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Hidden"/>
        <w:tblW w:w="5000" w:type="pct"/>
        <w:tblLook w:val="04A0" w:firstRow="1" w:lastRow="0" w:firstColumn="1" w:lastColumn="0" w:noHBand="0" w:noVBand="1"/>
      </w:tblPr>
      <w:tblGrid>
        <w:gridCol w:w="9638"/>
      </w:tblGrid>
      <w:tr w:rsidR="004123DE" w:rsidRPr="004123DE" w14:paraId="71759D80" w14:textId="77777777" w:rsidTr="001F0A17">
        <w:trPr>
          <w:trHeight w:val="567"/>
        </w:trPr>
        <w:tc>
          <w:tcPr>
            <w:tcW w:w="5000" w:type="pct"/>
            <w:tcMar>
              <w:bottom w:w="170" w:type="dxa"/>
            </w:tcMar>
            <w:vAlign w:val="center"/>
          </w:tcPr>
          <w:p w14:paraId="2B7CE54E" w14:textId="77777777" w:rsidR="004123DE" w:rsidRPr="00AB2725" w:rsidRDefault="00986FDF" w:rsidP="00AB2725">
            <w:pPr>
              <w:pStyle w:val="Title"/>
            </w:pPr>
            <w:bookmarkStart w:id="0" w:name="_Hlk125708137"/>
            <w:r>
              <w:t>Selection report</w:t>
            </w:r>
          </w:p>
        </w:tc>
      </w:tr>
      <w:tr w:rsidR="004123DE" w:rsidRPr="004123DE" w14:paraId="491BEFA7" w14:textId="77777777" w:rsidTr="001F0A17">
        <w:trPr>
          <w:trHeight w:hRule="exact" w:val="119"/>
        </w:trPr>
        <w:tc>
          <w:tcPr>
            <w:tcW w:w="5000" w:type="pct"/>
            <w:vAlign w:val="center"/>
          </w:tcPr>
          <w:p w14:paraId="4828323B" w14:textId="77777777" w:rsidR="004123DE" w:rsidRPr="004123DE" w:rsidRDefault="004123DE" w:rsidP="004123DE">
            <w:pPr>
              <w:spacing w:line="168" w:lineRule="auto"/>
              <w:rPr>
                <w:sz w:val="16"/>
                <w:szCs w:val="18"/>
              </w:rPr>
            </w:pPr>
            <w:r w:rsidRPr="004123DE">
              <w:rPr>
                <w:noProof/>
                <w:sz w:val="16"/>
                <w:szCs w:val="18"/>
              </w:rPr>
              <mc:AlternateContent>
                <mc:Choice Requires="wps">
                  <w:drawing>
                    <wp:inline distT="0" distB="0" distL="0" distR="0" wp14:anchorId="60F18540" wp14:editId="2C91C2B1">
                      <wp:extent cx="2899211" cy="360000"/>
                      <wp:effectExtent l="0" t="0" r="0" b="2540"/>
                      <wp:docPr id="4" name="Rectangle 4"/>
                      <wp:cNvGraphicFramePr/>
                      <a:graphic xmlns:a="http://schemas.openxmlformats.org/drawingml/2006/main">
                        <a:graphicData uri="http://schemas.microsoft.com/office/word/2010/wordprocessingShape">
                          <wps:wsp>
                            <wps:cNvSpPr/>
                            <wps:spPr>
                              <a:xfrm>
                                <a:off x="0" y="0"/>
                                <a:ext cx="2899211" cy="360000"/>
                              </a:xfrm>
                              <a:prstGeom prst="rect">
                                <a:avLst/>
                              </a:prstGeom>
                              <a:solidFill>
                                <a:srgbClr val="007A6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CC4B6FE" id="Rectangle 4" o:spid="_x0000_s1026" style="width:228.3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" fillcolor="#007a6d" stroked="f" strokeweight="1pt">
                      <w10:anchorlock/>
                    </v:rect>
                  </w:pict>
                </mc:Fallback>
              </mc:AlternateContent>
            </w:r>
          </w:p>
        </w:tc>
      </w:tr>
      <w:bookmarkEnd w:id="0"/>
    </w:tbl>
    <w:p w14:paraId="303AAB13" w14:textId="77777777" w:rsidR="00986FDF" w:rsidRDefault="00986FDF" w:rsidP="00E27BF0">
      <w:pPr>
        <w:pStyle w:val="ListBullet2"/>
        <w:numPr>
          <w:ilvl w:val="0"/>
          <w:numId w:val="0"/>
        </w:numPr>
      </w:pPr>
    </w:p>
    <w:p w14:paraId="38181E02" w14:textId="77777777" w:rsidR="00244461" w:rsidRPr="009220F9" w:rsidRDefault="00244461" w:rsidP="00244461">
      <w:pPr>
        <w:pStyle w:val="Heading2"/>
        <w:rPr>
          <w:rFonts w:ascii="Arial" w:hAnsi="Arial" w:cs="Arial"/>
        </w:rPr>
      </w:pPr>
      <w:r w:rsidRPr="009220F9">
        <w:rPr>
          <w:rFonts w:ascii="Arial" w:hAnsi="Arial" w:cs="Arial"/>
        </w:rPr>
        <w:t>Vacancy details</w:t>
      </w:r>
    </w:p>
    <w:p w14:paraId="10440F44" w14:textId="77777777" w:rsidR="00244461" w:rsidRDefault="00244461" w:rsidP="00244461">
      <w:pPr>
        <w:rPr>
          <w:rFonts w:ascii="Arial" w:hAnsi="Arial" w:cs="Arial"/>
        </w:rPr>
      </w:pPr>
      <w:r w:rsidRPr="009220F9">
        <w:rPr>
          <w:rFonts w:ascii="Arial" w:hAnsi="Arial" w:cs="Arial"/>
          <w:bCs/>
        </w:rPr>
        <w:t xml:space="preserve">&lt;Insert relevant vacancy details, </w:t>
      </w:r>
      <w:r w:rsidRPr="009220F9">
        <w:rPr>
          <w:rFonts w:ascii="Arial" w:hAnsi="Arial" w:cs="Arial"/>
          <w:szCs w:val="20"/>
        </w:rPr>
        <w:t xml:space="preserve">including whether the position was an identified role, or whether targeted recruitment was undertaken in accordance with </w:t>
      </w:r>
      <w:r w:rsidRPr="009220F9">
        <w:rPr>
          <w:rStyle w:val="normaltextrun"/>
          <w:rFonts w:ascii="Arial" w:hAnsi="Arial" w:cs="Arial"/>
          <w:color w:val="000000"/>
          <w:szCs w:val="20"/>
          <w:shd w:val="clear" w:color="auto" w:fill="FFFFFF"/>
        </w:rPr>
        <w:t xml:space="preserve">equal opportunity measures under section 105 of the </w:t>
      </w:r>
      <w:r w:rsidRPr="009220F9">
        <w:rPr>
          <w:rStyle w:val="normaltextrun"/>
          <w:rFonts w:ascii="Arial" w:hAnsi="Arial" w:cs="Arial"/>
          <w:i/>
          <w:iCs/>
          <w:color w:val="000000"/>
          <w:szCs w:val="20"/>
          <w:shd w:val="clear" w:color="auto" w:fill="FFFFFF"/>
        </w:rPr>
        <w:t>Anti-Discrimination Act 1991</w:t>
      </w:r>
      <w:r w:rsidRPr="009220F9">
        <w:rPr>
          <w:rFonts w:ascii="Arial" w:hAnsi="Arial" w:cs="Arial"/>
          <w:szCs w:val="20"/>
        </w:rPr>
        <w:t>.&gt;</w:t>
      </w:r>
    </w:p>
    <w:p w14:paraId="0F9F5BCA" w14:textId="77777777" w:rsidR="00244461" w:rsidRPr="009220F9" w:rsidRDefault="00244461" w:rsidP="00244461">
      <w:pPr>
        <w:pStyle w:val="Heading2"/>
        <w:rPr>
          <w:rFonts w:ascii="Arial" w:hAnsi="Arial" w:cs="Arial"/>
          <w:bCs/>
        </w:rPr>
      </w:pPr>
      <w:r w:rsidRPr="009220F9">
        <w:rPr>
          <w:rFonts w:ascii="Arial" w:hAnsi="Arial" w:cs="Arial"/>
          <w:bCs/>
        </w:rPr>
        <w:t>Vacancy applicant pool</w:t>
      </w:r>
    </w:p>
    <w:p w14:paraId="6F9109BB" w14:textId="77777777" w:rsidR="00244461" w:rsidRPr="009220F9" w:rsidRDefault="00244461" w:rsidP="00244461">
      <w:pPr>
        <w:rPr>
          <w:rFonts w:ascii="Arial" w:hAnsi="Arial" w:cs="Arial"/>
          <w:bCs/>
          <w:szCs w:val="20"/>
        </w:rPr>
      </w:pPr>
      <w:r w:rsidRPr="009220F9">
        <w:rPr>
          <w:rFonts w:ascii="Arial" w:hAnsi="Arial" w:cs="Arial"/>
          <w:bCs/>
          <w:szCs w:val="20"/>
        </w:rPr>
        <w:t>&lt;Insert information re applicant pool (</w:t>
      </w:r>
      <w:proofErr w:type="gramStart"/>
      <w:r w:rsidRPr="009220F9">
        <w:rPr>
          <w:rFonts w:ascii="Arial" w:hAnsi="Arial" w:cs="Arial"/>
          <w:bCs/>
          <w:szCs w:val="20"/>
        </w:rPr>
        <w:t>e.g.</w:t>
      </w:r>
      <w:proofErr w:type="gramEnd"/>
      <w:r w:rsidRPr="009220F9">
        <w:rPr>
          <w:rFonts w:ascii="Arial" w:hAnsi="Arial" w:cs="Arial"/>
          <w:bCs/>
          <w:szCs w:val="20"/>
        </w:rPr>
        <w:t xml:space="preserve"> number of applications, number of applicants short-listed, explanation of how well the applicant pool:</w:t>
      </w:r>
    </w:p>
    <w:p w14:paraId="2A2F315D" w14:textId="77777777" w:rsidR="00244461" w:rsidRPr="009220F9" w:rsidRDefault="00244461" w:rsidP="00287919">
      <w:pPr>
        <w:pStyle w:val="ListTableBullet"/>
        <w:rPr>
          <w:b/>
          <w:bCs/>
        </w:rPr>
      </w:pPr>
      <w:r w:rsidRPr="009220F9">
        <w:t xml:space="preserve">contributed to fulfilment of the objectives, strategies, diversity requirements and targets </w:t>
      </w:r>
      <w:r w:rsidRPr="009220F9">
        <w:rPr>
          <w:bCs/>
        </w:rPr>
        <w:t>outlined in the organisation’s Workforce Plan and/or Equity and Diversity Plan</w:t>
      </w:r>
    </w:p>
    <w:p w14:paraId="6F857BF2" w14:textId="77777777" w:rsidR="00244461" w:rsidRPr="009220F9" w:rsidRDefault="00244461" w:rsidP="00287919">
      <w:pPr>
        <w:pStyle w:val="ListTableBullet"/>
        <w:rPr>
          <w:b/>
          <w:bCs/>
        </w:rPr>
      </w:pPr>
      <w:r w:rsidRPr="009220F9">
        <w:rPr>
          <w:bCs/>
        </w:rPr>
        <w:t xml:space="preserve">met any relevant direction given by your chief executive to reflect the equity, diversity, respect and inclusion obligations found in </w:t>
      </w:r>
      <w:hyperlink r:id="rId11" w:anchor="ch.2" w:history="1">
        <w:r w:rsidRPr="009220F9">
          <w:rPr>
            <w:rStyle w:val="Hyperlink"/>
            <w:rFonts w:ascii="Arial" w:hAnsi="Arial" w:cs="Arial"/>
            <w:bCs/>
            <w:szCs w:val="20"/>
          </w:rPr>
          <w:t>chapter 2</w:t>
        </w:r>
      </w:hyperlink>
      <w:r w:rsidRPr="009220F9">
        <w:rPr>
          <w:bCs/>
        </w:rPr>
        <w:t xml:space="preserve"> of the Act</w:t>
      </w:r>
    </w:p>
    <w:p w14:paraId="6EF0F7D6" w14:textId="77777777" w:rsidR="00244461" w:rsidRPr="009220F9" w:rsidRDefault="00244461" w:rsidP="00287919">
      <w:pPr>
        <w:pStyle w:val="ListTableBullet"/>
        <w:rPr>
          <w:b/>
          <w:bCs/>
        </w:rPr>
      </w:pPr>
      <w:r w:rsidRPr="009220F9">
        <w:rPr>
          <w:bCs/>
        </w:rPr>
        <w:t xml:space="preserve">supported a reframed relationship with Aboriginal peoples and Torres Strait Islander peoples under </w:t>
      </w:r>
      <w:hyperlink r:id="rId12" w:anchor="sec.21" w:history="1">
        <w:r w:rsidRPr="009220F9">
          <w:rPr>
            <w:rStyle w:val="Hyperlink"/>
            <w:rFonts w:ascii="Arial" w:hAnsi="Arial" w:cs="Arial"/>
            <w:szCs w:val="20"/>
          </w:rPr>
          <w:t>s</w:t>
        </w:r>
        <w:r w:rsidRPr="009220F9">
          <w:rPr>
            <w:rStyle w:val="Hyperlink"/>
            <w:rFonts w:ascii="Arial" w:hAnsi="Arial" w:cs="Arial"/>
            <w:bCs/>
            <w:szCs w:val="20"/>
          </w:rPr>
          <w:t>ection 21</w:t>
        </w:r>
      </w:hyperlink>
      <w:r w:rsidRPr="009220F9">
        <w:rPr>
          <w:bCs/>
        </w:rPr>
        <w:t xml:space="preserve"> of the Act</w:t>
      </w:r>
    </w:p>
    <w:p w14:paraId="2D60AF93" w14:textId="77777777" w:rsidR="00244461" w:rsidRPr="009220F9" w:rsidRDefault="00244461" w:rsidP="00287919">
      <w:pPr>
        <w:pStyle w:val="ListTableBullet"/>
      </w:pPr>
      <w:r w:rsidRPr="009220F9">
        <w:t>was reflective of the community the entity serves).&gt;</w:t>
      </w:r>
    </w:p>
    <w:p w14:paraId="713C645B" w14:textId="77777777" w:rsidR="00244461" w:rsidRPr="009220F9" w:rsidRDefault="00244461" w:rsidP="00244461">
      <w:pPr>
        <w:pStyle w:val="Heading2"/>
        <w:rPr>
          <w:rFonts w:ascii="Arial" w:hAnsi="Arial" w:cs="Arial"/>
          <w:b/>
          <w:bCs/>
        </w:rPr>
      </w:pPr>
      <w:r w:rsidRPr="009220F9">
        <w:rPr>
          <w:rFonts w:ascii="Arial" w:hAnsi="Arial" w:cs="Arial"/>
          <w:bCs/>
        </w:rPr>
        <w:t>Panel composition</w:t>
      </w:r>
    </w:p>
    <w:p w14:paraId="34E2DB9D" w14:textId="77777777" w:rsidR="00244461" w:rsidRPr="009220F9" w:rsidRDefault="00244461" w:rsidP="00244461">
      <w:pPr>
        <w:rPr>
          <w:rFonts w:ascii="Arial" w:hAnsi="Arial" w:cs="Arial"/>
          <w:bCs/>
        </w:rPr>
      </w:pPr>
      <w:r w:rsidRPr="009220F9">
        <w:rPr>
          <w:rFonts w:ascii="Arial" w:hAnsi="Arial" w:cs="Arial"/>
          <w:bCs/>
        </w:rPr>
        <w:t>&lt;Provide details of panel composition, including gender balance, technical knowledge, diversity representation etc.&gt;</w:t>
      </w:r>
    </w:p>
    <w:p w14:paraId="7E0FE6E1" w14:textId="77777777" w:rsidR="00244461" w:rsidRPr="009220F9" w:rsidRDefault="00244461" w:rsidP="00244461">
      <w:pPr>
        <w:pStyle w:val="Heading2"/>
        <w:rPr>
          <w:rFonts w:ascii="Arial" w:hAnsi="Arial" w:cs="Arial"/>
          <w:bCs/>
        </w:rPr>
      </w:pPr>
      <w:r w:rsidRPr="009220F9">
        <w:rPr>
          <w:rFonts w:ascii="Arial" w:hAnsi="Arial" w:cs="Arial"/>
          <w:bCs/>
        </w:rPr>
        <w:t>Assessment strategies</w:t>
      </w:r>
    </w:p>
    <w:p w14:paraId="1DFCB759" w14:textId="3ABAA24C" w:rsidR="00664F26" w:rsidRDefault="00244461" w:rsidP="009C5C9D">
      <w:pPr>
        <w:spacing w:after="0"/>
        <w:rPr>
          <w:rFonts w:ascii="Arial" w:hAnsi="Arial" w:cs="Arial"/>
        </w:rPr>
      </w:pPr>
      <w:r w:rsidRPr="009220F9">
        <w:rPr>
          <w:rFonts w:ascii="Arial" w:hAnsi="Arial" w:cs="Arial"/>
          <w:bCs/>
        </w:rPr>
        <w:t>&lt;List all assessment strategies used (</w:t>
      </w:r>
      <w:proofErr w:type="gramStart"/>
      <w:r w:rsidRPr="009220F9">
        <w:rPr>
          <w:rFonts w:ascii="Arial" w:hAnsi="Arial" w:cs="Arial"/>
          <w:bCs/>
        </w:rPr>
        <w:t>e.g.</w:t>
      </w:r>
      <w:proofErr w:type="gramEnd"/>
      <w:r w:rsidRPr="009220F9">
        <w:rPr>
          <w:rFonts w:ascii="Arial" w:hAnsi="Arial" w:cs="Arial"/>
          <w:bCs/>
        </w:rPr>
        <w:t xml:space="preserve"> short-listing, work test, interview) and attach relevant selection panel documentation from each selection strategy. Where the position is an identified </w:t>
      </w:r>
      <w:proofErr w:type="gramStart"/>
      <w:r w:rsidRPr="009220F9">
        <w:rPr>
          <w:rFonts w:ascii="Arial" w:hAnsi="Arial" w:cs="Arial"/>
          <w:bCs/>
        </w:rPr>
        <w:t>role, or</w:t>
      </w:r>
      <w:proofErr w:type="gramEnd"/>
      <w:r w:rsidRPr="009220F9">
        <w:rPr>
          <w:rFonts w:ascii="Arial" w:hAnsi="Arial" w:cs="Arial"/>
          <w:bCs/>
        </w:rPr>
        <w:t xml:space="preserve"> was targeted toward Aboriginal peoples and Torres Strait Islander peoples, describe how you have ensured appropriate selection and assessment strategies were utilised or applied.&gt;</w:t>
      </w:r>
    </w:p>
    <w:p w14:paraId="3B8EA105" w14:textId="67395848" w:rsidR="00244461" w:rsidRPr="009220F9" w:rsidRDefault="00244461" w:rsidP="00244461">
      <w:pPr>
        <w:pStyle w:val="Heading2"/>
        <w:rPr>
          <w:rFonts w:ascii="Arial" w:hAnsi="Arial" w:cs="Arial"/>
        </w:rPr>
      </w:pPr>
      <w:r w:rsidRPr="009220F9">
        <w:rPr>
          <w:rFonts w:ascii="Arial" w:hAnsi="Arial" w:cs="Arial"/>
        </w:rPr>
        <w:t>Asse</w:t>
      </w:r>
      <w:r w:rsidRPr="00F22309">
        <w:t>ssm</w:t>
      </w:r>
      <w:r w:rsidRPr="009220F9">
        <w:rPr>
          <w:rFonts w:ascii="Arial" w:hAnsi="Arial" w:cs="Arial"/>
        </w:rPr>
        <w:t>ent</w:t>
      </w:r>
    </w:p>
    <w:p w14:paraId="69C41262" w14:textId="77777777" w:rsidR="00244461" w:rsidRPr="009220F9" w:rsidRDefault="00244461" w:rsidP="00244461">
      <w:pPr>
        <w:pStyle w:val="Heading3"/>
        <w:rPr>
          <w:rFonts w:ascii="Arial" w:hAnsi="Arial" w:cs="Arial"/>
        </w:rPr>
      </w:pPr>
      <w:r w:rsidRPr="009220F9">
        <w:rPr>
          <w:rFonts w:ascii="Arial" w:hAnsi="Arial" w:cs="Arial"/>
        </w:rPr>
        <w:t xml:space="preserve">Eligibility and suitability of applicants who were shortlisted for the </w:t>
      </w:r>
      <w:proofErr w:type="gramStart"/>
      <w:r w:rsidRPr="009220F9">
        <w:rPr>
          <w:rFonts w:ascii="Arial" w:hAnsi="Arial" w:cs="Arial"/>
        </w:rPr>
        <w:t>position</w:t>
      </w:r>
      <w:proofErr w:type="gramEnd"/>
    </w:p>
    <w:p w14:paraId="1AAB607B" w14:textId="2E82B4C7" w:rsidR="00654F94" w:rsidRPr="00650CE6" w:rsidRDefault="00244461" w:rsidP="00503B73">
      <w:pPr>
        <w:rPr>
          <w:szCs w:val="20"/>
        </w:rPr>
      </w:pPr>
      <w:r w:rsidRPr="00650CE6">
        <w:rPr>
          <w:rFonts w:ascii="Arial" w:hAnsi="Arial" w:cs="Arial"/>
          <w:b/>
          <w:szCs w:val="20"/>
        </w:rPr>
        <w:t>Note:</w:t>
      </w:r>
      <w:r w:rsidRPr="00650CE6">
        <w:rPr>
          <w:rFonts w:ascii="Arial" w:hAnsi="Arial" w:cs="Arial"/>
          <w:bCs/>
          <w:szCs w:val="20"/>
        </w:rPr>
        <w:t xml:space="preserve"> The panel’s assessment of all applicants </w:t>
      </w:r>
      <w:proofErr w:type="gramStart"/>
      <w:r w:rsidRPr="00650CE6">
        <w:rPr>
          <w:rFonts w:ascii="Arial" w:hAnsi="Arial" w:cs="Arial"/>
          <w:bCs/>
          <w:szCs w:val="20"/>
        </w:rPr>
        <w:t>as a result of</w:t>
      </w:r>
      <w:proofErr w:type="gramEnd"/>
      <w:r w:rsidRPr="00650CE6">
        <w:rPr>
          <w:rFonts w:ascii="Arial" w:hAnsi="Arial" w:cs="Arial"/>
          <w:bCs/>
          <w:szCs w:val="20"/>
        </w:rPr>
        <w:t xml:space="preserve"> short-listing strategies should be documented and attached as requested under the “Assessment Strategies” heading above. The following section is only for information about those applicants who were shortlisted.</w:t>
      </w:r>
    </w:p>
    <w:sdt>
      <w:sdtPr>
        <w:rPr>
          <w:b w:val="0"/>
        </w:rPr>
        <w:id w:val="948740702"/>
        <w15:repeatingSection/>
      </w:sdtPr>
      <w:sdtEndPr/>
      <w:sdtContent>
        <w:sdt>
          <w:sdtPr>
            <w:rPr>
              <w:b w:val="0"/>
            </w:rPr>
            <w:id w:val="-714816993"/>
            <w:placeholder>
              <w:docPart w:val="DefaultPlaceholder_-1854013435"/>
            </w:placeholder>
            <w15:repeatingSectionItem/>
          </w:sdtPr>
          <w:sdtEndPr/>
          <w:sdtContent>
            <w:tbl>
              <w:tblPr>
                <w:tblStyle w:val="TableGrid"/>
                <w:tblW w:w="5000" w:type="pct"/>
                <w:tblLook w:val="04A0" w:firstRow="1" w:lastRow="0" w:firstColumn="1" w:lastColumn="0" w:noHBand="0" w:noVBand="1"/>
              </w:tblPr>
              <w:tblGrid>
                <w:gridCol w:w="2552"/>
                <w:gridCol w:w="7086"/>
              </w:tblGrid>
              <w:tr w:rsidR="00A253F7" w:rsidRPr="00E16DAC" w14:paraId="1D083380" w14:textId="77777777" w:rsidTr="009172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4" w:type="pct"/>
                  </w:tcPr>
                  <w:p w14:paraId="79618442" w14:textId="0731C4E4" w:rsidR="00A253F7" w:rsidRPr="008B2C9A" w:rsidRDefault="00A253F7" w:rsidP="0091722B">
                    <w:pPr>
                      <w:rPr>
                        <w:b w:val="0"/>
                      </w:rPr>
                    </w:pPr>
                    <w:r w:rsidRPr="008B2C9A">
                      <w:t>Name</w:t>
                    </w:r>
                    <w:r>
                      <w:t xml:space="preserve"> of person shortlisted</w:t>
                    </w:r>
                  </w:p>
                </w:tc>
                <w:tc>
                  <w:tcPr>
                    <w:tcW w:w="3676" w:type="pct"/>
                  </w:tcPr>
                  <w:p w14:paraId="2D1BC2AD" w14:textId="77777777" w:rsidR="00A253F7" w:rsidRPr="00244461" w:rsidRDefault="00A253F7" w:rsidP="0091722B">
                    <w:pPr>
                      <w:cnfStyle w:val="100000000000" w:firstRow="1" w:lastRow="0" w:firstColumn="0" w:lastColumn="0" w:oddVBand="0" w:evenVBand="0" w:oddHBand="0" w:evenHBand="0" w:firstRowFirstColumn="0" w:firstRowLastColumn="0" w:lastRowFirstColumn="0" w:lastRowLastColumn="0"/>
                      <w:rPr>
                        <w:b w:val="0"/>
                        <w:bCs/>
                      </w:rPr>
                    </w:pPr>
                    <w:r w:rsidRPr="00244461">
                      <w:rPr>
                        <w:b w:val="0"/>
                        <w:bCs/>
                      </w:rPr>
                      <w:t>&lt;Insert name&gt;</w:t>
                    </w:r>
                  </w:p>
                </w:tc>
              </w:tr>
              <w:tr w:rsidR="00A253F7" w:rsidRPr="00E16DAC" w14:paraId="2678DB5A" w14:textId="77777777" w:rsidTr="0091722B">
                <w:tc>
                  <w:tcPr>
                    <w:cnfStyle w:val="001000000000" w:firstRow="0" w:lastRow="0" w:firstColumn="1" w:lastColumn="0" w:oddVBand="0" w:evenVBand="0" w:oddHBand="0" w:evenHBand="0" w:firstRowFirstColumn="0" w:firstRowLastColumn="0" w:lastRowFirstColumn="0" w:lastRowLastColumn="0"/>
                    <w:tcW w:w="1324" w:type="pct"/>
                  </w:tcPr>
                  <w:p w14:paraId="5EAC885F" w14:textId="77777777" w:rsidR="00A253F7" w:rsidRPr="008B2C9A" w:rsidRDefault="00A253F7" w:rsidP="0091722B">
                    <w:pPr>
                      <w:rPr>
                        <w:b w:val="0"/>
                      </w:rPr>
                    </w:pPr>
                    <w:r w:rsidRPr="008B2C9A">
                      <w:t>Overview</w:t>
                    </w:r>
                  </w:p>
                </w:tc>
                <w:tc>
                  <w:tcPr>
                    <w:tcW w:w="3676" w:type="pct"/>
                  </w:tcPr>
                  <w:p w14:paraId="1BF87A4F" w14:textId="77777777" w:rsidR="00A253F7" w:rsidRPr="008B2C9A" w:rsidRDefault="00A253F7" w:rsidP="0091722B">
                    <w:pPr>
                      <w:cnfStyle w:val="000000000000" w:firstRow="0" w:lastRow="0" w:firstColumn="0" w:lastColumn="0" w:oddVBand="0" w:evenVBand="0" w:oddHBand="0" w:evenHBand="0" w:firstRowFirstColumn="0" w:firstRowLastColumn="0" w:lastRowFirstColumn="0" w:lastRowLastColumn="0"/>
                    </w:pPr>
                    <w:r>
                      <w:t>&lt;</w:t>
                    </w:r>
                    <w:r w:rsidRPr="008B2C9A">
                      <w:t>Overview of the applicant’s skills and experience relevant to the role.</w:t>
                    </w:r>
                    <w:r>
                      <w:t>&gt;</w:t>
                    </w:r>
                  </w:p>
                </w:tc>
              </w:tr>
              <w:tr w:rsidR="00A253F7" w:rsidRPr="00E16DAC" w14:paraId="0C7A54F4" w14:textId="77777777" w:rsidTr="0091722B">
                <w:tc>
                  <w:tcPr>
                    <w:cnfStyle w:val="001000000000" w:firstRow="0" w:lastRow="0" w:firstColumn="1" w:lastColumn="0" w:oddVBand="0" w:evenVBand="0" w:oddHBand="0" w:evenHBand="0" w:firstRowFirstColumn="0" w:firstRowLastColumn="0" w:lastRowFirstColumn="0" w:lastRowLastColumn="0"/>
                    <w:tcW w:w="1324" w:type="pct"/>
                  </w:tcPr>
                  <w:p w14:paraId="0583DD72" w14:textId="77777777" w:rsidR="00A253F7" w:rsidRPr="008B2C9A" w:rsidRDefault="00A253F7" w:rsidP="0091722B">
                    <w:r>
                      <w:t>Eligibility</w:t>
                    </w:r>
                  </w:p>
                </w:tc>
                <w:tc>
                  <w:tcPr>
                    <w:tcW w:w="3676" w:type="pct"/>
                  </w:tcPr>
                  <w:p w14:paraId="2ED31869" w14:textId="77777777" w:rsidR="00A253F7" w:rsidRPr="00AF0161" w:rsidRDefault="00A253F7" w:rsidP="0091722B">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F0161">
                      <w:rPr>
                        <w:rFonts w:cstheme="minorHAnsi"/>
                        <w:szCs w:val="20"/>
                      </w:rPr>
                      <w:t>&lt;Eligible for the position&gt; or &lt;Not eligible for the position&gt;</w:t>
                    </w:r>
                  </w:p>
                  <w:p w14:paraId="735C3E3F" w14:textId="77777777" w:rsidR="00A253F7" w:rsidRPr="00AF0161" w:rsidRDefault="00A253F7" w:rsidP="0091722B">
                    <w:pPr>
                      <w:cnfStyle w:val="000000000000" w:firstRow="0" w:lastRow="0" w:firstColumn="0" w:lastColumn="0" w:oddVBand="0" w:evenVBand="0" w:oddHBand="0" w:evenHBand="0" w:firstRowFirstColumn="0" w:firstRowLastColumn="0" w:lastRowFirstColumn="0" w:lastRowLastColumn="0"/>
                      <w:rPr>
                        <w:rFonts w:cstheme="minorHAnsi"/>
                        <w:szCs w:val="20"/>
                      </w:rPr>
                    </w:pPr>
                  </w:p>
                  <w:p w14:paraId="34CCE961" w14:textId="77777777" w:rsidR="00A253F7" w:rsidRPr="00AF0161" w:rsidRDefault="00A253F7" w:rsidP="0091722B">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F0161">
                      <w:rPr>
                        <w:rFonts w:cstheme="minorHAnsi"/>
                        <w:szCs w:val="20"/>
                      </w:rPr>
                      <w:t>&lt;Then provide a description of how applicant did or did not meet the eligibility requirements of the position as follows:</w:t>
                    </w:r>
                  </w:p>
                  <w:p w14:paraId="3421F6B2" w14:textId="77777777" w:rsidR="00A253F7" w:rsidRPr="00AF0161" w:rsidRDefault="00A253F7" w:rsidP="0091722B">
                    <w:pPr>
                      <w:pStyle w:val="ListTableBullet"/>
                      <w:cnfStyle w:val="000000000000" w:firstRow="0" w:lastRow="0" w:firstColumn="0" w:lastColumn="0" w:oddVBand="0" w:evenVBand="0" w:oddHBand="0" w:evenHBand="0" w:firstRowFirstColumn="0" w:firstRowLastColumn="0" w:lastRowFirstColumn="0" w:lastRowLastColumn="0"/>
                    </w:pPr>
                    <w:r w:rsidRPr="00AF0161">
                      <w:rPr>
                        <w:rStyle w:val="normaltextrun"/>
                        <w:rFonts w:eastAsiaTheme="majorEastAsia" w:cstheme="minorHAnsi"/>
                        <w:szCs w:val="20"/>
                      </w:rPr>
                      <w:lastRenderedPageBreak/>
                      <w:t xml:space="preserve">citizenship or residency requirements under </w:t>
                    </w:r>
                    <w:hyperlink r:id="rId13" w:anchor="sec.47" w:tgtFrame="_blank" w:history="1">
                      <w:r w:rsidRPr="00AF0161">
                        <w:rPr>
                          <w:rStyle w:val="normaltextrun"/>
                          <w:rFonts w:eastAsiaTheme="majorEastAsia" w:cstheme="minorHAnsi"/>
                          <w:color w:val="0563C1"/>
                          <w:szCs w:val="20"/>
                          <w:u w:val="single"/>
                        </w:rPr>
                        <w:t>section 47</w:t>
                      </w:r>
                    </w:hyperlink>
                    <w:r w:rsidRPr="00AF0161">
                      <w:rPr>
                        <w:rStyle w:val="normaltextrun"/>
                        <w:rFonts w:eastAsiaTheme="majorEastAsia" w:cstheme="minorHAnsi"/>
                        <w:szCs w:val="20"/>
                      </w:rPr>
                      <w:t xml:space="preserve"> of the Act, to ensure that they are either an Australian citizen, or reside in Australia and have permission, under a law of the Commonwealth, to work in Australia. This information is available in Springboard under the ‘work status’ question, and the panel may also confirm this information directly with the </w:t>
                    </w:r>
                    <w:proofErr w:type="gramStart"/>
                    <w:r w:rsidRPr="00AF0161">
                      <w:rPr>
                        <w:rStyle w:val="normaltextrun"/>
                        <w:rFonts w:eastAsiaTheme="majorEastAsia" w:cstheme="minorHAnsi"/>
                        <w:szCs w:val="20"/>
                      </w:rPr>
                      <w:t>applicant</w:t>
                    </w:r>
                    <w:proofErr w:type="gramEnd"/>
                    <w:r w:rsidRPr="00AF0161">
                      <w:rPr>
                        <w:rStyle w:val="eop"/>
                        <w:rFonts w:eastAsiaTheme="majorEastAsia" w:cstheme="minorHAnsi"/>
                        <w:szCs w:val="20"/>
                      </w:rPr>
                      <w:t> </w:t>
                    </w:r>
                  </w:p>
                  <w:p w14:paraId="1601D6F2" w14:textId="77777777" w:rsidR="00A253F7" w:rsidRPr="00AF0161" w:rsidRDefault="00A253F7" w:rsidP="0091722B">
                    <w:pPr>
                      <w:pStyle w:val="ListTableBullet"/>
                      <w:cnfStyle w:val="000000000000" w:firstRow="0" w:lastRow="0" w:firstColumn="0" w:lastColumn="0" w:oddVBand="0" w:evenVBand="0" w:oddHBand="0" w:evenHBand="0" w:firstRowFirstColumn="0" w:firstRowLastColumn="0" w:lastRowFirstColumn="0" w:lastRowLastColumn="0"/>
                      <w:rPr>
                        <w:rStyle w:val="normaltextrun"/>
                        <w:rFonts w:eastAsiaTheme="majorEastAsia" w:cstheme="minorHAnsi"/>
                        <w:szCs w:val="20"/>
                      </w:rPr>
                    </w:pPr>
                    <w:r w:rsidRPr="00AF0161">
                      <w:rPr>
                        <w:rStyle w:val="normaltextrun"/>
                        <w:rFonts w:eastAsiaTheme="majorEastAsia" w:cstheme="minorHAnsi"/>
                        <w:szCs w:val="20"/>
                      </w:rPr>
                      <w:t>any mandatory conditions or qualifications of the position </w:t>
                    </w:r>
                  </w:p>
                  <w:p w14:paraId="5F9FB1F1" w14:textId="77777777" w:rsidR="00A253F7" w:rsidRPr="00AF0161" w:rsidRDefault="00A253F7" w:rsidP="0091722B">
                    <w:pPr>
                      <w:pStyle w:val="ListTableBullet"/>
                      <w:cnfStyle w:val="000000000000" w:firstRow="0" w:lastRow="0" w:firstColumn="0" w:lastColumn="0" w:oddVBand="0" w:evenVBand="0" w:oddHBand="0" w:evenHBand="0" w:firstRowFirstColumn="0" w:firstRowLastColumn="0" w:lastRowFirstColumn="0" w:lastRowLastColumn="0"/>
                    </w:pPr>
                    <w:r w:rsidRPr="00AF0161">
                      <w:rPr>
                        <w:rStyle w:val="normaltextrun"/>
                        <w:rFonts w:eastAsiaTheme="majorEastAsia" w:cstheme="minorHAnsi"/>
                        <w:szCs w:val="20"/>
                      </w:rPr>
                      <w:t>for identified roles, the mandatory attribute/s applicants must possess for the role, and any required evidence of the attribute/s.</w:t>
                    </w:r>
                    <w:r>
                      <w:rPr>
                        <w:rStyle w:val="normaltextrun"/>
                        <w:rFonts w:eastAsiaTheme="majorEastAsia" w:cstheme="minorHAnsi"/>
                        <w:szCs w:val="20"/>
                      </w:rPr>
                      <w:t>&gt;</w:t>
                    </w:r>
                  </w:p>
                </w:tc>
              </w:tr>
              <w:tr w:rsidR="00A253F7" w:rsidRPr="00E16DAC" w14:paraId="6E88D1AA" w14:textId="77777777" w:rsidTr="0091722B">
                <w:tc>
                  <w:tcPr>
                    <w:cnfStyle w:val="001000000000" w:firstRow="0" w:lastRow="0" w:firstColumn="1" w:lastColumn="0" w:oddVBand="0" w:evenVBand="0" w:oddHBand="0" w:evenHBand="0" w:firstRowFirstColumn="0" w:firstRowLastColumn="0" w:lastRowFirstColumn="0" w:lastRowLastColumn="0"/>
                    <w:tcW w:w="1324" w:type="pct"/>
                  </w:tcPr>
                  <w:p w14:paraId="4C19C56B" w14:textId="77777777" w:rsidR="00A253F7" w:rsidRPr="008B2C9A" w:rsidRDefault="00A253F7" w:rsidP="0091722B">
                    <w:pPr>
                      <w:rPr>
                        <w:b w:val="0"/>
                      </w:rPr>
                    </w:pPr>
                    <w:r>
                      <w:lastRenderedPageBreak/>
                      <w:t>Suitability a</w:t>
                    </w:r>
                    <w:r w:rsidRPr="008B2C9A">
                      <w:t>ssessment</w:t>
                    </w:r>
                  </w:p>
                </w:tc>
                <w:tc>
                  <w:tcPr>
                    <w:tcW w:w="3676" w:type="pct"/>
                  </w:tcPr>
                  <w:p w14:paraId="13B77D3B" w14:textId="77777777" w:rsidR="00A253F7" w:rsidRPr="00A44700" w:rsidRDefault="00A253F7" w:rsidP="0091722B">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44700">
                      <w:rPr>
                        <w:rStyle w:val="normaltextrun"/>
                        <w:rFonts w:eastAsiaTheme="majorEastAsia" w:cstheme="minorHAnsi"/>
                        <w:szCs w:val="20"/>
                      </w:rPr>
                      <w:t>&lt;Provide a summary of how p</w:t>
                    </w:r>
                    <w:r w:rsidRPr="00A44700">
                      <w:rPr>
                        <w:rStyle w:val="normaltextrun"/>
                        <w:rFonts w:cstheme="minorHAnsi"/>
                        <w:szCs w:val="20"/>
                      </w:rPr>
                      <w:t>anel members conduct</w:t>
                    </w:r>
                    <w:r w:rsidRPr="00A44700">
                      <w:rPr>
                        <w:rStyle w:val="normaltextrun"/>
                        <w:rFonts w:eastAsiaTheme="majorEastAsia" w:cstheme="minorHAnsi"/>
                        <w:szCs w:val="20"/>
                      </w:rPr>
                      <w:t>ed</w:t>
                    </w:r>
                    <w:r w:rsidRPr="00A44700">
                      <w:rPr>
                        <w:rStyle w:val="normaltextrun"/>
                        <w:rFonts w:cstheme="minorHAnsi"/>
                        <w:szCs w:val="20"/>
                      </w:rPr>
                      <w:t xml:space="preserve"> a holistic assessment of</w:t>
                    </w:r>
                    <w:r w:rsidRPr="00A44700">
                      <w:rPr>
                        <w:rStyle w:val="normaltextrun"/>
                        <w:rFonts w:eastAsiaTheme="majorEastAsia" w:cstheme="minorHAnsi"/>
                        <w:szCs w:val="20"/>
                      </w:rPr>
                      <w:t xml:space="preserve"> the</w:t>
                    </w:r>
                    <w:r w:rsidRPr="00A44700">
                      <w:rPr>
                        <w:rStyle w:val="normaltextrun"/>
                        <w:rFonts w:cstheme="minorHAnsi"/>
                        <w:szCs w:val="20"/>
                      </w:rPr>
                      <w:t xml:space="preserve"> applicant’s</w:t>
                    </w:r>
                    <w:r w:rsidRPr="00A44700">
                      <w:rPr>
                        <w:rStyle w:val="normaltextrun"/>
                        <w:rFonts w:eastAsiaTheme="majorEastAsia" w:cstheme="minorHAnsi"/>
                        <w:szCs w:val="20"/>
                      </w:rPr>
                      <w:t xml:space="preserve"> </w:t>
                    </w:r>
                    <w:r w:rsidRPr="00A44700">
                      <w:rPr>
                        <w:rFonts w:cstheme="minorHAnsi"/>
                        <w:szCs w:val="20"/>
                      </w:rPr>
                      <w:t xml:space="preserve">suitability for the position, addressing information gathered through </w:t>
                    </w:r>
                    <w:r w:rsidRPr="00A44700">
                      <w:rPr>
                        <w:rFonts w:cstheme="minorHAnsi"/>
                        <w:bCs/>
                        <w:szCs w:val="20"/>
                      </w:rPr>
                      <w:t xml:space="preserve">all </w:t>
                    </w:r>
                    <w:r w:rsidRPr="00A44700">
                      <w:rPr>
                        <w:rFonts w:cstheme="minorHAnsi"/>
                        <w:szCs w:val="20"/>
                      </w:rPr>
                      <w:t>selection techniques (including</w:t>
                    </w:r>
                    <w:r>
                      <w:rPr>
                        <w:rFonts w:cstheme="minorHAnsi"/>
                        <w:szCs w:val="20"/>
                      </w:rPr>
                      <w:t xml:space="preserve"> from the shortlisting process and</w:t>
                    </w:r>
                    <w:r w:rsidRPr="00A44700">
                      <w:rPr>
                        <w:rFonts w:cstheme="minorHAnsi"/>
                        <w:szCs w:val="20"/>
                      </w:rPr>
                      <w:t xml:space="preserve"> any pre-employment/referee checks). Include information on how the panel considered:</w:t>
                    </w:r>
                  </w:p>
                  <w:p w14:paraId="014BEE5E" w14:textId="77777777" w:rsidR="00A253F7" w:rsidRPr="00A44700" w:rsidRDefault="00A253F7" w:rsidP="0091722B">
                    <w:pPr>
                      <w:pStyle w:val="ListTableBullet"/>
                      <w:cnfStyle w:val="000000000000" w:firstRow="0" w:lastRow="0" w:firstColumn="0" w:lastColumn="0" w:oddVBand="0" w:evenVBand="0" w:oddHBand="0" w:evenHBand="0" w:firstRowFirstColumn="0" w:firstRowLastColumn="0" w:lastRowFirstColumn="0" w:lastRowLastColumn="0"/>
                    </w:pPr>
                    <w:r w:rsidRPr="00A44700">
                      <w:rPr>
                        <w:rStyle w:val="normaltextrun"/>
                        <w:rFonts w:eastAsiaTheme="majorEastAsia" w:cstheme="minorHAnsi"/>
                        <w:szCs w:val="20"/>
                      </w:rPr>
                      <w:t xml:space="preserve">if the applicant has the ability to perform the requirements of the role, including the extent to which the person has the abilities, aptitude, skills, qualifications, knowledge, experience and personal qualities relevant to the carrying out of the duties of the </w:t>
                    </w:r>
                    <w:proofErr w:type="gramStart"/>
                    <w:r w:rsidRPr="00A44700">
                      <w:rPr>
                        <w:rStyle w:val="normaltextrun"/>
                        <w:rFonts w:eastAsiaTheme="majorEastAsia" w:cstheme="minorHAnsi"/>
                        <w:szCs w:val="20"/>
                      </w:rPr>
                      <w:t>position</w:t>
                    </w:r>
                    <w:proofErr w:type="gramEnd"/>
                    <w:r w:rsidRPr="00A44700">
                      <w:rPr>
                        <w:rStyle w:val="eop"/>
                        <w:rFonts w:eastAsiaTheme="majorEastAsia" w:cstheme="minorHAnsi"/>
                        <w:szCs w:val="20"/>
                      </w:rPr>
                      <w:t> </w:t>
                    </w:r>
                  </w:p>
                  <w:p w14:paraId="59044CE3" w14:textId="77777777" w:rsidR="00A253F7" w:rsidRPr="00C8668A" w:rsidRDefault="00A253F7" w:rsidP="0091722B">
                    <w:pPr>
                      <w:pStyle w:val="ListTableBullet"/>
                      <w:cnfStyle w:val="000000000000" w:firstRow="0" w:lastRow="0" w:firstColumn="0" w:lastColumn="0" w:oddVBand="0" w:evenVBand="0" w:oddHBand="0" w:evenHBand="0" w:firstRowFirstColumn="0" w:firstRowLastColumn="0" w:lastRowFirstColumn="0" w:lastRowLastColumn="0"/>
                    </w:pPr>
                    <w:r w:rsidRPr="00C8668A">
                      <w:rPr>
                        <w:rStyle w:val="normaltextrun"/>
                        <w:rFonts w:eastAsiaTheme="majorEastAsia" w:cstheme="minorHAnsi"/>
                        <w:szCs w:val="20"/>
                      </w:rPr>
                      <w:t xml:space="preserve">compliance with any relevant direction given by your chief executive to reflect the equity, diversity, respect and inclusion obligations found in </w:t>
                    </w:r>
                    <w:hyperlink r:id="rId14" w:anchor="ch.2" w:tgtFrame="_blank" w:history="1">
                      <w:r w:rsidRPr="00C8668A">
                        <w:rPr>
                          <w:rStyle w:val="normaltextrun"/>
                          <w:rFonts w:eastAsiaTheme="majorEastAsia" w:cstheme="minorHAnsi"/>
                          <w:color w:val="0563C1"/>
                          <w:szCs w:val="20"/>
                          <w:u w:val="single"/>
                        </w:rPr>
                        <w:t>chapter 2</w:t>
                      </w:r>
                    </w:hyperlink>
                    <w:r w:rsidRPr="00C8668A">
                      <w:rPr>
                        <w:rStyle w:val="normaltextrun"/>
                        <w:rFonts w:eastAsiaTheme="majorEastAsia" w:cstheme="minorHAnsi"/>
                        <w:szCs w:val="20"/>
                      </w:rPr>
                      <w:t xml:space="preserve"> of the Act. This direction may be given based on a relevant policy, an equity and diversity plan or audit (where relevant), the specific requirements of a vacant position, or any other basis the chief executive considers relevant having regard to the purpose in </w:t>
                    </w:r>
                    <w:hyperlink r:id="rId15" w:anchor="ch.2" w:tgtFrame="_blank" w:history="1">
                      <w:r w:rsidRPr="00C8668A">
                        <w:rPr>
                          <w:rStyle w:val="normaltextrun"/>
                          <w:rFonts w:eastAsiaTheme="majorEastAsia" w:cstheme="minorHAnsi"/>
                          <w:color w:val="0563C1"/>
                          <w:szCs w:val="20"/>
                          <w:u w:val="single"/>
                        </w:rPr>
                        <w:t>chapter 2</w:t>
                      </w:r>
                    </w:hyperlink>
                    <w:r w:rsidRPr="00C8668A">
                      <w:rPr>
                        <w:rStyle w:val="normaltextrun"/>
                        <w:rFonts w:eastAsiaTheme="majorEastAsia" w:cstheme="minorHAnsi"/>
                        <w:szCs w:val="20"/>
                      </w:rPr>
                      <w:t xml:space="preserve"> of the Act</w:t>
                    </w:r>
                    <w:r w:rsidRPr="00C8668A">
                      <w:rPr>
                        <w:rStyle w:val="eop"/>
                        <w:rFonts w:eastAsiaTheme="majorEastAsia" w:cstheme="minorHAnsi"/>
                        <w:szCs w:val="20"/>
                      </w:rPr>
                      <w:t> </w:t>
                    </w:r>
                  </w:p>
                  <w:p w14:paraId="150677E9" w14:textId="77777777" w:rsidR="00A253F7" w:rsidRPr="00A44700" w:rsidRDefault="00A253F7" w:rsidP="0091722B">
                    <w:pPr>
                      <w:pStyle w:val="ListTableBullet"/>
                      <w:cnfStyle w:val="000000000000" w:firstRow="0" w:lastRow="0" w:firstColumn="0" w:lastColumn="0" w:oddVBand="0" w:evenVBand="0" w:oddHBand="0" w:evenHBand="0" w:firstRowFirstColumn="0" w:firstRowLastColumn="0" w:lastRowFirstColumn="0" w:lastRowLastColumn="0"/>
                    </w:pPr>
                    <w:r w:rsidRPr="00A44700">
                      <w:rPr>
                        <w:rStyle w:val="normaltextrun"/>
                        <w:rFonts w:eastAsiaTheme="majorEastAsia" w:cstheme="minorHAnsi"/>
                        <w:szCs w:val="20"/>
                      </w:rPr>
                      <w:t>how the applicant carried out any previous employment</w:t>
                    </w:r>
                    <w:r w:rsidRPr="00A44700">
                      <w:rPr>
                        <w:rStyle w:val="eop"/>
                        <w:rFonts w:eastAsiaTheme="majorEastAsia" w:cstheme="minorHAnsi"/>
                        <w:szCs w:val="20"/>
                      </w:rPr>
                      <w:t> </w:t>
                    </w:r>
                  </w:p>
                  <w:p w14:paraId="3432E39C" w14:textId="77777777" w:rsidR="00A253F7" w:rsidRPr="009B24DA" w:rsidRDefault="00A253F7" w:rsidP="0091722B">
                    <w:pPr>
                      <w:pStyle w:val="ListTableBullet"/>
                      <w:cnfStyle w:val="000000000000" w:firstRow="0" w:lastRow="0" w:firstColumn="0" w:lastColumn="0" w:oddVBand="0" w:evenVBand="0" w:oddHBand="0" w:evenHBand="0" w:firstRowFirstColumn="0" w:firstRowLastColumn="0" w:lastRowFirstColumn="0" w:lastRowLastColumn="0"/>
                      <w:rPr>
                        <w:rStyle w:val="normaltextrun"/>
                        <w:rFonts w:cstheme="minorHAnsi"/>
                        <w:szCs w:val="20"/>
                      </w:rPr>
                    </w:pPr>
                    <w:r w:rsidRPr="00A44700">
                      <w:rPr>
                        <w:rStyle w:val="normaltextrun"/>
                        <w:rFonts w:eastAsiaTheme="majorEastAsia" w:cstheme="minorHAnsi"/>
                        <w:szCs w:val="20"/>
                      </w:rPr>
                      <w:t xml:space="preserve">the applicant’s potential </w:t>
                    </w:r>
                    <w:r w:rsidRPr="009B24DA">
                      <w:rPr>
                        <w:rStyle w:val="normaltextrun"/>
                        <w:rFonts w:eastAsiaTheme="majorEastAsia" w:cstheme="minorHAnsi"/>
                        <w:szCs w:val="20"/>
                      </w:rPr>
                      <w:t>to make a future contribution to the organisation (including the extent to which the person has potential for development)</w:t>
                    </w:r>
                  </w:p>
                  <w:p w14:paraId="1F52B9D5" w14:textId="77777777" w:rsidR="00A253F7" w:rsidRPr="009B24DA" w:rsidRDefault="00A253F7" w:rsidP="0091722B">
                    <w:pPr>
                      <w:pStyle w:val="ListTableBullet"/>
                      <w:cnfStyle w:val="000000000000" w:firstRow="0" w:lastRow="0" w:firstColumn="0" w:lastColumn="0" w:oddVBand="0" w:evenVBand="0" w:oddHBand="0" w:evenHBand="0" w:firstRowFirstColumn="0" w:firstRowLastColumn="0" w:lastRowFirstColumn="0" w:lastRowLastColumn="0"/>
                      <w:rPr>
                        <w:rStyle w:val="normaltextrun"/>
                        <w:rFonts w:eastAsiaTheme="majorEastAsia"/>
                      </w:rPr>
                    </w:pPr>
                    <w:r w:rsidRPr="009B24DA">
                      <w:rPr>
                        <w:rStyle w:val="normaltextrun"/>
                        <w:rFonts w:eastAsiaTheme="majorEastAsia" w:cstheme="minorHAnsi"/>
                        <w:szCs w:val="20"/>
                      </w:rPr>
                      <w:t>where relevant, the extent to which the proposed decision would contribute to fulfilment of the organisation’s equity, diversity, respect and inclusion obligations under</w:t>
                    </w:r>
                    <w:r>
                      <w:rPr>
                        <w:rStyle w:val="normaltextrun"/>
                        <w:rFonts w:eastAsiaTheme="majorEastAsia" w:cstheme="minorHAnsi"/>
                        <w:szCs w:val="20"/>
                      </w:rPr>
                      <w:t xml:space="preserve"> </w:t>
                    </w:r>
                    <w:hyperlink r:id="rId16" w:anchor="ch.2" w:tgtFrame="_blank" w:history="1">
                      <w:r w:rsidRPr="00C8668A">
                        <w:rPr>
                          <w:rStyle w:val="normaltextrun"/>
                          <w:rFonts w:eastAsiaTheme="majorEastAsia" w:cstheme="minorHAnsi"/>
                          <w:color w:val="0563C1"/>
                          <w:szCs w:val="20"/>
                          <w:u w:val="single"/>
                        </w:rPr>
                        <w:t>chapter 2</w:t>
                      </w:r>
                    </w:hyperlink>
                    <w:r w:rsidRPr="009B24DA">
                      <w:rPr>
                        <w:rStyle w:val="normaltextrun"/>
                        <w:rFonts w:eastAsiaTheme="majorEastAsia" w:cstheme="minorHAnsi"/>
                        <w:szCs w:val="20"/>
                      </w:rPr>
                      <w:t xml:space="preserve"> of the Act. For example, the objectives, </w:t>
                    </w:r>
                    <w:proofErr w:type="gramStart"/>
                    <w:r w:rsidRPr="009B24DA">
                      <w:rPr>
                        <w:rStyle w:val="normaltextrun"/>
                        <w:rFonts w:eastAsiaTheme="majorEastAsia" w:cstheme="minorHAnsi"/>
                        <w:szCs w:val="20"/>
                      </w:rPr>
                      <w:t>strategies</w:t>
                    </w:r>
                    <w:proofErr w:type="gramEnd"/>
                    <w:r w:rsidRPr="009B24DA">
                      <w:rPr>
                        <w:rStyle w:val="normaltextrun"/>
                        <w:rFonts w:eastAsiaTheme="majorEastAsia" w:cstheme="minorHAnsi"/>
                        <w:szCs w:val="20"/>
                      </w:rPr>
                      <w:t xml:space="preserve"> and targets stated in the entity’s equity and diversity plan. These criteria may be considered even if the chief executive has not given a relevant direction</w:t>
                    </w:r>
                    <w:r w:rsidRPr="009B24DA">
                      <w:rPr>
                        <w:rStyle w:val="normaltextrun"/>
                        <w:rFonts w:eastAsiaTheme="majorEastAsia"/>
                      </w:rPr>
                      <w:t>.&gt;</w:t>
                    </w:r>
                  </w:p>
                  <w:p w14:paraId="43AFD1E8" w14:textId="77777777" w:rsidR="00A253F7" w:rsidRPr="009B24DA" w:rsidRDefault="00A253F7" w:rsidP="0091722B">
                    <w:pPr>
                      <w:cnfStyle w:val="000000000000" w:firstRow="0" w:lastRow="0" w:firstColumn="0" w:lastColumn="0" w:oddVBand="0" w:evenVBand="0" w:oddHBand="0" w:evenHBand="0" w:firstRowFirstColumn="0" w:firstRowLastColumn="0" w:lastRowFirstColumn="0" w:lastRowLastColumn="0"/>
                      <w:rPr>
                        <w:rFonts w:cstheme="minorHAnsi"/>
                        <w:szCs w:val="20"/>
                      </w:rPr>
                    </w:pPr>
                  </w:p>
                  <w:p w14:paraId="4B148D98" w14:textId="77777777" w:rsidR="00A253F7" w:rsidRPr="00A44700" w:rsidRDefault="00A253F7" w:rsidP="0091722B">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bCs/>
                        <w:szCs w:val="20"/>
                      </w:rPr>
                    </w:pPr>
                    <w:r w:rsidRPr="009B24DA">
                      <w:rPr>
                        <w:rFonts w:cstheme="minorHAnsi"/>
                        <w:szCs w:val="20"/>
                      </w:rPr>
                      <w:t xml:space="preserve">Note – when providing information under </w:t>
                    </w:r>
                    <w:r w:rsidRPr="009B24DA">
                      <w:rPr>
                        <w:rFonts w:cstheme="minorHAnsi"/>
                        <w:bCs/>
                        <w:szCs w:val="20"/>
                      </w:rPr>
                      <w:t>this heading, refer to data sources that highlight under-representation of the four diversity target groups</w:t>
                    </w:r>
                    <w:r w:rsidRPr="00A44700">
                      <w:rPr>
                        <w:rFonts w:cstheme="minorHAnsi"/>
                        <w:bCs/>
                        <w:szCs w:val="20"/>
                      </w:rPr>
                      <w:t xml:space="preserve"> including minimum obligatory HR information (</w:t>
                    </w:r>
                    <w:proofErr w:type="spellStart"/>
                    <w:r w:rsidRPr="00A44700">
                      <w:rPr>
                        <w:rFonts w:cstheme="minorHAnsi"/>
                        <w:bCs/>
                        <w:szCs w:val="20"/>
                      </w:rPr>
                      <w:t>MoHRI</w:t>
                    </w:r>
                    <w:proofErr w:type="spellEnd"/>
                    <w:r w:rsidRPr="00A44700">
                      <w:rPr>
                        <w:rFonts w:cstheme="minorHAnsi"/>
                        <w:bCs/>
                        <w:szCs w:val="20"/>
                      </w:rPr>
                      <w:t>), Working for Queensland survey, workforce profile, team composition, as identified in your organisation’s equity and diversity action plan.</w:t>
                    </w:r>
                  </w:p>
                </w:tc>
              </w:tr>
              <w:tr w:rsidR="00A253F7" w:rsidRPr="00E16DAC" w14:paraId="6634DEEC" w14:textId="77777777" w:rsidTr="0091722B">
                <w:tc>
                  <w:tcPr>
                    <w:cnfStyle w:val="001000000000" w:firstRow="0" w:lastRow="0" w:firstColumn="1" w:lastColumn="0" w:oddVBand="0" w:evenVBand="0" w:oddHBand="0" w:evenHBand="0" w:firstRowFirstColumn="0" w:firstRowLastColumn="0" w:lastRowFirstColumn="0" w:lastRowLastColumn="0"/>
                    <w:tcW w:w="1324" w:type="pct"/>
                  </w:tcPr>
                  <w:p w14:paraId="11E0519C" w14:textId="77777777" w:rsidR="00A253F7" w:rsidRPr="008B2C9A" w:rsidRDefault="00A253F7" w:rsidP="0091722B">
                    <w:pPr>
                      <w:rPr>
                        <w:b w:val="0"/>
                      </w:rPr>
                    </w:pPr>
                    <w:r w:rsidRPr="008B2C9A">
                      <w:t>Conclusion</w:t>
                    </w:r>
                  </w:p>
                </w:tc>
                <w:tc>
                  <w:tcPr>
                    <w:tcW w:w="3676" w:type="pct"/>
                  </w:tcPr>
                  <w:p w14:paraId="65A7820B" w14:textId="77777777" w:rsidR="00A253F7" w:rsidRPr="008B2C9A" w:rsidRDefault="00A253F7" w:rsidP="0091722B">
                    <w:pPr>
                      <w:cnfStyle w:val="000000000000" w:firstRow="0" w:lastRow="0" w:firstColumn="0" w:lastColumn="0" w:oddVBand="0" w:evenVBand="0" w:oddHBand="0" w:evenHBand="0" w:firstRowFirstColumn="0" w:firstRowLastColumn="0" w:lastRowFirstColumn="0" w:lastRowLastColumn="0"/>
                    </w:pPr>
                    <w:r>
                      <w:t>&lt;Suitable for the position&gt;</w:t>
                    </w:r>
                    <w:r w:rsidRPr="008B2C9A">
                      <w:t xml:space="preserve"> or </w:t>
                    </w:r>
                    <w:r>
                      <w:t>&lt;</w:t>
                    </w:r>
                    <w:r w:rsidRPr="008B2C9A">
                      <w:t xml:space="preserve">Not </w:t>
                    </w:r>
                    <w:r>
                      <w:t>suitable for the position&gt;</w:t>
                    </w:r>
                    <w:r w:rsidRPr="008B2C9A">
                      <w:t xml:space="preserve"> </w:t>
                    </w:r>
                  </w:p>
                </w:tc>
              </w:tr>
            </w:tbl>
            <w:p w14:paraId="3680895A" w14:textId="436940D4" w:rsidR="00583696" w:rsidRDefault="00C43CC6" w:rsidP="00986FDF"/>
          </w:sdtContent>
        </w:sdt>
      </w:sdtContent>
    </w:sdt>
    <w:p w14:paraId="6C3B37EB" w14:textId="5F7E83E2" w:rsidR="00216230" w:rsidRDefault="00986FDF" w:rsidP="00986FDF">
      <w:r w:rsidRPr="00986FDF">
        <w:t>[repeat for all short-listed applicants]</w:t>
      </w:r>
    </w:p>
    <w:p w14:paraId="6D12E811" w14:textId="1293B227" w:rsidR="007C5404" w:rsidRDefault="007C5404" w:rsidP="003B0E41">
      <w:pPr>
        <w:pStyle w:val="Heading2"/>
      </w:pPr>
      <w:r w:rsidRPr="008B2C9A">
        <w:t>Compar</w:t>
      </w:r>
      <w:r>
        <w:t>ison of suitability</w:t>
      </w:r>
    </w:p>
    <w:tbl>
      <w:tblPr>
        <w:tblStyle w:val="TableGrid"/>
        <w:tblW w:w="5000" w:type="pct"/>
        <w:tblLook w:val="04A0" w:firstRow="1" w:lastRow="0" w:firstColumn="1" w:lastColumn="0" w:noHBand="0" w:noVBand="1"/>
      </w:tblPr>
      <w:tblGrid>
        <w:gridCol w:w="2552"/>
        <w:gridCol w:w="7086"/>
      </w:tblGrid>
      <w:tr w:rsidR="00986FDF" w:rsidRPr="00E16DAC" w14:paraId="29063A00" w14:textId="77777777" w:rsidTr="00DF12BF">
        <w:trPr>
          <w:cnfStyle w:val="100000000000" w:firstRow="1" w:lastRow="0" w:firstColumn="0" w:lastColumn="0" w:oddVBand="0" w:evenVBand="0" w:oddHBand="0"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1324" w:type="pct"/>
          </w:tcPr>
          <w:p w14:paraId="21A80343" w14:textId="77777777" w:rsidR="00986FDF" w:rsidRPr="008B2C9A" w:rsidRDefault="00986FDF" w:rsidP="00986FDF">
            <w:pPr>
              <w:rPr>
                <w:b w:val="0"/>
              </w:rPr>
            </w:pPr>
            <w:r w:rsidRPr="008B2C9A">
              <w:t>Recommended applicant</w:t>
            </w:r>
          </w:p>
        </w:tc>
        <w:tc>
          <w:tcPr>
            <w:tcW w:w="3676" w:type="pct"/>
          </w:tcPr>
          <w:p w14:paraId="49B111D7" w14:textId="568E86B3" w:rsidR="00B731EA" w:rsidRPr="003B0E41" w:rsidRDefault="003B0E41" w:rsidP="003B0E41">
            <w:pPr>
              <w:pStyle w:val="ListTableBullet"/>
              <w:numPr>
                <w:ilvl w:val="0"/>
                <w:numId w:val="0"/>
              </w:numPr>
              <w:cnfStyle w:val="100000000000" w:firstRow="1" w:lastRow="0" w:firstColumn="0" w:lastColumn="0" w:oddVBand="0" w:evenVBand="0" w:oddHBand="0" w:evenHBand="0" w:firstRowFirstColumn="0" w:firstRowLastColumn="0" w:lastRowFirstColumn="0" w:lastRowLastColumn="0"/>
              <w:rPr>
                <w:b w:val="0"/>
                <w:bCs/>
              </w:rPr>
            </w:pPr>
            <w:r w:rsidRPr="003B0E41">
              <w:rPr>
                <w:b w:val="0"/>
                <w:bCs/>
              </w:rPr>
              <w:t>&lt;Clearly document why a person is assessed as being the eligible applicant best suited to the position, including a comparative assessment where there is more than one applicant in a process.&gt;</w:t>
            </w:r>
          </w:p>
        </w:tc>
      </w:tr>
      <w:tr w:rsidR="007C5404" w:rsidRPr="00E16DAC" w14:paraId="2D9144D1" w14:textId="77777777" w:rsidTr="00DF12BF">
        <w:trPr>
          <w:trHeight w:val="553"/>
        </w:trPr>
        <w:tc>
          <w:tcPr>
            <w:cnfStyle w:val="001000000000" w:firstRow="0" w:lastRow="0" w:firstColumn="1" w:lastColumn="0" w:oddVBand="0" w:evenVBand="0" w:oddHBand="0" w:evenHBand="0" w:firstRowFirstColumn="0" w:firstRowLastColumn="0" w:lastRowFirstColumn="0" w:lastRowLastColumn="0"/>
            <w:tcW w:w="1324" w:type="pct"/>
          </w:tcPr>
          <w:p w14:paraId="7E77947D" w14:textId="4E41F262" w:rsidR="007C5404" w:rsidRPr="008B2C9A" w:rsidRDefault="0055321B" w:rsidP="00986FDF">
            <w:r>
              <w:rPr>
                <w:rFonts w:ascii="Arial" w:hAnsi="Arial"/>
                <w:szCs w:val="20"/>
              </w:rPr>
              <w:lastRenderedPageBreak/>
              <w:t>&lt;name of applicant&gt;</w:t>
            </w:r>
          </w:p>
        </w:tc>
        <w:tc>
          <w:tcPr>
            <w:tcW w:w="3676" w:type="pct"/>
          </w:tcPr>
          <w:p w14:paraId="285968B4" w14:textId="3356125F" w:rsidR="000F1D85" w:rsidRPr="001C57AD" w:rsidRDefault="000F1D85" w:rsidP="000F1D85">
            <w:pPr>
              <w:cnfStyle w:val="000000000000" w:firstRow="0" w:lastRow="0" w:firstColumn="0" w:lastColumn="0" w:oddVBand="0" w:evenVBand="0" w:oddHBand="0" w:evenHBand="0" w:firstRowFirstColumn="0" w:firstRowLastColumn="0" w:lastRowFirstColumn="0" w:lastRowLastColumn="0"/>
              <w:rPr>
                <w:b/>
                <w:bCs/>
              </w:rPr>
            </w:pPr>
            <w:r w:rsidRPr="001C57AD">
              <w:rPr>
                <w:b/>
                <w:bCs/>
              </w:rPr>
              <w:t>Example</w:t>
            </w:r>
            <w:r w:rsidR="00DE0CD2">
              <w:rPr>
                <w:b/>
                <w:bCs/>
              </w:rPr>
              <w:t>:</w:t>
            </w:r>
          </w:p>
          <w:p w14:paraId="5A1E5D6F" w14:textId="77777777" w:rsidR="003B0E41" w:rsidRDefault="003B0E41" w:rsidP="000F1D85">
            <w:pPr>
              <w:cnfStyle w:val="000000000000" w:firstRow="0" w:lastRow="0" w:firstColumn="0" w:lastColumn="0" w:oddVBand="0" w:evenVBand="0" w:oddHBand="0" w:evenHBand="0" w:firstRowFirstColumn="0" w:firstRowLastColumn="0" w:lastRowFirstColumn="0" w:lastRowLastColumn="0"/>
            </w:pPr>
          </w:p>
          <w:p w14:paraId="4C888CE0" w14:textId="6FCD0C2F" w:rsidR="007C5404" w:rsidRPr="007C5404" w:rsidRDefault="000F1D85" w:rsidP="003B0E41">
            <w:pPr>
              <w:pStyle w:val="ListBullet"/>
              <w:numPr>
                <w:ilvl w:val="0"/>
                <w:numId w:val="0"/>
              </w:numPr>
              <w:cnfStyle w:val="000000000000" w:firstRow="0" w:lastRow="0" w:firstColumn="0" w:lastColumn="0" w:oddVBand="0" w:evenVBand="0" w:oddHBand="0" w:evenHBand="0" w:firstRowFirstColumn="0" w:firstRowLastColumn="0" w:lastRowFirstColumn="0" w:lastRowLastColumn="0"/>
              <w:rPr>
                <w:b/>
                <w:bCs/>
              </w:rPr>
            </w:pPr>
            <w:r w:rsidRPr="000F1D85">
              <w:t>Whilst &lt;name of applicant&gt; was not the most suitable candidate at the time of selection, the panel would recommend they be considered if the most suitable candidate declines the offer.</w:t>
            </w:r>
          </w:p>
        </w:tc>
      </w:tr>
    </w:tbl>
    <w:p w14:paraId="55CC2C92" w14:textId="77777777" w:rsidR="00DF12BF" w:rsidRDefault="00DF12BF" w:rsidP="00986FDF"/>
    <w:p w14:paraId="738C69C8" w14:textId="4E20A7A4" w:rsidR="00986FDF" w:rsidRDefault="00DF12BF" w:rsidP="00DF12BF">
      <w:pPr>
        <w:pStyle w:val="Heading2"/>
      </w:pPr>
      <w:r w:rsidRPr="00DF12BF">
        <w:rPr>
          <w:rFonts w:ascii="Arial" w:hAnsi="Arial" w:cs="Arial"/>
        </w:rPr>
        <w:t>Additional informat</w:t>
      </w:r>
      <w:r w:rsidRPr="00DF12BF">
        <w:t>ion on the recommended applicant</w:t>
      </w:r>
    </w:p>
    <w:p w14:paraId="6CC31D1B" w14:textId="13D46FBB" w:rsidR="00216230" w:rsidRDefault="00DF12BF" w:rsidP="00216230">
      <w:r>
        <w:rPr>
          <w:bCs/>
        </w:rPr>
        <w:t>&lt;</w:t>
      </w:r>
      <w:r w:rsidRPr="003077FA">
        <w:rPr>
          <w:bCs/>
        </w:rPr>
        <w:t>Insert additional information required to be considered by the decision maker (e.g., if the recommended applicant is not a current public sector officer, include information on the recommended pay-point commensurate with the skills their skills and experience</w:t>
      </w:r>
      <w:r>
        <w:rPr>
          <w:bCs/>
        </w:rPr>
        <w:t>)</w:t>
      </w:r>
      <w:r w:rsidRPr="003077FA">
        <w:rPr>
          <w:bCs/>
        </w:rPr>
        <w:t>.</w:t>
      </w:r>
      <w:r>
        <w:rPr>
          <w:bCs/>
        </w:rPr>
        <w:t>&gt;</w:t>
      </w:r>
    </w:p>
    <w:p w14:paraId="3562B42F" w14:textId="77777777" w:rsidR="003077FA" w:rsidRPr="0030422D" w:rsidRDefault="003077FA" w:rsidP="00503B73">
      <w:pPr>
        <w:pStyle w:val="Heading2"/>
      </w:pPr>
      <w:r w:rsidRPr="0030422D">
        <w:t>Panel certification</w:t>
      </w:r>
    </w:p>
    <w:p w14:paraId="26A74B76" w14:textId="77777777" w:rsidR="003077FA" w:rsidRPr="00E16DAC" w:rsidRDefault="003077FA" w:rsidP="003077FA">
      <w:r w:rsidRPr="00E16DAC">
        <w:t xml:space="preserve">The panel certifies the selection process has been conducted in accordance with the </w:t>
      </w:r>
      <w:r w:rsidRPr="00E16DAC">
        <w:rPr>
          <w:i/>
        </w:rPr>
        <w:t>Public Se</w:t>
      </w:r>
      <w:r>
        <w:rPr>
          <w:i/>
        </w:rPr>
        <w:t>ctor</w:t>
      </w:r>
      <w:r w:rsidRPr="00E16DAC">
        <w:rPr>
          <w:i/>
        </w:rPr>
        <w:t xml:space="preserve"> Act 20</w:t>
      </w:r>
      <w:r>
        <w:rPr>
          <w:i/>
        </w:rPr>
        <w:t>22</w:t>
      </w:r>
      <w:r w:rsidRPr="00E16DAC">
        <w:t xml:space="preserve"> and the directive relating to recruitment and selection. </w:t>
      </w:r>
    </w:p>
    <w:p w14:paraId="7B06C647" w14:textId="77777777" w:rsidR="003077FA" w:rsidRPr="0030422D" w:rsidRDefault="003077FA" w:rsidP="003077FA">
      <w:r>
        <w:t>&lt;</w:t>
      </w:r>
      <w:r w:rsidRPr="0030422D">
        <w:t>Insert signature blocks for panel members.</w:t>
      </w:r>
      <w:r>
        <w:t>&gt;</w:t>
      </w:r>
    </w:p>
    <w:p w14:paraId="4DF19EE2" w14:textId="77777777" w:rsidR="003077FA" w:rsidRPr="0030422D" w:rsidRDefault="003077FA" w:rsidP="00503B73">
      <w:pPr>
        <w:pStyle w:val="Heading2"/>
      </w:pPr>
      <w:r w:rsidRPr="0030422D">
        <w:t>Decision</w:t>
      </w:r>
    </w:p>
    <w:p w14:paraId="0E4E98A0" w14:textId="0911FA6E" w:rsidR="00C10D57" w:rsidRDefault="003077FA" w:rsidP="00C10D57">
      <w:pPr>
        <w:pStyle w:val="Heading3"/>
        <w:rPr>
          <w:b w:val="0"/>
          <w:bCs/>
        </w:rPr>
      </w:pPr>
      <w:r w:rsidRPr="008B2C9A">
        <w:t>Appointment recommendation:</w:t>
      </w:r>
      <w:r w:rsidR="00A75988">
        <w:tab/>
      </w:r>
      <w:sdt>
        <w:sdtPr>
          <w:rPr>
            <w:b w:val="0"/>
            <w:bCs/>
          </w:rPr>
          <w:id w:val="-2131150374"/>
          <w14:checkbox>
            <w14:checked w14:val="0"/>
            <w14:checkedState w14:val="2612" w14:font="MS Gothic"/>
            <w14:uncheckedState w14:val="2610" w14:font="MS Gothic"/>
          </w14:checkbox>
        </w:sdtPr>
        <w:sdtEndPr/>
        <w:sdtContent>
          <w:r w:rsidR="00A75988">
            <w:rPr>
              <w:rFonts w:ascii="MS Gothic" w:eastAsia="MS Gothic" w:hAnsi="MS Gothic" w:hint="eastAsia"/>
              <w:b w:val="0"/>
              <w:bCs/>
            </w:rPr>
            <w:t>☐</w:t>
          </w:r>
        </w:sdtContent>
      </w:sdt>
      <w:r w:rsidR="00CD40D4" w:rsidRPr="003328FE">
        <w:rPr>
          <w:b w:val="0"/>
          <w:bCs/>
        </w:rPr>
        <w:t xml:space="preserve"> Approved</w:t>
      </w:r>
      <w:r w:rsidR="00A75988">
        <w:rPr>
          <w:b w:val="0"/>
          <w:bCs/>
        </w:rPr>
        <w:tab/>
      </w:r>
      <w:r w:rsidR="00A75988">
        <w:rPr>
          <w:b w:val="0"/>
          <w:bCs/>
        </w:rPr>
        <w:tab/>
      </w:r>
      <w:sdt>
        <w:sdtPr>
          <w:rPr>
            <w:b w:val="0"/>
            <w:bCs/>
          </w:rPr>
          <w:id w:val="487127409"/>
          <w14:checkbox>
            <w14:checked w14:val="0"/>
            <w14:checkedState w14:val="2612" w14:font="MS Gothic"/>
            <w14:uncheckedState w14:val="2610" w14:font="MS Gothic"/>
          </w14:checkbox>
        </w:sdtPr>
        <w:sdtEndPr/>
        <w:sdtContent>
          <w:r w:rsidR="00A75988">
            <w:rPr>
              <w:rFonts w:ascii="MS Gothic" w:eastAsia="MS Gothic" w:hAnsi="MS Gothic" w:hint="eastAsia"/>
              <w:b w:val="0"/>
              <w:bCs/>
            </w:rPr>
            <w:t>☐</w:t>
          </w:r>
        </w:sdtContent>
      </w:sdt>
      <w:r w:rsidR="00CD40D4" w:rsidRPr="003328FE">
        <w:rPr>
          <w:b w:val="0"/>
          <w:bCs/>
        </w:rPr>
        <w:t xml:space="preserve"> Not Approved</w:t>
      </w:r>
    </w:p>
    <w:p w14:paraId="13071C8E" w14:textId="7470E8DD" w:rsidR="004A2E73" w:rsidRPr="00C10D57" w:rsidRDefault="003077FA" w:rsidP="00C10D57">
      <w:pPr>
        <w:rPr>
          <w:rFonts w:asciiTheme="majorHAnsi" w:hAnsiTheme="majorHAnsi"/>
          <w:bCs/>
          <w:szCs w:val="24"/>
        </w:rPr>
      </w:pPr>
      <w:r w:rsidRPr="00BD02F0">
        <w:t xml:space="preserve">In approving this appointment, I am satisfied the recommendation reflects the comparative </w:t>
      </w:r>
      <w:r w:rsidR="00E038E3" w:rsidRPr="00BD02F0">
        <w:t xml:space="preserve">suitability </w:t>
      </w:r>
      <w:r w:rsidRPr="00BD02F0">
        <w:t xml:space="preserve">of the applicants, and the selection process has been conducted in accordance with the </w:t>
      </w:r>
      <w:r w:rsidRPr="00BD02F0">
        <w:rPr>
          <w:i/>
        </w:rPr>
        <w:t xml:space="preserve">Public Sector Act </w:t>
      </w:r>
      <w:r w:rsidR="007D7BD1" w:rsidRPr="00BD02F0">
        <w:rPr>
          <w:i/>
        </w:rPr>
        <w:t xml:space="preserve">2022, </w:t>
      </w:r>
      <w:r w:rsidR="007D7BD1" w:rsidRPr="00BD02F0">
        <w:t>the</w:t>
      </w:r>
      <w:r w:rsidRPr="00BD02F0">
        <w:t xml:space="preserve"> directive relating to recruitment and selection</w:t>
      </w:r>
      <w:r w:rsidR="00056218" w:rsidRPr="00BD02F0">
        <w:t xml:space="preserve">, and any relevant direction given by </w:t>
      </w:r>
      <w:r w:rsidR="009707E7" w:rsidRPr="00BD02F0">
        <w:t>my</w:t>
      </w:r>
      <w:r w:rsidR="00056218" w:rsidRPr="00BD02F0">
        <w:t xml:space="preserve"> chief executive to reflect the equity, diversity, respect and inclusion obligations found in </w:t>
      </w:r>
      <w:hyperlink r:id="rId17" w:anchor="ch.2" w:history="1">
        <w:r w:rsidR="00056218" w:rsidRPr="00BD02F0">
          <w:rPr>
            <w:rStyle w:val="Hyperlink"/>
            <w:rFonts w:ascii="Arial" w:hAnsi="Arial"/>
          </w:rPr>
          <w:t>chapter 2</w:t>
        </w:r>
      </w:hyperlink>
      <w:r w:rsidR="00056218" w:rsidRPr="00BD02F0">
        <w:t xml:space="preserve"> of the Act</w:t>
      </w:r>
      <w:r w:rsidRPr="00BD02F0">
        <w:t>.</w:t>
      </w:r>
      <w:r w:rsidR="004A2E73" w:rsidRPr="00BD02F0">
        <w:t xml:space="preserve"> I am </w:t>
      </w:r>
      <w:r w:rsidR="004A2E73" w:rsidRPr="009B24DA">
        <w:t xml:space="preserve">also satisfied that the selection process was reflective of the community our entity serves, </w:t>
      </w:r>
      <w:r w:rsidR="0017190C" w:rsidRPr="009B24DA">
        <w:t xml:space="preserve">supported a reframed relationship with Aboriginal peoples and Torres Strait Islander peoples under </w:t>
      </w:r>
      <w:hyperlink r:id="rId18" w:anchor="sec.21" w:history="1">
        <w:r w:rsidR="0017190C" w:rsidRPr="009B24DA">
          <w:rPr>
            <w:rStyle w:val="Hyperlink"/>
            <w:szCs w:val="20"/>
          </w:rPr>
          <w:t>section 21</w:t>
        </w:r>
      </w:hyperlink>
      <w:r w:rsidR="0017190C" w:rsidRPr="009B24DA">
        <w:t xml:space="preserve"> of the Act</w:t>
      </w:r>
      <w:r w:rsidR="00BD02F0" w:rsidRPr="009B24DA">
        <w:rPr>
          <w:b/>
          <w:bCs/>
        </w:rPr>
        <w:t xml:space="preserve"> </w:t>
      </w:r>
      <w:r w:rsidR="004A2E73" w:rsidRPr="009B24DA">
        <w:t>and</w:t>
      </w:r>
      <w:r w:rsidR="009B24DA" w:rsidRPr="009B24DA">
        <w:t>, where relevant,</w:t>
      </w:r>
      <w:r w:rsidR="004A2E73" w:rsidRPr="009B24DA">
        <w:t xml:space="preserve"> contributed to fulfilment of the objectives, strategies and targets stated in our entity’s equity and diversity plan.</w:t>
      </w:r>
    </w:p>
    <w:p w14:paraId="16DBD7A0" w14:textId="11181FDD" w:rsidR="003077FA" w:rsidRPr="003077FA" w:rsidRDefault="003077FA" w:rsidP="00503B73">
      <w:pPr>
        <w:pStyle w:val="Heading2"/>
      </w:pPr>
      <w:r w:rsidRPr="008B2C9A">
        <w:t>Delegate’s comments</w:t>
      </w:r>
    </w:p>
    <w:p w14:paraId="0AEBC741" w14:textId="77777777" w:rsidR="003077FA" w:rsidRPr="00E16DAC" w:rsidRDefault="003077FA" w:rsidP="00036F8E">
      <w:pPr>
        <w:spacing w:after="0"/>
      </w:pPr>
      <w:r w:rsidRPr="00E16DAC">
        <w:t>Provide any applicable instructions regarding the process</w:t>
      </w:r>
      <w:r>
        <w:t>, for example:</w:t>
      </w:r>
      <w:r w:rsidRPr="00E16DAC">
        <w:t xml:space="preserve"> </w:t>
      </w:r>
    </w:p>
    <w:p w14:paraId="1247CFF3" w14:textId="77777777" w:rsidR="003077FA" w:rsidRPr="00E16DAC" w:rsidRDefault="003077FA" w:rsidP="00287919">
      <w:pPr>
        <w:pStyle w:val="ListTableBullet"/>
      </w:pPr>
      <w:r w:rsidRPr="00E16DAC">
        <w:t>further information is required</w:t>
      </w:r>
      <w:r>
        <w:t>—</w:t>
      </w:r>
      <w:r w:rsidRPr="00E16DAC">
        <w:t xml:space="preserve">additional information on the comparison between applicants to be </w:t>
      </w:r>
      <w:proofErr w:type="gramStart"/>
      <w:r w:rsidRPr="00E16DAC">
        <w:t>provided</w:t>
      </w:r>
      <w:proofErr w:type="gramEnd"/>
    </w:p>
    <w:p w14:paraId="68014DC1" w14:textId="77777777" w:rsidR="003077FA" w:rsidRPr="00E16DAC" w:rsidRDefault="003077FA" w:rsidP="00287919">
      <w:pPr>
        <w:pStyle w:val="ListTableBullet"/>
      </w:pPr>
      <w:r w:rsidRPr="00E16DAC">
        <w:t>further information is required</w:t>
      </w:r>
      <w:r>
        <w:t>—</w:t>
      </w:r>
      <w:r w:rsidRPr="00E16DAC">
        <w:t xml:space="preserve">conduct additional assessment technique </w:t>
      </w:r>
      <w:r w:rsidRPr="00E255B9">
        <w:rPr>
          <w:highlight w:val="yellow"/>
        </w:rPr>
        <w:t>XXX</w:t>
      </w:r>
    </w:p>
    <w:p w14:paraId="1510D2F6" w14:textId="77777777" w:rsidR="003077FA" w:rsidRDefault="003077FA" w:rsidP="00287919">
      <w:pPr>
        <w:pStyle w:val="ListTableBullet"/>
      </w:pPr>
      <w:r w:rsidRPr="00E16DAC">
        <w:t>no appointment is to be made</w:t>
      </w:r>
      <w:r>
        <w:t xml:space="preserve"> vacancy</w:t>
      </w:r>
      <w:r w:rsidRPr="00E16DAC">
        <w:t xml:space="preserve"> to be re-advertised/closed</w:t>
      </w:r>
      <w:r>
        <w:t>.</w:t>
      </w:r>
    </w:p>
    <w:p w14:paraId="0BE332F0" w14:textId="77777777" w:rsidR="0002470E" w:rsidRPr="003077FA" w:rsidRDefault="0002470E" w:rsidP="0002470E">
      <w:pPr>
        <w:pStyle w:val="ListTableBullet"/>
        <w:numPr>
          <w:ilvl w:val="0"/>
          <w:numId w:val="0"/>
        </w:numPr>
        <w:ind w:left="697" w:hanging="357"/>
      </w:pPr>
    </w:p>
    <w:p w14:paraId="03F82AC1" w14:textId="77777777" w:rsidR="00306EC0" w:rsidRDefault="003077FA" w:rsidP="009B24DA">
      <w:pPr>
        <w:spacing w:after="0"/>
      </w:pPr>
      <w:r w:rsidRPr="00E16DAC">
        <w:t>I have made my decision after reviewing the following material provided to me by the panel:</w:t>
      </w:r>
    </w:p>
    <w:p w14:paraId="6490EEED" w14:textId="77777777" w:rsidR="00D10FE9" w:rsidRDefault="00D10FE9" w:rsidP="009B24DA">
      <w:pPr>
        <w:spacing w:after="0"/>
      </w:pPr>
    </w:p>
    <w:p w14:paraId="7C710F41" w14:textId="4D165973" w:rsidR="003077FA" w:rsidRPr="00E16DAC" w:rsidRDefault="009B24DA" w:rsidP="009B24DA">
      <w:pPr>
        <w:spacing w:after="0"/>
      </w:pPr>
      <w:r>
        <w:t>&lt;</w:t>
      </w:r>
      <w:r w:rsidR="003077FA" w:rsidRPr="00E16DAC">
        <w:t>Insert list of all documents provided to the decision maker</w:t>
      </w:r>
      <w:r w:rsidR="003077FA">
        <w:t>, for example</w:t>
      </w:r>
      <w:r w:rsidR="003077FA" w:rsidRPr="00E16DAC">
        <w:t xml:space="preserve">: </w:t>
      </w:r>
    </w:p>
    <w:p w14:paraId="18633C82" w14:textId="77777777" w:rsidR="003077FA" w:rsidRPr="00E16DAC" w:rsidRDefault="003077FA" w:rsidP="0002470E">
      <w:pPr>
        <w:pStyle w:val="ListTableBullet"/>
      </w:pPr>
      <w:r w:rsidRPr="00E16DAC">
        <w:t>position description</w:t>
      </w:r>
    </w:p>
    <w:p w14:paraId="3214FF80" w14:textId="77777777" w:rsidR="003077FA" w:rsidRPr="00E16DAC" w:rsidRDefault="003077FA" w:rsidP="0002470E">
      <w:pPr>
        <w:pStyle w:val="ListTableBullet"/>
      </w:pPr>
      <w:r w:rsidRPr="00E16DAC">
        <w:t>short-listing matrix (including description of the strategy)</w:t>
      </w:r>
    </w:p>
    <w:p w14:paraId="6A9A94C9" w14:textId="77777777" w:rsidR="003077FA" w:rsidRPr="00E16DAC" w:rsidRDefault="003077FA" w:rsidP="0002470E">
      <w:pPr>
        <w:pStyle w:val="ListTableBullet"/>
      </w:pPr>
      <w:r w:rsidRPr="00E16DAC">
        <w:t>selection report</w:t>
      </w:r>
    </w:p>
    <w:p w14:paraId="474AC134" w14:textId="7198D58A" w:rsidR="003077FA" w:rsidRPr="00E16DAC" w:rsidRDefault="003077FA" w:rsidP="0002470E">
      <w:pPr>
        <w:pStyle w:val="ListTableBullet"/>
      </w:pPr>
      <w:r w:rsidRPr="00E16DAC">
        <w:t xml:space="preserve">application material of the recommended applicant and all applicants assessed as </w:t>
      </w:r>
      <w:proofErr w:type="gramStart"/>
      <w:r w:rsidR="00E038E3">
        <w:t>suitable</w:t>
      </w:r>
      <w:proofErr w:type="gramEnd"/>
    </w:p>
    <w:p w14:paraId="19E2CE18" w14:textId="77777777" w:rsidR="003077FA" w:rsidRPr="00E16DAC" w:rsidRDefault="003077FA" w:rsidP="0002470E">
      <w:pPr>
        <w:pStyle w:val="ListTableBullet"/>
      </w:pPr>
      <w:r w:rsidRPr="00E16DAC">
        <w:t>referee reports for recommended applicant(s)</w:t>
      </w:r>
    </w:p>
    <w:p w14:paraId="040DF791" w14:textId="77777777" w:rsidR="003951E4" w:rsidRDefault="003077FA" w:rsidP="00940369">
      <w:pPr>
        <w:pStyle w:val="ListTableBullet"/>
      </w:pPr>
      <w:r w:rsidRPr="00E16DAC">
        <w:t>pre-employment check results (if relevant)</w:t>
      </w:r>
      <w:r>
        <w:t>.</w:t>
      </w:r>
      <w:r w:rsidR="009B24DA">
        <w:t>&gt;</w:t>
      </w:r>
    </w:p>
    <w:p w14:paraId="10196EB7" w14:textId="77777777" w:rsidR="000F7FA7" w:rsidRDefault="000F7FA7" w:rsidP="003951E4">
      <w:pPr>
        <w:pStyle w:val="ListTableBullet"/>
        <w:numPr>
          <w:ilvl w:val="0"/>
          <w:numId w:val="0"/>
        </w:numPr>
      </w:pPr>
    </w:p>
    <w:p w14:paraId="1045CDB6" w14:textId="42F019C5" w:rsidR="00216230" w:rsidRPr="00216230" w:rsidRDefault="003077FA" w:rsidP="003951E4">
      <w:pPr>
        <w:pStyle w:val="ListTableBullet"/>
        <w:numPr>
          <w:ilvl w:val="0"/>
          <w:numId w:val="0"/>
        </w:numPr>
      </w:pPr>
      <w:r>
        <w:t>&lt;</w:t>
      </w:r>
      <w:r w:rsidRPr="0030422D">
        <w:t>Insert decision maker’s signature block.</w:t>
      </w:r>
      <w:r>
        <w:t>&gt;</w:t>
      </w:r>
    </w:p>
    <w:sectPr w:rsidR="00216230" w:rsidRPr="00216230" w:rsidSect="00A35F2E">
      <w:footerReference w:type="default" r:id="rId19"/>
      <w:headerReference w:type="first" r:id="rId20"/>
      <w:footerReference w:type="first" r:id="rId21"/>
      <w:pgSz w:w="11906" w:h="16838"/>
      <w:pgMar w:top="1701" w:right="1134" w:bottom="1418" w:left="1134" w:header="567"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34165" w14:textId="77777777" w:rsidR="00336F70" w:rsidRDefault="00336F70" w:rsidP="005C306E">
      <w:pPr>
        <w:spacing w:after="0" w:line="240" w:lineRule="auto"/>
      </w:pPr>
      <w:r>
        <w:separator/>
      </w:r>
    </w:p>
  </w:endnote>
  <w:endnote w:type="continuationSeparator" w:id="0">
    <w:p w14:paraId="51E285C0" w14:textId="77777777" w:rsidR="00336F70" w:rsidRDefault="00336F70" w:rsidP="005C306E">
      <w:pPr>
        <w:spacing w:after="0" w:line="240" w:lineRule="auto"/>
      </w:pPr>
      <w:r>
        <w:continuationSeparator/>
      </w:r>
    </w:p>
  </w:endnote>
  <w:endnote w:type="continuationNotice" w:id="1">
    <w:p w14:paraId="7CEE3893" w14:textId="77777777" w:rsidR="00D70B32" w:rsidRDefault="00D70B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Bold">
    <w:altName w:val="Arial"/>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ngsana New">
    <w:altName w:val="Leelawadee UI"/>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ato">
    <w:charset w:val="00"/>
    <w:family w:val="swiss"/>
    <w:pitch w:val="variable"/>
    <w:sig w:usb0="E10002FF" w:usb1="5000ECFF" w:usb2="00000021" w:usb3="00000000" w:csb0="0000019F" w:csb1="00000000"/>
  </w:font>
  <w:font w:name="Meta OT">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6832D" w14:textId="0856AB37" w:rsidR="0021733F" w:rsidRPr="00F50103" w:rsidRDefault="009720A5" w:rsidP="007439F4">
    <w:pPr>
      <w:pStyle w:val="Footer"/>
    </w:pPr>
    <w:r>
      <w:rPr>
        <w:noProof/>
      </w:rPr>
      <w:drawing>
        <wp:anchor distT="0" distB="0" distL="114300" distR="36195" simplePos="0" relativeHeight="251658242" behindDoc="1" locked="0" layoutInCell="1" allowOverlap="1" wp14:anchorId="7A1409BE" wp14:editId="6DC6C08C">
          <wp:simplePos x="0" y="0"/>
          <wp:positionH relativeFrom="column">
            <wp:posOffset>-137795</wp:posOffset>
          </wp:positionH>
          <wp:positionV relativeFrom="page">
            <wp:posOffset>10229080</wp:posOffset>
          </wp:positionV>
          <wp:extent cx="144000" cy="200843"/>
          <wp:effectExtent l="0" t="0" r="8890" b="8890"/>
          <wp:wrapNone/>
          <wp:docPr id="2061744775" name="Picture 2061744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alphaModFix/>
                    <a:extLst>
                      <a:ext uri="{28A0092B-C50C-407E-A947-70E740481C1C}">
                        <a14:useLocalDpi xmlns:a14="http://schemas.microsoft.com/office/drawing/2010/main" val="0"/>
                      </a:ext>
                    </a:extLst>
                  </a:blip>
                  <a:srcRect l="-2" r="60499" b="-8187"/>
                  <a:stretch/>
                </pic:blipFill>
                <pic:spPr bwMode="auto">
                  <a:xfrm>
                    <a:off x="0" y="0"/>
                    <a:ext cx="144000" cy="20084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1733F">
      <w:fldChar w:fldCharType="begin"/>
    </w:r>
    <w:r w:rsidR="0021733F">
      <w:instrText xml:space="preserve"> PAGE  \* Arabic  \* MERGEFORMAT </w:instrText>
    </w:r>
    <w:r w:rsidR="0021733F">
      <w:fldChar w:fldCharType="separate"/>
    </w:r>
    <w:r w:rsidR="0021733F">
      <w:rPr>
        <w:noProof/>
      </w:rPr>
      <w:t>2</w:t>
    </w:r>
    <w:r w:rsidR="0021733F">
      <w:fldChar w:fldCharType="end"/>
    </w:r>
    <w:r w:rsidR="006B3083">
      <w:t xml:space="preserve"> </w:t>
    </w:r>
    <w:r w:rsidR="00B6124C">
      <w:sym w:font="Symbol" w:char="F0BD"/>
    </w:r>
    <w:r w:rsidR="006B3083">
      <w:t xml:space="preserve"> </w:t>
    </w:r>
    <w:fldSimple w:instr=" STYLEREF  Title  \* MERGEFORMAT ">
      <w:r w:rsidR="00C43CC6">
        <w:rPr>
          <w:noProof/>
        </w:rPr>
        <w:t>Selection report</w:t>
      </w:r>
    </w:fldSimple>
    <w:bookmarkStart w:id="1" w:name="_Toc37923968"/>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2894E" w14:textId="76D12AC4" w:rsidR="0008535B" w:rsidRPr="00AB2725" w:rsidRDefault="009720A5" w:rsidP="00AB2725">
    <w:pPr>
      <w:pStyle w:val="Footer"/>
    </w:pPr>
    <w:r>
      <w:rPr>
        <w:noProof/>
      </w:rPr>
      <w:drawing>
        <wp:anchor distT="0" distB="0" distL="114300" distR="36195" simplePos="0" relativeHeight="251658243" behindDoc="1" locked="0" layoutInCell="1" allowOverlap="1" wp14:anchorId="0447ACC0" wp14:editId="4CBAF0A8">
          <wp:simplePos x="0" y="0"/>
          <wp:positionH relativeFrom="column">
            <wp:posOffset>-125730</wp:posOffset>
          </wp:positionH>
          <wp:positionV relativeFrom="page">
            <wp:posOffset>10229850</wp:posOffset>
          </wp:positionV>
          <wp:extent cx="144000" cy="200843"/>
          <wp:effectExtent l="0" t="0" r="8890" b="8890"/>
          <wp:wrapNone/>
          <wp:docPr id="466516840" name="Picture 466516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alphaModFix/>
                    <a:extLst>
                      <a:ext uri="{28A0092B-C50C-407E-A947-70E740481C1C}">
                        <a14:useLocalDpi xmlns:a14="http://schemas.microsoft.com/office/drawing/2010/main" val="0"/>
                      </a:ext>
                    </a:extLst>
                  </a:blip>
                  <a:srcRect l="-2" r="60499" b="-8187"/>
                  <a:stretch/>
                </pic:blipFill>
                <pic:spPr bwMode="auto">
                  <a:xfrm>
                    <a:off x="0" y="0"/>
                    <a:ext cx="144000" cy="20084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83620">
      <w:rPr>
        <w:noProof/>
      </w:rPr>
      <w:drawing>
        <wp:anchor distT="0" distB="0" distL="114300" distR="114300" simplePos="0" relativeHeight="251658240" behindDoc="0" locked="0" layoutInCell="1" allowOverlap="1" wp14:anchorId="3AAF2BA2" wp14:editId="6D29AE14">
          <wp:simplePos x="0" y="0"/>
          <wp:positionH relativeFrom="column">
            <wp:posOffset>4733925</wp:posOffset>
          </wp:positionH>
          <wp:positionV relativeFrom="paragraph">
            <wp:posOffset>-624205</wp:posOffset>
          </wp:positionV>
          <wp:extent cx="1979930" cy="1106805"/>
          <wp:effectExtent l="0" t="0" r="1270" b="0"/>
          <wp:wrapSquare wrapText="bothSides"/>
          <wp:docPr id="282774709" name="Picture 282774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alphaModFix/>
                    <a:extLst>
                      <a:ext uri="{28A0092B-C50C-407E-A947-70E740481C1C}">
                        <a14:useLocalDpi xmlns:a14="http://schemas.microsoft.com/office/drawing/2010/main" val="0"/>
                      </a:ext>
                    </a:extLst>
                  </a:blip>
                  <a:stretch>
                    <a:fillRect/>
                  </a:stretch>
                </pic:blipFill>
                <pic:spPr>
                  <a:xfrm>
                    <a:off x="0" y="0"/>
                    <a:ext cx="1979930" cy="1106805"/>
                  </a:xfrm>
                  <a:prstGeom prst="rect">
                    <a:avLst/>
                  </a:prstGeom>
                </pic:spPr>
              </pic:pic>
            </a:graphicData>
          </a:graphic>
          <wp14:sizeRelH relativeFrom="margin">
            <wp14:pctWidth>0</wp14:pctWidth>
          </wp14:sizeRelH>
          <wp14:sizeRelV relativeFrom="margin">
            <wp14:pctHeight>0</wp14:pctHeight>
          </wp14:sizeRelV>
        </wp:anchor>
      </w:drawing>
    </w:r>
    <w:r w:rsidR="0008535B" w:rsidRPr="00F50103">
      <w:fldChar w:fldCharType="begin"/>
    </w:r>
    <w:r w:rsidR="0008535B" w:rsidRPr="00F50103">
      <w:instrText xml:space="preserve"> PAGE  \* Arabic  \* MERGEFORMAT </w:instrText>
    </w:r>
    <w:r w:rsidR="0008535B" w:rsidRPr="00F50103">
      <w:fldChar w:fldCharType="separate"/>
    </w:r>
    <w:r w:rsidR="0008535B" w:rsidRPr="00F50103">
      <w:t>2</w:t>
    </w:r>
    <w:r w:rsidR="0008535B" w:rsidRPr="00F50103">
      <w:fldChar w:fldCharType="end"/>
    </w:r>
    <w:r w:rsidR="0008535B" w:rsidRPr="00F50103">
      <w:t xml:space="preserve"> </w:t>
    </w:r>
    <w:r w:rsidR="004E44F1">
      <w:sym w:font="Symbol" w:char="F0BD"/>
    </w:r>
    <w:r w:rsidR="0008535B" w:rsidRPr="00F50103">
      <w:t xml:space="preserve"> </w:t>
    </w:r>
    <w:fldSimple w:instr=" STYLEREF  Title  \* MERGEFORMAT ">
      <w:r w:rsidR="00C43CC6">
        <w:rPr>
          <w:noProof/>
        </w:rPr>
        <w:t>Selection report</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31519" w14:textId="77777777" w:rsidR="00336F70" w:rsidRDefault="00336F70" w:rsidP="005C306E">
      <w:pPr>
        <w:spacing w:after="0" w:line="240" w:lineRule="auto"/>
      </w:pPr>
      <w:r>
        <w:separator/>
      </w:r>
    </w:p>
  </w:footnote>
  <w:footnote w:type="continuationSeparator" w:id="0">
    <w:p w14:paraId="5C52FA4D" w14:textId="77777777" w:rsidR="00336F70" w:rsidRDefault="00336F70" w:rsidP="005C306E">
      <w:pPr>
        <w:spacing w:after="0" w:line="240" w:lineRule="auto"/>
      </w:pPr>
      <w:r>
        <w:continuationSeparator/>
      </w:r>
    </w:p>
  </w:footnote>
  <w:footnote w:type="continuationNotice" w:id="1">
    <w:p w14:paraId="069819E1" w14:textId="77777777" w:rsidR="00D70B32" w:rsidRDefault="00D70B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E2489" w14:textId="77777777" w:rsidR="0008535B" w:rsidRDefault="009A0A64">
    <w:pPr>
      <w:pStyle w:val="Header"/>
    </w:pPr>
    <w:r>
      <w:rPr>
        <w:noProof/>
      </w:rPr>
      <w:drawing>
        <wp:anchor distT="0" distB="0" distL="114300" distR="114300" simplePos="0" relativeHeight="251658241" behindDoc="0" locked="1" layoutInCell="1" allowOverlap="0" wp14:anchorId="7CD5A4E1" wp14:editId="2B234CD7">
          <wp:simplePos x="0" y="0"/>
          <wp:positionH relativeFrom="page">
            <wp:posOffset>0</wp:posOffset>
          </wp:positionH>
          <wp:positionV relativeFrom="page">
            <wp:posOffset>0</wp:posOffset>
          </wp:positionV>
          <wp:extent cx="7560000" cy="1069200"/>
          <wp:effectExtent l="0" t="0" r="3175" b="0"/>
          <wp:wrapNone/>
          <wp:docPr id="1657071947" name="Picture 16570719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Picture 23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40502"/>
                  <a:stretch/>
                </pic:blipFill>
                <pic:spPr bwMode="auto">
                  <a:xfrm>
                    <a:off x="0" y="0"/>
                    <a:ext cx="7560000" cy="1069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3CAA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46EA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4007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345C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CC64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628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324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966C8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1EDD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B85D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C805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78B0389"/>
    <w:multiLevelType w:val="multilevel"/>
    <w:tmpl w:val="8F6A7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BB95F11"/>
    <w:multiLevelType w:val="hybridMultilevel"/>
    <w:tmpl w:val="6A4C65EE"/>
    <w:lvl w:ilvl="0" w:tplc="0C090001">
      <w:start w:val="1"/>
      <w:numFmt w:val="bullet"/>
      <w:lvlText w:val=""/>
      <w:lvlJc w:val="left"/>
      <w:pPr>
        <w:ind w:left="759" w:hanging="360"/>
      </w:pPr>
      <w:rPr>
        <w:rFonts w:ascii="Symbol" w:hAnsi="Symbol" w:hint="default"/>
      </w:rPr>
    </w:lvl>
    <w:lvl w:ilvl="1" w:tplc="0C090003" w:tentative="1">
      <w:start w:val="1"/>
      <w:numFmt w:val="bullet"/>
      <w:lvlText w:val="o"/>
      <w:lvlJc w:val="left"/>
      <w:pPr>
        <w:ind w:left="1479" w:hanging="360"/>
      </w:pPr>
      <w:rPr>
        <w:rFonts w:ascii="Courier New" w:hAnsi="Courier New" w:cs="Courier New" w:hint="default"/>
      </w:rPr>
    </w:lvl>
    <w:lvl w:ilvl="2" w:tplc="0C090005" w:tentative="1">
      <w:start w:val="1"/>
      <w:numFmt w:val="bullet"/>
      <w:lvlText w:val=""/>
      <w:lvlJc w:val="left"/>
      <w:pPr>
        <w:ind w:left="2199" w:hanging="360"/>
      </w:pPr>
      <w:rPr>
        <w:rFonts w:ascii="Wingdings" w:hAnsi="Wingdings" w:hint="default"/>
      </w:rPr>
    </w:lvl>
    <w:lvl w:ilvl="3" w:tplc="0C090001" w:tentative="1">
      <w:start w:val="1"/>
      <w:numFmt w:val="bullet"/>
      <w:lvlText w:val=""/>
      <w:lvlJc w:val="left"/>
      <w:pPr>
        <w:ind w:left="2919" w:hanging="360"/>
      </w:pPr>
      <w:rPr>
        <w:rFonts w:ascii="Symbol" w:hAnsi="Symbol" w:hint="default"/>
      </w:rPr>
    </w:lvl>
    <w:lvl w:ilvl="4" w:tplc="0C090003" w:tentative="1">
      <w:start w:val="1"/>
      <w:numFmt w:val="bullet"/>
      <w:lvlText w:val="o"/>
      <w:lvlJc w:val="left"/>
      <w:pPr>
        <w:ind w:left="3639" w:hanging="360"/>
      </w:pPr>
      <w:rPr>
        <w:rFonts w:ascii="Courier New" w:hAnsi="Courier New" w:cs="Courier New" w:hint="default"/>
      </w:rPr>
    </w:lvl>
    <w:lvl w:ilvl="5" w:tplc="0C090005" w:tentative="1">
      <w:start w:val="1"/>
      <w:numFmt w:val="bullet"/>
      <w:lvlText w:val=""/>
      <w:lvlJc w:val="left"/>
      <w:pPr>
        <w:ind w:left="4359" w:hanging="360"/>
      </w:pPr>
      <w:rPr>
        <w:rFonts w:ascii="Wingdings" w:hAnsi="Wingdings" w:hint="default"/>
      </w:rPr>
    </w:lvl>
    <w:lvl w:ilvl="6" w:tplc="0C090001" w:tentative="1">
      <w:start w:val="1"/>
      <w:numFmt w:val="bullet"/>
      <w:lvlText w:val=""/>
      <w:lvlJc w:val="left"/>
      <w:pPr>
        <w:ind w:left="5079" w:hanging="360"/>
      </w:pPr>
      <w:rPr>
        <w:rFonts w:ascii="Symbol" w:hAnsi="Symbol" w:hint="default"/>
      </w:rPr>
    </w:lvl>
    <w:lvl w:ilvl="7" w:tplc="0C090003" w:tentative="1">
      <w:start w:val="1"/>
      <w:numFmt w:val="bullet"/>
      <w:lvlText w:val="o"/>
      <w:lvlJc w:val="left"/>
      <w:pPr>
        <w:ind w:left="5799" w:hanging="360"/>
      </w:pPr>
      <w:rPr>
        <w:rFonts w:ascii="Courier New" w:hAnsi="Courier New" w:cs="Courier New" w:hint="default"/>
      </w:rPr>
    </w:lvl>
    <w:lvl w:ilvl="8" w:tplc="0C090005" w:tentative="1">
      <w:start w:val="1"/>
      <w:numFmt w:val="bullet"/>
      <w:lvlText w:val=""/>
      <w:lvlJc w:val="left"/>
      <w:pPr>
        <w:ind w:left="6519" w:hanging="360"/>
      </w:pPr>
      <w:rPr>
        <w:rFonts w:ascii="Wingdings" w:hAnsi="Wingdings" w:hint="default"/>
      </w:rPr>
    </w:lvl>
  </w:abstractNum>
  <w:abstractNum w:abstractNumId="13" w15:restartNumberingAfterBreak="0">
    <w:nsid w:val="0BE03FAE"/>
    <w:multiLevelType w:val="multilevel"/>
    <w:tmpl w:val="2D50AE26"/>
    <w:styleLink w:val="111111"/>
    <w:lvl w:ilvl="0">
      <w:start w:val="1"/>
      <w:numFmt w:val="none"/>
      <w:suff w:val="nothing"/>
      <w:lvlText w:val=""/>
      <w:lvlJc w:val="left"/>
      <w:pPr>
        <w:ind w:left="0" w:firstLine="0"/>
      </w:pPr>
      <w:rPr>
        <w:rFonts w:hint="default"/>
        <w:b/>
        <w:i w:val="0"/>
      </w:rPr>
    </w:lvl>
    <w:lvl w:ilvl="1">
      <w:start w:val="1"/>
      <w:numFmt w:val="none"/>
      <w:suff w:val="nothing"/>
      <w:lvlText w:val=""/>
      <w:lvlJc w:val="left"/>
      <w:pPr>
        <w:ind w:left="0" w:firstLine="0"/>
      </w:pPr>
      <w:rPr>
        <w:rFonts w:hint="default"/>
        <w:b/>
        <w:i w:val="0"/>
      </w:rPr>
    </w:lvl>
    <w:lvl w:ilvl="2">
      <w:start w:val="1"/>
      <w:numFmt w:val="none"/>
      <w:suff w:val="nothing"/>
      <w:lvlText w:val=""/>
      <w:lvlJc w:val="left"/>
      <w:pPr>
        <w:ind w:left="0" w:firstLine="0"/>
      </w:pPr>
      <w:rPr>
        <w:rFonts w:hint="default"/>
        <w:b/>
        <w:i w:val="0"/>
      </w:rPr>
    </w:lvl>
    <w:lvl w:ilvl="3">
      <w:start w:val="1"/>
      <w:numFmt w:val="none"/>
      <w:suff w:val="nothing"/>
      <w:lvlText w:val=""/>
      <w:lvlJc w:val="left"/>
      <w:pPr>
        <w:ind w:left="0" w:firstLine="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6%1"/>
      <w:lvlJc w:val="left"/>
      <w:pPr>
        <w:ind w:left="0" w:firstLine="0"/>
      </w:pPr>
      <w:rPr>
        <w:rFonts w:hint="default"/>
        <w:b/>
        <w:i w:val="0"/>
      </w:rPr>
    </w:lvl>
    <w:lvl w:ilvl="6">
      <w:start w:val="1"/>
      <w:numFmt w:val="none"/>
      <w:suff w:val="nothing"/>
      <w:lvlText w:val=""/>
      <w:lvlJc w:val="left"/>
      <w:pPr>
        <w:ind w:left="0" w:firstLine="0"/>
      </w:pPr>
      <w:rPr>
        <w:rFonts w:hint="default"/>
        <w:b/>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0D233B68"/>
    <w:multiLevelType w:val="multilevel"/>
    <w:tmpl w:val="3208D262"/>
    <w:lvl w:ilvl="0">
      <w:start w:val="1"/>
      <w:numFmt w:val="none"/>
      <w:suff w:val="nothing"/>
      <w:lvlText w:val="%1"/>
      <w:lvlJc w:val="left"/>
      <w:pPr>
        <w:ind w:left="284" w:firstLine="0"/>
      </w:pPr>
      <w:rPr>
        <w:rFonts w:cs="Courier" w:hint="default"/>
      </w:rPr>
    </w:lvl>
    <w:lvl w:ilvl="1">
      <w:start w:val="1"/>
      <w:numFmt w:val="none"/>
      <w:lvlRestart w:val="0"/>
      <w:suff w:val="nothing"/>
      <w:lvlText w:val="%1"/>
      <w:lvlJc w:val="left"/>
      <w:pPr>
        <w:ind w:left="567" w:firstLine="0"/>
      </w:pPr>
      <w:rPr>
        <w:rFonts w:ascii="Arial Bold" w:hAnsi="Arial Bold" w:hint="default"/>
        <w:b/>
        <w:i w:val="0"/>
        <w:sz w:val="22"/>
        <w:szCs w:val="22"/>
      </w:rPr>
    </w:lvl>
    <w:lvl w:ilvl="2">
      <w:start w:val="1"/>
      <w:numFmt w:val="none"/>
      <w:lvlRestart w:val="0"/>
      <w:suff w:val="nothing"/>
      <w:lvlText w:val="%1"/>
      <w:lvlJc w:val="left"/>
      <w:pPr>
        <w:ind w:left="851" w:firstLine="0"/>
      </w:pPr>
      <w:rPr>
        <w:rFonts w:ascii="Arial" w:hAnsi="Arial" w:hint="default"/>
        <w:b w:val="0"/>
        <w:i/>
        <w:color w:val="auto"/>
        <w:sz w:val="22"/>
        <w:szCs w:val="22"/>
      </w:rPr>
    </w:lvl>
    <w:lvl w:ilvl="3">
      <w:start w:val="1"/>
      <w:numFmt w:val="none"/>
      <w:lvlRestart w:val="0"/>
      <w:suff w:val="nothing"/>
      <w:lvlText w:val=""/>
      <w:lvlJc w:val="left"/>
      <w:pPr>
        <w:ind w:left="1134" w:firstLine="0"/>
      </w:pPr>
      <w:rPr>
        <w:rFonts w:ascii="Arial" w:hAnsi="Arial" w:hint="default"/>
        <w:b w:val="0"/>
        <w:i w:val="0"/>
        <w:color w:val="000000"/>
        <w:sz w:val="22"/>
        <w:szCs w:val="22"/>
      </w:rPr>
    </w:lvl>
    <w:lvl w:ilvl="4">
      <w:start w:val="1"/>
      <w:numFmt w:val="none"/>
      <w:lvlRestart w:val="0"/>
      <w:suff w:val="nothing"/>
      <w:lvlText w:val=""/>
      <w:lvlJc w:val="left"/>
      <w:pPr>
        <w:ind w:left="1418" w:firstLine="0"/>
      </w:pPr>
      <w:rPr>
        <w:rFonts w:ascii="Arial" w:hAnsi="Arial" w:hint="default"/>
        <w:b w:val="0"/>
        <w:i w:val="0"/>
        <w:color w:val="auto"/>
        <w:sz w:val="22"/>
      </w:rPr>
    </w:lvl>
    <w:lvl w:ilvl="5">
      <w:start w:val="1"/>
      <w:numFmt w:val="none"/>
      <w:lvlRestart w:val="0"/>
      <w:suff w:val="nothing"/>
      <w:lvlText w:val=""/>
      <w:lvlJc w:val="left"/>
      <w:pPr>
        <w:ind w:left="1701" w:firstLine="0"/>
      </w:pPr>
      <w:rPr>
        <w:rFonts w:ascii="Arial" w:hAnsi="Arial" w:hint="default"/>
        <w:b w:val="0"/>
        <w:i w:val="0"/>
        <w:sz w:val="22"/>
      </w:rPr>
    </w:lvl>
    <w:lvl w:ilvl="6">
      <w:start w:val="1"/>
      <w:numFmt w:val="none"/>
      <w:lvlRestart w:val="0"/>
      <w:suff w:val="nothing"/>
      <w:lvlText w:val=""/>
      <w:lvlJc w:val="left"/>
      <w:pPr>
        <w:ind w:left="1985" w:firstLine="0"/>
      </w:pPr>
      <w:rPr>
        <w:rFonts w:ascii="Arial" w:hAnsi="Arial" w:hint="default"/>
        <w:b w:val="0"/>
        <w:i w:val="0"/>
        <w:color w:val="auto"/>
        <w:sz w:val="22"/>
      </w:rPr>
    </w:lvl>
    <w:lvl w:ilvl="7">
      <w:start w:val="1"/>
      <w:numFmt w:val="none"/>
      <w:lvlRestart w:val="0"/>
      <w:suff w:val="nothing"/>
      <w:lvlText w:val=""/>
      <w:lvlJc w:val="left"/>
      <w:pPr>
        <w:ind w:left="2268" w:firstLine="0"/>
      </w:pPr>
      <w:rPr>
        <w:rFonts w:hint="default"/>
        <w:color w:val="auto"/>
        <w:sz w:val="22"/>
      </w:rPr>
    </w:lvl>
    <w:lvl w:ilvl="8">
      <w:start w:val="1"/>
      <w:numFmt w:val="none"/>
      <w:lvlRestart w:val="0"/>
      <w:suff w:val="nothing"/>
      <w:lvlText w:val=""/>
      <w:lvlJc w:val="left"/>
      <w:pPr>
        <w:ind w:left="2552" w:firstLine="0"/>
      </w:pPr>
      <w:rPr>
        <w:rFonts w:hint="default"/>
        <w:color w:val="auto"/>
      </w:rPr>
    </w:lvl>
  </w:abstractNum>
  <w:abstractNum w:abstractNumId="15" w15:restartNumberingAfterBreak="0">
    <w:nsid w:val="17E01164"/>
    <w:multiLevelType w:val="multilevel"/>
    <w:tmpl w:val="BE0A3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9440A1E"/>
    <w:multiLevelType w:val="multilevel"/>
    <w:tmpl w:val="B37415C2"/>
    <w:styleLink w:val="AppendixList"/>
    <w:lvl w:ilvl="0">
      <w:start w:val="1"/>
      <w:numFmt w:val="upperLetter"/>
      <w:pStyle w:val="Heading8"/>
      <w:suff w:val="nothing"/>
      <w:lvlText w:val="Appendix %1"/>
      <w:lvlJc w:val="left"/>
      <w:pPr>
        <w:ind w:left="0" w:firstLine="0"/>
      </w:pPr>
      <w:rPr>
        <w:rFonts w:hint="default"/>
        <w:b/>
        <w:i w:val="0"/>
      </w:rPr>
    </w:lvl>
    <w:lvl w:ilvl="1">
      <w:start w:val="1"/>
      <w:numFmt w:val="decimal"/>
      <w:pStyle w:val="Heading9"/>
      <w:suff w:val="space"/>
      <w:lvlText w:val="%1.%2"/>
      <w:lvlJc w:val="left"/>
      <w:pPr>
        <w:ind w:left="0" w:firstLine="0"/>
      </w:pPr>
      <w:rPr>
        <w:rFonts w:hint="default"/>
        <w:b/>
        <w:i w:val="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23390BB0"/>
    <w:multiLevelType w:val="multilevel"/>
    <w:tmpl w:val="29FC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58568B"/>
    <w:multiLevelType w:val="multilevel"/>
    <w:tmpl w:val="130AD2C2"/>
    <w:styleLink w:val="1ai"/>
    <w:lvl w:ilvl="0">
      <w:start w:val="1"/>
      <w:numFmt w:val="decimal"/>
      <w:pStyle w:val="ListNumber"/>
      <w:lvlText w:val="%1."/>
      <w:lvlJc w:val="left"/>
      <w:pPr>
        <w:tabs>
          <w:tab w:val="num" w:pos="720"/>
        </w:tabs>
        <w:ind w:left="720" w:hanging="363"/>
      </w:pPr>
      <w:rPr>
        <w:rFonts w:hint="default"/>
        <w:b w:val="0"/>
        <w:i w:val="0"/>
      </w:rPr>
    </w:lvl>
    <w:lvl w:ilvl="1">
      <w:start w:val="1"/>
      <w:numFmt w:val="none"/>
      <w:suff w:val="nothing"/>
      <w:lvlText w:val=""/>
      <w:lvlJc w:val="left"/>
      <w:pPr>
        <w:ind w:left="0" w:firstLine="0"/>
      </w:pPr>
      <w:rPr>
        <w:rFonts w:hint="default"/>
        <w:b w:val="0"/>
        <w:i w:val="0"/>
      </w:rPr>
    </w:lvl>
    <w:lvl w:ilvl="2">
      <w:start w:val="1"/>
      <w:numFmt w:val="none"/>
      <w:suff w:val="nothing"/>
      <w:lvlText w:val=""/>
      <w:lvlJc w:val="left"/>
      <w:pPr>
        <w:ind w:left="0" w:firstLine="0"/>
      </w:pPr>
      <w:rPr>
        <w:rFonts w:hint="default"/>
        <w:b w:val="0"/>
        <w:i w:val="0"/>
      </w:rPr>
    </w:lvl>
    <w:lvl w:ilvl="3">
      <w:start w:val="1"/>
      <w:numFmt w:val="none"/>
      <w:suff w:val="nothing"/>
      <w:lvlText w:val=""/>
      <w:lvlJc w:val="left"/>
      <w:pPr>
        <w:ind w:left="0" w:firstLine="0"/>
      </w:pPr>
      <w:rPr>
        <w:rFonts w:hint="default"/>
        <w:b w:val="0"/>
        <w:i w:val="0"/>
      </w:rPr>
    </w:lvl>
    <w:lvl w:ilvl="4">
      <w:start w:val="1"/>
      <w:numFmt w:val="none"/>
      <w:suff w:val="nothing"/>
      <w:lvlText w:val=""/>
      <w:lvlJc w:val="left"/>
      <w:pPr>
        <w:ind w:left="0" w:firstLine="0"/>
      </w:pPr>
      <w:rPr>
        <w:rFonts w:hint="default"/>
        <w:b w:val="0"/>
        <w:i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260009D8"/>
    <w:multiLevelType w:val="hybridMultilevel"/>
    <w:tmpl w:val="A510FE9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29E55F7E"/>
    <w:multiLevelType w:val="hybridMultilevel"/>
    <w:tmpl w:val="5CA6C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DE7B71"/>
    <w:multiLevelType w:val="multilevel"/>
    <w:tmpl w:val="E7A0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0C82741"/>
    <w:multiLevelType w:val="hybridMultilevel"/>
    <w:tmpl w:val="658ADD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53451E3"/>
    <w:multiLevelType w:val="multilevel"/>
    <w:tmpl w:val="5A3629FA"/>
    <w:lvl w:ilvl="0">
      <w:start w:val="1"/>
      <w:numFmt w:val="none"/>
      <w:suff w:val="nothing"/>
      <w:lvlText w:val="%1"/>
      <w:lvlJc w:val="left"/>
      <w:pPr>
        <w:ind w:left="0" w:firstLine="0"/>
      </w:pPr>
      <w:rPr>
        <w:rFonts w:hint="default"/>
      </w:rPr>
    </w:lvl>
    <w:lvl w:ilvl="1">
      <w:start w:val="1"/>
      <w:numFmt w:val="decimal"/>
      <w:lvlText w:val="%2."/>
      <w:lvlJc w:val="left"/>
      <w:pPr>
        <w:ind w:left="357" w:hanging="357"/>
      </w:pPr>
      <w:rPr>
        <w:rFonts w:hint="default"/>
      </w:rPr>
    </w:lvl>
    <w:lvl w:ilvl="2">
      <w:start w:val="1"/>
      <w:numFmt w:val="lowerLetter"/>
      <w:lvlText w:val="%3."/>
      <w:lvlJc w:val="left"/>
      <w:pPr>
        <w:ind w:left="720" w:hanging="363"/>
      </w:pPr>
      <w:rPr>
        <w:rFonts w:hint="default"/>
      </w:rPr>
    </w:lvl>
    <w:lvl w:ilvl="3">
      <w:start w:val="1"/>
      <w:numFmt w:val="lowerRoman"/>
      <w:lvlText w:val="%4."/>
      <w:lvlJc w:val="left"/>
      <w:pPr>
        <w:ind w:left="1077" w:hanging="357"/>
      </w:pPr>
      <w:rPr>
        <w:rFonts w:hint="default"/>
      </w:rPr>
    </w:lvl>
    <w:lvl w:ilvl="4">
      <w:start w:val="1"/>
      <w:numFmt w:val="upperLetter"/>
      <w:lvlText w:val="%5."/>
      <w:lvlJc w:val="left"/>
      <w:pPr>
        <w:ind w:left="1440" w:hanging="363"/>
      </w:pPr>
      <w:rPr>
        <w:rFonts w:hint="default"/>
      </w:rPr>
    </w:lvl>
    <w:lvl w:ilvl="5">
      <w:start w:val="1"/>
      <w:numFmt w:val="upperRoman"/>
      <w:lvlText w:val="%6."/>
      <w:lvlJc w:val="left"/>
      <w:pPr>
        <w:ind w:left="1797" w:hanging="35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37834B0E"/>
    <w:multiLevelType w:val="hybridMultilevel"/>
    <w:tmpl w:val="1488EEB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3CA41282"/>
    <w:multiLevelType w:val="multilevel"/>
    <w:tmpl w:val="2F5C66B6"/>
    <w:styleLink w:val="BulletList"/>
    <w:lvl w:ilvl="0">
      <w:start w:val="1"/>
      <w:numFmt w:val="bullet"/>
      <w:pStyle w:val="ListBullet"/>
      <w:lvlText w:val=""/>
      <w:lvlJc w:val="left"/>
      <w:pPr>
        <w:tabs>
          <w:tab w:val="num" w:pos="720"/>
        </w:tabs>
        <w:ind w:left="720" w:hanging="363"/>
      </w:pPr>
      <w:rPr>
        <w:rFonts w:ascii="Symbol" w:hAnsi="Symbol" w:hint="default"/>
        <w:color w:val="007A6D" w:themeColor="text2"/>
      </w:rPr>
    </w:lvl>
    <w:lvl w:ilvl="1">
      <w:start w:val="1"/>
      <w:numFmt w:val="bullet"/>
      <w:pStyle w:val="ListBullet2"/>
      <w:lvlText w:val="–"/>
      <w:lvlJc w:val="left"/>
      <w:pPr>
        <w:tabs>
          <w:tab w:val="num" w:pos="1077"/>
        </w:tabs>
        <w:ind w:left="1077" w:hanging="357"/>
      </w:pPr>
      <w:rPr>
        <w:rFonts w:ascii="Arial" w:hAnsi="Arial" w:hint="default"/>
        <w:color w:val="007A6D" w:themeColor="text2"/>
      </w:rPr>
    </w:lvl>
    <w:lvl w:ilvl="2">
      <w:start w:val="1"/>
      <w:numFmt w:val="bullet"/>
      <w:pStyle w:val="ListTableBullet"/>
      <w:lvlText w:val=""/>
      <w:lvlJc w:val="left"/>
      <w:pPr>
        <w:tabs>
          <w:tab w:val="num" w:pos="357"/>
        </w:tabs>
        <w:ind w:left="357" w:hanging="357"/>
      </w:pPr>
      <w:rPr>
        <w:rFonts w:ascii="Symbol" w:hAnsi="Symbol" w:hint="default"/>
        <w:color w:val="007A6D" w:themeColor="text2"/>
      </w:rPr>
    </w:lvl>
    <w:lvl w:ilvl="3">
      <w:start w:val="1"/>
      <w:numFmt w:val="bullet"/>
      <w:pStyle w:val="ListTableBullet2"/>
      <w:lvlText w:val="–"/>
      <w:lvlJc w:val="left"/>
      <w:pPr>
        <w:tabs>
          <w:tab w:val="num" w:pos="720"/>
        </w:tabs>
        <w:ind w:left="720" w:hanging="363"/>
      </w:pPr>
      <w:rPr>
        <w:rFonts w:ascii="Arial" w:hAnsi="Arial" w:hint="default"/>
        <w:color w:val="007A6D" w:themeColor="text2"/>
      </w:rPr>
    </w:lvl>
    <w:lvl w:ilvl="4">
      <w:start w:val="1"/>
      <w:numFmt w:val="none"/>
      <w:suff w:val="nothing"/>
      <w:lvlText w:val="%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4D8C48D2"/>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E880D23"/>
    <w:multiLevelType w:val="multilevel"/>
    <w:tmpl w:val="C092151A"/>
    <w:styleLink w:val="ListTable"/>
    <w:lvl w:ilvl="0">
      <w:start w:val="1"/>
      <w:numFmt w:val="decimal"/>
      <w:pStyle w:val="ListTableNumbering"/>
      <w:lvlText w:val="%1."/>
      <w:lvlJc w:val="left"/>
      <w:pPr>
        <w:tabs>
          <w:tab w:val="num" w:pos="357"/>
        </w:tabs>
        <w:ind w:left="360" w:hanging="360"/>
      </w:pPr>
      <w:rPr>
        <w:rFonts w:hint="default"/>
      </w:rPr>
    </w:lvl>
    <w:lvl w:ilvl="1">
      <w:start w:val="1"/>
      <w:numFmt w:val="decimal"/>
      <w:pStyle w:val="Listitemnumbering"/>
      <w:suff w:val="nothing"/>
      <w:lvlText w:val="Item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5931663A"/>
    <w:multiLevelType w:val="hybridMultilevel"/>
    <w:tmpl w:val="25F8F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77259E"/>
    <w:multiLevelType w:val="hybridMultilevel"/>
    <w:tmpl w:val="CFB27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825B16"/>
    <w:multiLevelType w:val="multilevel"/>
    <w:tmpl w:val="F16C849A"/>
    <w:styleLink w:val="TableList"/>
    <w:lvl w:ilvl="0">
      <w:start w:val="1"/>
      <w:numFmt w:val="decimal"/>
      <w:pStyle w:val="ListContinue"/>
      <w:lvlText w:val="%1."/>
      <w:lvlJc w:val="left"/>
      <w:pPr>
        <w:ind w:left="284" w:hanging="284"/>
      </w:pPr>
      <w:rPr>
        <w:rFonts w:hint="default"/>
        <w:b w:val="0"/>
        <w:i w:val="0"/>
      </w:rPr>
    </w:lvl>
    <w:lvl w:ilvl="1">
      <w:start w:val="1"/>
      <w:numFmt w:val="lowerLetter"/>
      <w:pStyle w:val="ListContinue2"/>
      <w:lvlText w:val="%2."/>
      <w:lvlJc w:val="left"/>
      <w:pPr>
        <w:ind w:left="568" w:hanging="284"/>
      </w:pPr>
      <w:rPr>
        <w:rFonts w:hint="default"/>
        <w:b w:val="0"/>
        <w:i w:val="0"/>
      </w:rPr>
    </w:lvl>
    <w:lvl w:ilvl="2">
      <w:start w:val="1"/>
      <w:numFmt w:val="lowerRoman"/>
      <w:pStyle w:val="ListContinue3"/>
      <w:lvlText w:val="%3."/>
      <w:lvlJc w:val="left"/>
      <w:pPr>
        <w:ind w:left="852" w:hanging="284"/>
      </w:pPr>
      <w:rPr>
        <w:rFonts w:hint="default"/>
        <w:b w:val="0"/>
        <w:i w:val="0"/>
      </w:rPr>
    </w:lvl>
    <w:lvl w:ilvl="3">
      <w:start w:val="1"/>
      <w:numFmt w:val="upperLetter"/>
      <w:pStyle w:val="ListContinue4"/>
      <w:lvlText w:val="%4."/>
      <w:lvlJc w:val="left"/>
      <w:pPr>
        <w:ind w:left="1136" w:hanging="284"/>
      </w:pPr>
      <w:rPr>
        <w:rFonts w:hint="default"/>
        <w:b w:val="0"/>
        <w:i w:val="0"/>
      </w:rPr>
    </w:lvl>
    <w:lvl w:ilvl="4">
      <w:start w:val="1"/>
      <w:numFmt w:val="decimal"/>
      <w:pStyle w:val="ListContinue5"/>
      <w:lvlText w:val="(%5)"/>
      <w:lvlJc w:val="left"/>
      <w:pPr>
        <w:ind w:left="1420" w:hanging="284"/>
      </w:pPr>
      <w:rPr>
        <w:rFonts w:hint="default"/>
        <w:b w:val="0"/>
        <w:i w:val="0"/>
      </w:rPr>
    </w:lvl>
    <w:lvl w:ilvl="5">
      <w:start w:val="1"/>
      <w:numFmt w:val="none"/>
      <w:suff w:val="nothing"/>
      <w:lvlText w:val=""/>
      <w:lvlJc w:val="left"/>
      <w:pPr>
        <w:ind w:left="0" w:firstLine="0"/>
      </w:pPr>
      <w:rPr>
        <w:rFonts w:hint="default"/>
        <w:b w:val="0"/>
        <w:i w:val="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70DE3236"/>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75BF86FC"/>
    <w:multiLevelType w:val="hybridMultilevel"/>
    <w:tmpl w:val="44AAA07C"/>
    <w:lvl w:ilvl="0" w:tplc="0C090001">
      <w:start w:val="1"/>
      <w:numFmt w:val="bullet"/>
      <w:lvlText w:val=""/>
      <w:lvlJc w:val="left"/>
      <w:pPr>
        <w:ind w:left="720" w:hanging="360"/>
      </w:pPr>
      <w:rPr>
        <w:rFonts w:ascii="Symbol" w:hAnsi="Symbol" w:hint="default"/>
        <w:b/>
        <w:bCs/>
      </w:rPr>
    </w:lvl>
    <w:lvl w:ilvl="1" w:tplc="8CB692D8">
      <w:start w:val="1"/>
      <w:numFmt w:val="lowerLetter"/>
      <w:lvlText w:val="%2."/>
      <w:lvlJc w:val="left"/>
      <w:pPr>
        <w:ind w:left="1440" w:hanging="360"/>
      </w:pPr>
    </w:lvl>
    <w:lvl w:ilvl="2" w:tplc="EF2055C0">
      <w:start w:val="1"/>
      <w:numFmt w:val="lowerRoman"/>
      <w:lvlText w:val="%3."/>
      <w:lvlJc w:val="right"/>
      <w:pPr>
        <w:ind w:left="2160" w:hanging="180"/>
      </w:pPr>
    </w:lvl>
    <w:lvl w:ilvl="3" w:tplc="F7843B84">
      <w:start w:val="1"/>
      <w:numFmt w:val="decimal"/>
      <w:lvlText w:val="%4."/>
      <w:lvlJc w:val="left"/>
      <w:pPr>
        <w:ind w:left="2880" w:hanging="360"/>
      </w:pPr>
    </w:lvl>
    <w:lvl w:ilvl="4" w:tplc="AEB867B2">
      <w:start w:val="1"/>
      <w:numFmt w:val="lowerLetter"/>
      <w:lvlText w:val="%5."/>
      <w:lvlJc w:val="left"/>
      <w:pPr>
        <w:ind w:left="3600" w:hanging="360"/>
      </w:pPr>
    </w:lvl>
    <w:lvl w:ilvl="5" w:tplc="88827AD8">
      <w:start w:val="1"/>
      <w:numFmt w:val="lowerRoman"/>
      <w:lvlText w:val="%6."/>
      <w:lvlJc w:val="right"/>
      <w:pPr>
        <w:ind w:left="4320" w:hanging="180"/>
      </w:pPr>
    </w:lvl>
    <w:lvl w:ilvl="6" w:tplc="2C6817EC">
      <w:start w:val="1"/>
      <w:numFmt w:val="decimal"/>
      <w:lvlText w:val="%7."/>
      <w:lvlJc w:val="left"/>
      <w:pPr>
        <w:ind w:left="5040" w:hanging="360"/>
      </w:pPr>
    </w:lvl>
    <w:lvl w:ilvl="7" w:tplc="F9967FA6">
      <w:start w:val="1"/>
      <w:numFmt w:val="lowerLetter"/>
      <w:lvlText w:val="%8."/>
      <w:lvlJc w:val="left"/>
      <w:pPr>
        <w:ind w:left="5760" w:hanging="360"/>
      </w:pPr>
    </w:lvl>
    <w:lvl w:ilvl="8" w:tplc="A24E134C">
      <w:start w:val="1"/>
      <w:numFmt w:val="lowerRoman"/>
      <w:lvlText w:val="%9."/>
      <w:lvlJc w:val="right"/>
      <w:pPr>
        <w:ind w:left="6480" w:hanging="180"/>
      </w:pPr>
    </w:lvl>
  </w:abstractNum>
  <w:abstractNum w:abstractNumId="33" w15:restartNumberingAfterBreak="0">
    <w:nsid w:val="7F064FCD"/>
    <w:multiLevelType w:val="multilevel"/>
    <w:tmpl w:val="CB6C6A1C"/>
    <w:lvl w:ilvl="0">
      <w:start w:val="1"/>
      <w:numFmt w:val="bullet"/>
      <w:lvlText w:val=""/>
      <w:lvlJc w:val="left"/>
      <w:pPr>
        <w:tabs>
          <w:tab w:val="num" w:pos="720"/>
        </w:tabs>
        <w:ind w:left="720" w:hanging="363"/>
      </w:pPr>
      <w:rPr>
        <w:rFonts w:ascii="Symbol" w:hAnsi="Symbol" w:hint="default"/>
        <w:color w:val="007A6D" w:themeColor="text2"/>
      </w:rPr>
    </w:lvl>
    <w:lvl w:ilvl="1">
      <w:start w:val="1"/>
      <w:numFmt w:val="bullet"/>
      <w:lvlText w:val="–"/>
      <w:lvlJc w:val="left"/>
      <w:pPr>
        <w:tabs>
          <w:tab w:val="num" w:pos="1077"/>
        </w:tabs>
        <w:ind w:left="1077" w:hanging="357"/>
      </w:pPr>
      <w:rPr>
        <w:rFonts w:ascii="Arial" w:hAnsi="Arial" w:hint="default"/>
        <w:color w:val="007A6D" w:themeColor="text2"/>
      </w:rPr>
    </w:lvl>
    <w:lvl w:ilvl="2">
      <w:start w:val="1"/>
      <w:numFmt w:val="bullet"/>
      <w:lvlText w:val=""/>
      <w:lvlJc w:val="left"/>
      <w:pPr>
        <w:tabs>
          <w:tab w:val="num" w:pos="357"/>
        </w:tabs>
        <w:ind w:left="357" w:hanging="357"/>
      </w:pPr>
      <w:rPr>
        <w:rFonts w:ascii="Symbol" w:hAnsi="Symbol" w:hint="default"/>
        <w:color w:val="007A6D" w:themeColor="text2"/>
      </w:rPr>
    </w:lvl>
    <w:lvl w:ilvl="3">
      <w:start w:val="1"/>
      <w:numFmt w:val="bullet"/>
      <w:lvlText w:val=""/>
      <w:lvlJc w:val="left"/>
      <w:pPr>
        <w:ind w:left="717" w:hanging="360"/>
      </w:pPr>
      <w:rPr>
        <w:rFonts w:ascii="Symbol" w:hAnsi="Symbol" w:hint="default"/>
      </w:rPr>
    </w:lvl>
    <w:lvl w:ilvl="4">
      <w:start w:val="1"/>
      <w:numFmt w:val="none"/>
      <w:suff w:val="nothing"/>
      <w:lvlText w:val="%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739160669">
    <w:abstractNumId w:val="9"/>
  </w:num>
  <w:num w:numId="2" w16cid:durableId="1850413551">
    <w:abstractNumId w:val="7"/>
  </w:num>
  <w:num w:numId="3" w16cid:durableId="2125616846">
    <w:abstractNumId w:val="6"/>
  </w:num>
  <w:num w:numId="4" w16cid:durableId="254556602">
    <w:abstractNumId w:val="5"/>
  </w:num>
  <w:num w:numId="5" w16cid:durableId="1827044897">
    <w:abstractNumId w:val="4"/>
  </w:num>
  <w:num w:numId="6" w16cid:durableId="476580694">
    <w:abstractNumId w:val="8"/>
  </w:num>
  <w:num w:numId="7" w16cid:durableId="44254566">
    <w:abstractNumId w:val="3"/>
  </w:num>
  <w:num w:numId="8" w16cid:durableId="1180118113">
    <w:abstractNumId w:val="2"/>
  </w:num>
  <w:num w:numId="9" w16cid:durableId="129907979">
    <w:abstractNumId w:val="1"/>
  </w:num>
  <w:num w:numId="10" w16cid:durableId="1728411465">
    <w:abstractNumId w:val="0"/>
  </w:num>
  <w:num w:numId="11" w16cid:durableId="978614563">
    <w:abstractNumId w:val="25"/>
  </w:num>
  <w:num w:numId="12" w16cid:durableId="7647645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3802372">
    <w:abstractNumId w:val="13"/>
  </w:num>
  <w:num w:numId="14" w16cid:durableId="1491017973">
    <w:abstractNumId w:val="18"/>
  </w:num>
  <w:num w:numId="15" w16cid:durableId="828256318">
    <w:abstractNumId w:val="23"/>
  </w:num>
  <w:num w:numId="16" w16cid:durableId="1137602911">
    <w:abstractNumId w:val="16"/>
  </w:num>
  <w:num w:numId="17" w16cid:durableId="19880014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489015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657077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509332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152966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09238202">
    <w:abstractNumId w:val="30"/>
  </w:num>
  <w:num w:numId="23" w16cid:durableId="1087381976">
    <w:abstractNumId w:val="27"/>
  </w:num>
  <w:num w:numId="24" w16cid:durableId="1308826729">
    <w:abstractNumId w:val="31"/>
  </w:num>
  <w:num w:numId="25" w16cid:durableId="2134013688">
    <w:abstractNumId w:val="26"/>
  </w:num>
  <w:num w:numId="26" w16cid:durableId="7703942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430904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961652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05358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878023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99270030">
    <w:abstractNumId w:val="27"/>
    <w:lvlOverride w:ilvl="0">
      <w:startOverride w:val="1"/>
      <w:lvl w:ilvl="0">
        <w:start w:val="1"/>
        <w:numFmt w:val="decimal"/>
        <w:pStyle w:val="ListTableNumbering"/>
        <w:lvlText w:val=""/>
        <w:lvlJc w:val="left"/>
      </w:lvl>
    </w:lvlOverride>
    <w:lvlOverride w:ilvl="1">
      <w:startOverride w:val="1"/>
      <w:lvl w:ilvl="1">
        <w:start w:val="1"/>
        <w:numFmt w:val="decimal"/>
        <w:pStyle w:val="Listitemnumbering"/>
        <w:suff w:val="nothing"/>
        <w:lvlText w:val="Item %2"/>
        <w:lvlJc w:val="left"/>
        <w:pPr>
          <w:ind w:left="0" w:firstLine="0"/>
        </w:pPr>
        <w:rPr>
          <w:rFonts w:hint="default"/>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num>
  <w:num w:numId="32" w16cid:durableId="670572698">
    <w:abstractNumId w:val="27"/>
  </w:num>
  <w:num w:numId="33" w16cid:durableId="254630614">
    <w:abstractNumId w:val="14"/>
  </w:num>
  <w:num w:numId="34" w16cid:durableId="2074035608">
    <w:abstractNumId w:val="12"/>
  </w:num>
  <w:num w:numId="35" w16cid:durableId="161430057">
    <w:abstractNumId w:val="21"/>
  </w:num>
  <w:num w:numId="36" w16cid:durableId="1292785136">
    <w:abstractNumId w:val="17"/>
  </w:num>
  <w:num w:numId="37" w16cid:durableId="379328147">
    <w:abstractNumId w:val="22"/>
  </w:num>
  <w:num w:numId="38" w16cid:durableId="1641303489">
    <w:abstractNumId w:val="19"/>
  </w:num>
  <w:num w:numId="39" w16cid:durableId="1014846106">
    <w:abstractNumId w:val="20"/>
  </w:num>
  <w:num w:numId="40" w16cid:durableId="822820533">
    <w:abstractNumId w:val="28"/>
  </w:num>
  <w:num w:numId="41" w16cid:durableId="1131284602">
    <w:abstractNumId w:val="29"/>
  </w:num>
  <w:num w:numId="42" w16cid:durableId="765464786">
    <w:abstractNumId w:val="32"/>
  </w:num>
  <w:num w:numId="43" w16cid:durableId="2032493432">
    <w:abstractNumId w:val="24"/>
  </w:num>
  <w:num w:numId="44" w16cid:durableId="937911963">
    <w:abstractNumId w:val="15"/>
  </w:num>
  <w:num w:numId="45" w16cid:durableId="631524565">
    <w:abstractNumId w:val="11"/>
  </w:num>
  <w:num w:numId="46" w16cid:durableId="1231119333">
    <w:abstractNumId w:val="10"/>
  </w:num>
  <w:num w:numId="47" w16cid:durableId="64469908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B5D"/>
    <w:rsid w:val="000172DF"/>
    <w:rsid w:val="0002470E"/>
    <w:rsid w:val="00035BD3"/>
    <w:rsid w:val="00035FC8"/>
    <w:rsid w:val="00036F8E"/>
    <w:rsid w:val="000407F8"/>
    <w:rsid w:val="00052B13"/>
    <w:rsid w:val="00056218"/>
    <w:rsid w:val="00063C9B"/>
    <w:rsid w:val="0008535B"/>
    <w:rsid w:val="00090147"/>
    <w:rsid w:val="00095941"/>
    <w:rsid w:val="000A2D88"/>
    <w:rsid w:val="000B5300"/>
    <w:rsid w:val="000B780E"/>
    <w:rsid w:val="000C2D94"/>
    <w:rsid w:val="000D12B6"/>
    <w:rsid w:val="000E324E"/>
    <w:rsid w:val="000E650C"/>
    <w:rsid w:val="000E7ADA"/>
    <w:rsid w:val="000F1D85"/>
    <w:rsid w:val="000F5BCA"/>
    <w:rsid w:val="000F6543"/>
    <w:rsid w:val="000F7FA7"/>
    <w:rsid w:val="001021C4"/>
    <w:rsid w:val="001118C3"/>
    <w:rsid w:val="0013104B"/>
    <w:rsid w:val="0013368A"/>
    <w:rsid w:val="00166496"/>
    <w:rsid w:val="0017190C"/>
    <w:rsid w:val="00186DAB"/>
    <w:rsid w:val="00197232"/>
    <w:rsid w:val="001A7943"/>
    <w:rsid w:val="001B0B07"/>
    <w:rsid w:val="001B26EA"/>
    <w:rsid w:val="001C57AD"/>
    <w:rsid w:val="001E2EE4"/>
    <w:rsid w:val="001E74C9"/>
    <w:rsid w:val="001F3035"/>
    <w:rsid w:val="002124B4"/>
    <w:rsid w:val="00212F6C"/>
    <w:rsid w:val="00216230"/>
    <w:rsid w:val="0021733F"/>
    <w:rsid w:val="002249FC"/>
    <w:rsid w:val="00224CCF"/>
    <w:rsid w:val="002259DA"/>
    <w:rsid w:val="00244461"/>
    <w:rsid w:val="0024499C"/>
    <w:rsid w:val="00261DEF"/>
    <w:rsid w:val="00280B12"/>
    <w:rsid w:val="00285794"/>
    <w:rsid w:val="00287919"/>
    <w:rsid w:val="002904B0"/>
    <w:rsid w:val="00296B5B"/>
    <w:rsid w:val="002A41E2"/>
    <w:rsid w:val="002B1A3E"/>
    <w:rsid w:val="002B6E06"/>
    <w:rsid w:val="002C7C62"/>
    <w:rsid w:val="002D4D37"/>
    <w:rsid w:val="002D5D38"/>
    <w:rsid w:val="002D7DF6"/>
    <w:rsid w:val="002F2E7A"/>
    <w:rsid w:val="002F714A"/>
    <w:rsid w:val="0030114F"/>
    <w:rsid w:val="00306EC0"/>
    <w:rsid w:val="003077FA"/>
    <w:rsid w:val="00313BAC"/>
    <w:rsid w:val="00314A79"/>
    <w:rsid w:val="00316F34"/>
    <w:rsid w:val="00324C76"/>
    <w:rsid w:val="003328FE"/>
    <w:rsid w:val="00336F70"/>
    <w:rsid w:val="003478E6"/>
    <w:rsid w:val="00361FDD"/>
    <w:rsid w:val="00371B2F"/>
    <w:rsid w:val="00380943"/>
    <w:rsid w:val="00395077"/>
    <w:rsid w:val="003951E4"/>
    <w:rsid w:val="0039610B"/>
    <w:rsid w:val="003A1160"/>
    <w:rsid w:val="003A573B"/>
    <w:rsid w:val="003A5D9E"/>
    <w:rsid w:val="003B0E41"/>
    <w:rsid w:val="003B7D2C"/>
    <w:rsid w:val="003C2E44"/>
    <w:rsid w:val="003C3897"/>
    <w:rsid w:val="003D458E"/>
    <w:rsid w:val="003D5A5B"/>
    <w:rsid w:val="003E29AA"/>
    <w:rsid w:val="003E453F"/>
    <w:rsid w:val="003E4966"/>
    <w:rsid w:val="003E73C9"/>
    <w:rsid w:val="003F4997"/>
    <w:rsid w:val="00400D57"/>
    <w:rsid w:val="004123DE"/>
    <w:rsid w:val="00414BED"/>
    <w:rsid w:val="00415969"/>
    <w:rsid w:val="004306CF"/>
    <w:rsid w:val="00451FA0"/>
    <w:rsid w:val="00454F97"/>
    <w:rsid w:val="0046401A"/>
    <w:rsid w:val="0047372B"/>
    <w:rsid w:val="00493175"/>
    <w:rsid w:val="004931C8"/>
    <w:rsid w:val="004A2E73"/>
    <w:rsid w:val="004B32F2"/>
    <w:rsid w:val="004B67F5"/>
    <w:rsid w:val="004C578E"/>
    <w:rsid w:val="004E112D"/>
    <w:rsid w:val="004E2205"/>
    <w:rsid w:val="004E44F1"/>
    <w:rsid w:val="004E6675"/>
    <w:rsid w:val="004F1637"/>
    <w:rsid w:val="00503B73"/>
    <w:rsid w:val="00511419"/>
    <w:rsid w:val="005120EA"/>
    <w:rsid w:val="0052031A"/>
    <w:rsid w:val="005209F0"/>
    <w:rsid w:val="00524106"/>
    <w:rsid w:val="005267EA"/>
    <w:rsid w:val="00531484"/>
    <w:rsid w:val="00533113"/>
    <w:rsid w:val="00535FC0"/>
    <w:rsid w:val="00547DAD"/>
    <w:rsid w:val="0055321B"/>
    <w:rsid w:val="00553A81"/>
    <w:rsid w:val="0055492F"/>
    <w:rsid w:val="00555B67"/>
    <w:rsid w:val="00556753"/>
    <w:rsid w:val="00566F48"/>
    <w:rsid w:val="00574897"/>
    <w:rsid w:val="005759A8"/>
    <w:rsid w:val="005761C3"/>
    <w:rsid w:val="00576A83"/>
    <w:rsid w:val="00581A49"/>
    <w:rsid w:val="00583620"/>
    <w:rsid w:val="00583696"/>
    <w:rsid w:val="00583A94"/>
    <w:rsid w:val="005845EA"/>
    <w:rsid w:val="005961E8"/>
    <w:rsid w:val="005A3903"/>
    <w:rsid w:val="005B0771"/>
    <w:rsid w:val="005C0114"/>
    <w:rsid w:val="005C2DE9"/>
    <w:rsid w:val="005C306E"/>
    <w:rsid w:val="005C577F"/>
    <w:rsid w:val="005D220A"/>
    <w:rsid w:val="005E4AE6"/>
    <w:rsid w:val="005E6AA8"/>
    <w:rsid w:val="006151C4"/>
    <w:rsid w:val="00631D50"/>
    <w:rsid w:val="00640EFE"/>
    <w:rsid w:val="00650CE6"/>
    <w:rsid w:val="00654F94"/>
    <w:rsid w:val="00664F26"/>
    <w:rsid w:val="006710EE"/>
    <w:rsid w:val="00673B01"/>
    <w:rsid w:val="006771E9"/>
    <w:rsid w:val="00691054"/>
    <w:rsid w:val="00693B21"/>
    <w:rsid w:val="00695F50"/>
    <w:rsid w:val="006A2C86"/>
    <w:rsid w:val="006A2EA0"/>
    <w:rsid w:val="006A386F"/>
    <w:rsid w:val="006A73D3"/>
    <w:rsid w:val="006B0372"/>
    <w:rsid w:val="006B085A"/>
    <w:rsid w:val="006B2815"/>
    <w:rsid w:val="006B3083"/>
    <w:rsid w:val="006B422C"/>
    <w:rsid w:val="006C3727"/>
    <w:rsid w:val="006C42D7"/>
    <w:rsid w:val="006C6FBA"/>
    <w:rsid w:val="006D3D70"/>
    <w:rsid w:val="006E1832"/>
    <w:rsid w:val="006E4AC2"/>
    <w:rsid w:val="006F09DE"/>
    <w:rsid w:val="006F1B85"/>
    <w:rsid w:val="006F2612"/>
    <w:rsid w:val="007006D8"/>
    <w:rsid w:val="0070190F"/>
    <w:rsid w:val="007030A7"/>
    <w:rsid w:val="00704771"/>
    <w:rsid w:val="00711B1B"/>
    <w:rsid w:val="00714A09"/>
    <w:rsid w:val="00725DFE"/>
    <w:rsid w:val="007401DC"/>
    <w:rsid w:val="0074099F"/>
    <w:rsid w:val="007423A3"/>
    <w:rsid w:val="007439F4"/>
    <w:rsid w:val="00750C57"/>
    <w:rsid w:val="00750CFC"/>
    <w:rsid w:val="0075189B"/>
    <w:rsid w:val="00765F95"/>
    <w:rsid w:val="0077036F"/>
    <w:rsid w:val="00771B45"/>
    <w:rsid w:val="00772E05"/>
    <w:rsid w:val="007760CD"/>
    <w:rsid w:val="00785BD3"/>
    <w:rsid w:val="00785E93"/>
    <w:rsid w:val="007A2552"/>
    <w:rsid w:val="007B60F2"/>
    <w:rsid w:val="007B7DC0"/>
    <w:rsid w:val="007C4DCA"/>
    <w:rsid w:val="007C5404"/>
    <w:rsid w:val="007D09BE"/>
    <w:rsid w:val="007D7BD1"/>
    <w:rsid w:val="007F3446"/>
    <w:rsid w:val="007F4F6F"/>
    <w:rsid w:val="007F6D2C"/>
    <w:rsid w:val="007F78B5"/>
    <w:rsid w:val="008041D7"/>
    <w:rsid w:val="00815828"/>
    <w:rsid w:val="00820861"/>
    <w:rsid w:val="00820FB8"/>
    <w:rsid w:val="00843FD4"/>
    <w:rsid w:val="00846165"/>
    <w:rsid w:val="008613AD"/>
    <w:rsid w:val="00865F4D"/>
    <w:rsid w:val="00866E61"/>
    <w:rsid w:val="00870D89"/>
    <w:rsid w:val="008715C0"/>
    <w:rsid w:val="0087589E"/>
    <w:rsid w:val="00876377"/>
    <w:rsid w:val="008844A1"/>
    <w:rsid w:val="0089461F"/>
    <w:rsid w:val="008C0321"/>
    <w:rsid w:val="008C29D5"/>
    <w:rsid w:val="008C3EB3"/>
    <w:rsid w:val="008C705A"/>
    <w:rsid w:val="008C7481"/>
    <w:rsid w:val="008D3BDC"/>
    <w:rsid w:val="008D3F2D"/>
    <w:rsid w:val="008E4F19"/>
    <w:rsid w:val="00900B09"/>
    <w:rsid w:val="00903DEA"/>
    <w:rsid w:val="00917529"/>
    <w:rsid w:val="00932257"/>
    <w:rsid w:val="00942708"/>
    <w:rsid w:val="009473AF"/>
    <w:rsid w:val="00950037"/>
    <w:rsid w:val="00957D88"/>
    <w:rsid w:val="00964323"/>
    <w:rsid w:val="009707E7"/>
    <w:rsid w:val="009720A5"/>
    <w:rsid w:val="00986FDF"/>
    <w:rsid w:val="00996E4F"/>
    <w:rsid w:val="009A0A64"/>
    <w:rsid w:val="009A5077"/>
    <w:rsid w:val="009B24DA"/>
    <w:rsid w:val="009B4533"/>
    <w:rsid w:val="009C045E"/>
    <w:rsid w:val="009C5C9D"/>
    <w:rsid w:val="009C72A9"/>
    <w:rsid w:val="009D6EC4"/>
    <w:rsid w:val="009E3829"/>
    <w:rsid w:val="009E582F"/>
    <w:rsid w:val="009F2103"/>
    <w:rsid w:val="009F7D04"/>
    <w:rsid w:val="00A00C33"/>
    <w:rsid w:val="00A07F9D"/>
    <w:rsid w:val="00A253F7"/>
    <w:rsid w:val="00A26067"/>
    <w:rsid w:val="00A2670E"/>
    <w:rsid w:val="00A315B0"/>
    <w:rsid w:val="00A35F2E"/>
    <w:rsid w:val="00A37890"/>
    <w:rsid w:val="00A44700"/>
    <w:rsid w:val="00A71EB8"/>
    <w:rsid w:val="00A73DE2"/>
    <w:rsid w:val="00A73EFC"/>
    <w:rsid w:val="00A75988"/>
    <w:rsid w:val="00A913F8"/>
    <w:rsid w:val="00A9551F"/>
    <w:rsid w:val="00AA4BA9"/>
    <w:rsid w:val="00AB2725"/>
    <w:rsid w:val="00AC6B5E"/>
    <w:rsid w:val="00AD0178"/>
    <w:rsid w:val="00AE3221"/>
    <w:rsid w:val="00AF0161"/>
    <w:rsid w:val="00B03A48"/>
    <w:rsid w:val="00B07A31"/>
    <w:rsid w:val="00B1121E"/>
    <w:rsid w:val="00B11898"/>
    <w:rsid w:val="00B16806"/>
    <w:rsid w:val="00B25B83"/>
    <w:rsid w:val="00B33FE0"/>
    <w:rsid w:val="00B6124C"/>
    <w:rsid w:val="00B6398B"/>
    <w:rsid w:val="00B72151"/>
    <w:rsid w:val="00B731EA"/>
    <w:rsid w:val="00B76A64"/>
    <w:rsid w:val="00B87C98"/>
    <w:rsid w:val="00BB1342"/>
    <w:rsid w:val="00BB2733"/>
    <w:rsid w:val="00BB50BA"/>
    <w:rsid w:val="00BB66D6"/>
    <w:rsid w:val="00BD02F0"/>
    <w:rsid w:val="00BE35AB"/>
    <w:rsid w:val="00BF4202"/>
    <w:rsid w:val="00BF52E3"/>
    <w:rsid w:val="00C00175"/>
    <w:rsid w:val="00C0737F"/>
    <w:rsid w:val="00C10D57"/>
    <w:rsid w:val="00C1144A"/>
    <w:rsid w:val="00C11AF4"/>
    <w:rsid w:val="00C220BF"/>
    <w:rsid w:val="00C36306"/>
    <w:rsid w:val="00C36B5D"/>
    <w:rsid w:val="00C43CC6"/>
    <w:rsid w:val="00C50586"/>
    <w:rsid w:val="00C506E0"/>
    <w:rsid w:val="00C714EA"/>
    <w:rsid w:val="00C77781"/>
    <w:rsid w:val="00C821F8"/>
    <w:rsid w:val="00C8668A"/>
    <w:rsid w:val="00C94622"/>
    <w:rsid w:val="00CA2A19"/>
    <w:rsid w:val="00CA3F8A"/>
    <w:rsid w:val="00CA64CF"/>
    <w:rsid w:val="00CB1570"/>
    <w:rsid w:val="00CB1DBB"/>
    <w:rsid w:val="00CB2DDA"/>
    <w:rsid w:val="00CB326A"/>
    <w:rsid w:val="00CC0F9B"/>
    <w:rsid w:val="00CC3BC6"/>
    <w:rsid w:val="00CD40D4"/>
    <w:rsid w:val="00CD6613"/>
    <w:rsid w:val="00D10FE9"/>
    <w:rsid w:val="00D12CB9"/>
    <w:rsid w:val="00D237DF"/>
    <w:rsid w:val="00D308EC"/>
    <w:rsid w:val="00D4498F"/>
    <w:rsid w:val="00D449BA"/>
    <w:rsid w:val="00D468C0"/>
    <w:rsid w:val="00D66C58"/>
    <w:rsid w:val="00D70B32"/>
    <w:rsid w:val="00D71DD1"/>
    <w:rsid w:val="00D80C2D"/>
    <w:rsid w:val="00D973C2"/>
    <w:rsid w:val="00DB6E73"/>
    <w:rsid w:val="00DC0281"/>
    <w:rsid w:val="00DC112A"/>
    <w:rsid w:val="00DC2D29"/>
    <w:rsid w:val="00DD0B59"/>
    <w:rsid w:val="00DD1A24"/>
    <w:rsid w:val="00DD342D"/>
    <w:rsid w:val="00DD63E9"/>
    <w:rsid w:val="00DE09B5"/>
    <w:rsid w:val="00DE0CD2"/>
    <w:rsid w:val="00DF12BF"/>
    <w:rsid w:val="00DF1EE6"/>
    <w:rsid w:val="00DF2D52"/>
    <w:rsid w:val="00DF3650"/>
    <w:rsid w:val="00DF614E"/>
    <w:rsid w:val="00E038E3"/>
    <w:rsid w:val="00E074D2"/>
    <w:rsid w:val="00E178B6"/>
    <w:rsid w:val="00E21621"/>
    <w:rsid w:val="00E255B9"/>
    <w:rsid w:val="00E27BF0"/>
    <w:rsid w:val="00E36C79"/>
    <w:rsid w:val="00E37A48"/>
    <w:rsid w:val="00E53377"/>
    <w:rsid w:val="00E54F25"/>
    <w:rsid w:val="00E70CC3"/>
    <w:rsid w:val="00E758AE"/>
    <w:rsid w:val="00E8048B"/>
    <w:rsid w:val="00E839EF"/>
    <w:rsid w:val="00E96EBB"/>
    <w:rsid w:val="00EA0446"/>
    <w:rsid w:val="00EA0B9B"/>
    <w:rsid w:val="00EA19A3"/>
    <w:rsid w:val="00EA317F"/>
    <w:rsid w:val="00EB14C4"/>
    <w:rsid w:val="00EB43C0"/>
    <w:rsid w:val="00EC373A"/>
    <w:rsid w:val="00ED040D"/>
    <w:rsid w:val="00EF7018"/>
    <w:rsid w:val="00EF7B40"/>
    <w:rsid w:val="00F22309"/>
    <w:rsid w:val="00F23727"/>
    <w:rsid w:val="00F25CC3"/>
    <w:rsid w:val="00F2686E"/>
    <w:rsid w:val="00F30BC6"/>
    <w:rsid w:val="00F34A30"/>
    <w:rsid w:val="00F405C9"/>
    <w:rsid w:val="00F50103"/>
    <w:rsid w:val="00F51CEE"/>
    <w:rsid w:val="00F64299"/>
    <w:rsid w:val="00F64552"/>
    <w:rsid w:val="00F72692"/>
    <w:rsid w:val="00F72B1B"/>
    <w:rsid w:val="00F7410D"/>
    <w:rsid w:val="00F91BF5"/>
    <w:rsid w:val="00FA313B"/>
    <w:rsid w:val="00FB2E85"/>
    <w:rsid w:val="00FB75E2"/>
    <w:rsid w:val="00FC227C"/>
    <w:rsid w:val="00FC3E85"/>
    <w:rsid w:val="00FC7229"/>
    <w:rsid w:val="00FD1951"/>
    <w:rsid w:val="00FD3BB9"/>
    <w:rsid w:val="00FD432C"/>
    <w:rsid w:val="00FE43E8"/>
    <w:rsid w:val="00FF56D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D879E"/>
  <w15:chartTrackingRefBased/>
  <w15:docId w15:val="{15985B3E-6408-49A6-886D-DCAB7D092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szCs w:val="22"/>
        <w:lang w:val="en-AU" w:eastAsia="en-US" w:bidi="ar-SA"/>
      </w:rPr>
    </w:rPrDefault>
    <w:pPrDefault>
      <w:pPr>
        <w:spacing w:after="240" w:line="28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semiHidden="1" w:uiPriority="39"/>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semiHidden="1"/>
    <w:lsdException w:name="footnote text" w:locked="0"/>
    <w:lsdException w:name="annotation text" w:semiHidden="1"/>
    <w:lsdException w:name="header" w:locked="0" w:uiPriority="44"/>
    <w:lsdException w:name="footer" w:locked="0" w:uiPriority="44"/>
    <w:lsdException w:name="index heading" w:semiHidden="1"/>
    <w:lsdException w:name="caption" w:locked="0" w:uiPriority="20" w:qFormat="1"/>
    <w:lsdException w:name="table of figures" w:locked="0" w:semiHidden="1"/>
    <w:lsdException w:name="envelope address" w:locked="0" w:uiPriority="34"/>
    <w:lsdException w:name="envelope return" w:locked="0" w:semiHidden="1"/>
    <w:lsdException w:name="footnote reference" w:locked="0"/>
    <w:lsdException w:name="annotation reference" w:semiHidden="1"/>
    <w:lsdException w:name="line number" w:semiHidden="1"/>
    <w:lsdException w:name="page number" w:semiHidden="1"/>
    <w:lsdException w:name="endnote reference" w:semiHidden="1"/>
    <w:lsdException w:name="endnote text" w:semiHidden="1"/>
    <w:lsdException w:name="table of authorities" w:locked="0" w:semiHidden="1"/>
    <w:lsdException w:name="macro" w:semiHidden="1"/>
    <w:lsdException w:name="toa heading" w:locked="0" w:semiHidden="1"/>
    <w:lsdException w:name="List" w:locked="0" w:semiHidden="1"/>
    <w:lsdException w:name="List Bullet" w:locked="0" w:uiPriority="17" w:qFormat="1"/>
    <w:lsdException w:name="List Number" w:locked="0" w:uiPriority="17" w:qFormat="1"/>
    <w:lsdException w:name="List 2" w:locked="0" w:semiHidden="1"/>
    <w:lsdException w:name="List 3" w:locked="0" w:semiHidden="1"/>
    <w:lsdException w:name="List 4" w:locked="0" w:semiHidden="1"/>
    <w:lsdException w:name="List 5" w:locked="0" w:semiHidden="1"/>
    <w:lsdException w:name="List Bullet 2" w:locked="0" w:uiPriority="17" w:qFormat="1"/>
    <w:lsdException w:name="List Bullet 3" w:locked="0" w:uiPriority="17"/>
    <w:lsdException w:name="List Bullet 4" w:locked="0" w:uiPriority="17"/>
    <w:lsdException w:name="List Bullet 5" w:locked="0" w:uiPriority="17"/>
    <w:lsdException w:name="List Number 2" w:locked="0" w:uiPriority="17"/>
    <w:lsdException w:name="List Number 3" w:locked="0" w:uiPriority="17"/>
    <w:lsdException w:name="List Number 4" w:locked="0" w:uiPriority="17"/>
    <w:lsdException w:name="List Number 5" w:locked="0" w:uiPriority="17"/>
    <w:lsdException w:name="Title" w:locked="0" w:uiPriority="38"/>
    <w:lsdException w:name="Closing" w:semiHidden="1"/>
    <w:lsdException w:name="Signature" w:locked="0" w:uiPriority="34"/>
    <w:lsdException w:name="Default Paragraph Font" w:locked="0" w:semiHidden="1" w:uiPriority="1" w:unhideWhenUsed="1"/>
    <w:lsdException w:name="Body Text" w:locked="0" w:semiHidden="1"/>
    <w:lsdException w:name="Body Text Indent" w:locked="0" w:semiHidden="1"/>
    <w:lsdException w:name="List Continue" w:locked="0" w:uiPriority="17"/>
    <w:lsdException w:name="List Continue 2" w:locked="0" w:uiPriority="17"/>
    <w:lsdException w:name="List Continue 3" w:locked="0" w:uiPriority="17"/>
    <w:lsdException w:name="List Continue 4" w:locked="0" w:uiPriority="17"/>
    <w:lsdException w:name="List Continue 5" w:locked="0" w:uiPriority="17"/>
    <w:lsdException w:name="Message Header" w:semiHidden="1"/>
    <w:lsdException w:name="Subtitle" w:locked="0" w:uiPriority="12" w:qFormat="1"/>
    <w:lsdException w:name="Salutation" w:locked="0" w:uiPriority="34"/>
    <w:lsdException w:name="Date" w:locked="0" w:uiPriority="44"/>
    <w:lsdException w:name="Body Text First Indent" w:locked="0" w:semiHidden="1"/>
    <w:lsdException w:name="Body Text First Indent 2" w:locked="0" w:semiHidden="1"/>
    <w:lsdException w:name="Note Heading" w:locked="0" w:uiPriority="37"/>
    <w:lsdException w:name="Body Text 2" w:locked="0" w:semiHidden="1"/>
    <w:lsdException w:name="Body Text 3" w:semiHidden="1"/>
    <w:lsdException w:name="Body Text Indent 2" w:locked="0" w:semiHidden="1"/>
    <w:lsdException w:name="Body Text Indent 3" w:locked="0" w:semiHidden="1"/>
    <w:lsdException w:name="Block Text" w:semiHidden="1"/>
    <w:lsdException w:name="Hyperlink" w:locked="0"/>
    <w:lsdException w:name="FollowedHyperlink" w:locked="0" w:semiHidden="1" w:uiPriority="44"/>
    <w:lsdException w:name="Strong" w:locked="0" w:uiPriority="22" w:qFormat="1"/>
    <w:lsdException w:name="Emphasis" w:semiHidden="1" w:uiPriority="20" w:qFormat="1"/>
    <w:lsdException w:name="Document Map" w:semiHidden="1"/>
    <w:lsdException w:name="Plain Text" w:locked="0" w:semiHidden="1"/>
    <w:lsdException w:name="E-mail Signature" w:semiHidden="1"/>
    <w:lsdException w:name="HTML Top of Form" w:locked="0" w:semiHidden="1" w:unhideWhenUsed="1"/>
    <w:lsdException w:name="HTML Bottom of Form" w:locked="0" w:semiHidden="1" w:unhideWhenUsed="1"/>
    <w:lsdException w:name="Normal (Web)" w:locked="0"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0" w:uiPriority="59"/>
    <w:lsdException w:name="Table Theme" w:semiHidden="1" w:unhideWhenUsed="1"/>
    <w:lsdException w:name="Placeholder Text" w:locked="0"/>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19"/>
    <w:lsdException w:name="Intense Emphasis" w:locked="0" w:semiHidden="1" w:uiPriority="21"/>
    <w:lsdException w:name="Subtle Reference" w:locked="0" w:semiHidden="1" w:uiPriority="31"/>
    <w:lsdException w:name="Intense Reference" w:locked="0" w:semiHidden="1" w:uiPriority="32"/>
    <w:lsdException w:name="Book Title" w:semiHidden="1" w:uiPriority="33" w:qFormat="1"/>
    <w:lsdException w:name="Bibliography" w:semiHidden="1" w:uiPriority="37"/>
    <w:lsdException w:name="TOC Heading" w:locked="0"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B6124C"/>
  </w:style>
  <w:style w:type="paragraph" w:styleId="Heading1">
    <w:name w:val="heading 1"/>
    <w:basedOn w:val="Normal"/>
    <w:next w:val="Normal"/>
    <w:link w:val="Heading1Char"/>
    <w:uiPriority w:val="9"/>
    <w:qFormat/>
    <w:rsid w:val="00EA19A3"/>
    <w:pPr>
      <w:keepNext/>
      <w:keepLines/>
      <w:spacing w:before="280" w:after="120" w:line="240" w:lineRule="auto"/>
      <w:outlineLvl w:val="0"/>
    </w:pPr>
    <w:rPr>
      <w:rFonts w:asciiTheme="majorHAnsi" w:eastAsiaTheme="majorEastAsia" w:hAnsiTheme="majorHAnsi" w:cstheme="majorBidi"/>
      <w:b/>
      <w:color w:val="007A6D" w:themeColor="accent1"/>
      <w:sz w:val="28"/>
      <w:szCs w:val="32"/>
    </w:rPr>
  </w:style>
  <w:style w:type="paragraph" w:styleId="Heading2">
    <w:name w:val="heading 2"/>
    <w:basedOn w:val="Normal"/>
    <w:next w:val="Normal"/>
    <w:link w:val="Heading2Char"/>
    <w:uiPriority w:val="9"/>
    <w:qFormat/>
    <w:rsid w:val="00531484"/>
    <w:pPr>
      <w:keepNext/>
      <w:keepLines/>
      <w:spacing w:before="120" w:after="120" w:line="240" w:lineRule="auto"/>
      <w:outlineLvl w:val="1"/>
    </w:pPr>
    <w:rPr>
      <w:rFonts w:asciiTheme="majorHAnsi" w:eastAsiaTheme="majorEastAsia" w:hAnsiTheme="majorHAnsi" w:cstheme="majorBidi"/>
      <w:color w:val="007A6D" w:themeColor="accent1"/>
      <w:sz w:val="24"/>
      <w:szCs w:val="26"/>
    </w:rPr>
  </w:style>
  <w:style w:type="paragraph" w:styleId="Heading3">
    <w:name w:val="heading 3"/>
    <w:basedOn w:val="Normal"/>
    <w:next w:val="Normal"/>
    <w:link w:val="Heading3Char"/>
    <w:uiPriority w:val="9"/>
    <w:qFormat/>
    <w:rsid w:val="00C10D57"/>
    <w:pPr>
      <w:keepNext/>
      <w:keepLines/>
      <w:spacing w:before="120" w:after="120" w:line="360" w:lineRule="auto"/>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semiHidden/>
    <w:qFormat/>
    <w:rsid w:val="002249FC"/>
    <w:pPr>
      <w:keepNext/>
      <w:keepLines/>
      <w:spacing w:before="240" w:after="60" w:line="240" w:lineRule="auto"/>
      <w:outlineLvl w:val="3"/>
    </w:pPr>
    <w:rPr>
      <w:rFonts w:asciiTheme="majorHAnsi" w:eastAsiaTheme="majorEastAsia" w:hAnsiTheme="majorHAnsi" w:cstheme="majorBidi"/>
      <w:b/>
      <w:iCs/>
      <w:color w:val="007A6D" w:themeColor="accent1"/>
    </w:rPr>
  </w:style>
  <w:style w:type="paragraph" w:styleId="Heading5">
    <w:name w:val="heading 5"/>
    <w:basedOn w:val="Normal"/>
    <w:next w:val="Normal"/>
    <w:link w:val="Heading5Char"/>
    <w:uiPriority w:val="9"/>
    <w:semiHidden/>
    <w:qFormat/>
    <w:rsid w:val="002249FC"/>
    <w:pPr>
      <w:keepNext/>
      <w:keepLines/>
      <w:spacing w:before="240" w:after="60" w:line="240" w:lineRule="auto"/>
      <w:outlineLvl w:val="4"/>
    </w:pPr>
    <w:rPr>
      <w:rFonts w:asciiTheme="majorHAnsi" w:eastAsiaTheme="majorEastAsia" w:hAnsiTheme="majorHAnsi" w:cstheme="majorBidi"/>
      <w:color w:val="007A6D" w:themeColor="accent1"/>
    </w:rPr>
  </w:style>
  <w:style w:type="paragraph" w:styleId="Heading6">
    <w:name w:val="heading 6"/>
    <w:basedOn w:val="Normal"/>
    <w:next w:val="Normal"/>
    <w:link w:val="Heading6Char"/>
    <w:uiPriority w:val="9"/>
    <w:semiHidden/>
    <w:qFormat/>
    <w:rsid w:val="002249FC"/>
    <w:pPr>
      <w:keepNext/>
      <w:keepLines/>
      <w:spacing w:before="240" w:after="60" w:line="240" w:lineRule="auto"/>
      <w:outlineLvl w:val="5"/>
    </w:pPr>
    <w:rPr>
      <w:rFonts w:asciiTheme="majorHAnsi" w:eastAsiaTheme="majorEastAsia" w:hAnsiTheme="majorHAnsi" w:cstheme="majorBidi"/>
      <w:color w:val="007A6D" w:themeColor="accent1"/>
    </w:rPr>
  </w:style>
  <w:style w:type="paragraph" w:styleId="Heading7">
    <w:name w:val="heading 7"/>
    <w:basedOn w:val="Normal"/>
    <w:next w:val="Normal"/>
    <w:link w:val="Heading7Char"/>
    <w:uiPriority w:val="9"/>
    <w:semiHidden/>
    <w:qFormat/>
    <w:rsid w:val="002249FC"/>
    <w:pPr>
      <w:keepNext/>
      <w:keepLines/>
      <w:spacing w:before="240" w:after="60" w:line="240" w:lineRule="auto"/>
      <w:outlineLvl w:val="6"/>
    </w:pPr>
    <w:rPr>
      <w:rFonts w:asciiTheme="majorHAnsi" w:eastAsiaTheme="majorEastAsia" w:hAnsiTheme="majorHAnsi" w:cstheme="majorBidi"/>
      <w:i/>
      <w:iCs/>
      <w:color w:val="007A6D" w:themeColor="accent1"/>
    </w:rPr>
  </w:style>
  <w:style w:type="paragraph" w:styleId="Heading8">
    <w:name w:val="heading 8"/>
    <w:basedOn w:val="Normal"/>
    <w:next w:val="Normal"/>
    <w:link w:val="Heading8Char"/>
    <w:uiPriority w:val="9"/>
    <w:qFormat/>
    <w:rsid w:val="009C045E"/>
    <w:pPr>
      <w:keepNext/>
      <w:keepLines/>
      <w:numPr>
        <w:numId w:val="16"/>
      </w:numPr>
      <w:spacing w:before="240" w:line="240" w:lineRule="auto"/>
      <w:outlineLvl w:val="7"/>
    </w:pPr>
    <w:rPr>
      <w:rFonts w:asciiTheme="majorHAnsi" w:eastAsiaTheme="majorEastAsia" w:hAnsiTheme="majorHAnsi" w:cstheme="majorBidi"/>
      <w:b/>
      <w:color w:val="007A6D" w:themeColor="accent1"/>
      <w:sz w:val="28"/>
      <w:szCs w:val="21"/>
    </w:rPr>
  </w:style>
  <w:style w:type="paragraph" w:styleId="Heading9">
    <w:name w:val="heading 9"/>
    <w:basedOn w:val="Normal"/>
    <w:next w:val="Normal"/>
    <w:link w:val="Heading9Char"/>
    <w:uiPriority w:val="9"/>
    <w:qFormat/>
    <w:rsid w:val="009C045E"/>
    <w:pPr>
      <w:keepNext/>
      <w:keepLines/>
      <w:numPr>
        <w:ilvl w:val="1"/>
        <w:numId w:val="16"/>
      </w:numPr>
      <w:spacing w:before="240" w:after="60" w:line="240" w:lineRule="auto"/>
      <w:outlineLvl w:val="8"/>
    </w:pPr>
    <w:rPr>
      <w:rFonts w:asciiTheme="majorHAnsi" w:eastAsiaTheme="majorEastAsia" w:hAnsiTheme="majorHAnsi" w:cstheme="majorBidi"/>
      <w:b/>
      <w:iCs/>
      <w:color w:val="007A6D" w:themeColor="accent1"/>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06E0"/>
    <w:pPr>
      <w:spacing w:after="0"/>
    </w:pPr>
  </w:style>
  <w:style w:type="character" w:customStyle="1" w:styleId="Heading1Char">
    <w:name w:val="Heading 1 Char"/>
    <w:basedOn w:val="DefaultParagraphFont"/>
    <w:link w:val="Heading1"/>
    <w:uiPriority w:val="9"/>
    <w:rsid w:val="00866E61"/>
    <w:rPr>
      <w:rFonts w:asciiTheme="majorHAnsi" w:eastAsiaTheme="majorEastAsia" w:hAnsiTheme="majorHAnsi" w:cstheme="majorBidi"/>
      <w:b/>
      <w:color w:val="007A6D" w:themeColor="accent1"/>
      <w:sz w:val="28"/>
      <w:szCs w:val="32"/>
    </w:rPr>
  </w:style>
  <w:style w:type="character" w:customStyle="1" w:styleId="Heading2Char">
    <w:name w:val="Heading 2 Char"/>
    <w:basedOn w:val="DefaultParagraphFont"/>
    <w:link w:val="Heading2"/>
    <w:uiPriority w:val="9"/>
    <w:rsid w:val="00531484"/>
    <w:rPr>
      <w:rFonts w:asciiTheme="majorHAnsi" w:eastAsiaTheme="majorEastAsia" w:hAnsiTheme="majorHAnsi" w:cstheme="majorBidi"/>
      <w:color w:val="007A6D" w:themeColor="accent1"/>
      <w:sz w:val="24"/>
      <w:szCs w:val="26"/>
    </w:rPr>
  </w:style>
  <w:style w:type="character" w:customStyle="1" w:styleId="Heading3Char">
    <w:name w:val="Heading 3 Char"/>
    <w:basedOn w:val="DefaultParagraphFont"/>
    <w:link w:val="Heading3"/>
    <w:uiPriority w:val="9"/>
    <w:rsid w:val="00C10D57"/>
    <w:rPr>
      <w:rFonts w:asciiTheme="majorHAnsi" w:eastAsiaTheme="majorEastAsia" w:hAnsiTheme="majorHAnsi" w:cstheme="majorBidi"/>
      <w:b/>
      <w:szCs w:val="24"/>
    </w:rPr>
  </w:style>
  <w:style w:type="character" w:customStyle="1" w:styleId="Heading4Char">
    <w:name w:val="Heading 4 Char"/>
    <w:basedOn w:val="DefaultParagraphFont"/>
    <w:link w:val="Heading4"/>
    <w:uiPriority w:val="9"/>
    <w:semiHidden/>
    <w:rsid w:val="002249FC"/>
    <w:rPr>
      <w:rFonts w:asciiTheme="majorHAnsi" w:eastAsiaTheme="majorEastAsia" w:hAnsiTheme="majorHAnsi" w:cstheme="majorBidi"/>
      <w:b/>
      <w:iCs/>
      <w:color w:val="007A6D" w:themeColor="accent1"/>
    </w:rPr>
  </w:style>
  <w:style w:type="character" w:customStyle="1" w:styleId="Heading5Char">
    <w:name w:val="Heading 5 Char"/>
    <w:basedOn w:val="DefaultParagraphFont"/>
    <w:link w:val="Heading5"/>
    <w:uiPriority w:val="9"/>
    <w:semiHidden/>
    <w:rsid w:val="005C306E"/>
    <w:rPr>
      <w:rFonts w:asciiTheme="majorHAnsi" w:eastAsiaTheme="majorEastAsia" w:hAnsiTheme="majorHAnsi" w:cstheme="majorBidi"/>
      <w:color w:val="007A6D" w:themeColor="accent1"/>
    </w:rPr>
  </w:style>
  <w:style w:type="character" w:customStyle="1" w:styleId="Heading6Char">
    <w:name w:val="Heading 6 Char"/>
    <w:basedOn w:val="DefaultParagraphFont"/>
    <w:link w:val="Heading6"/>
    <w:uiPriority w:val="9"/>
    <w:semiHidden/>
    <w:rsid w:val="005C306E"/>
    <w:rPr>
      <w:rFonts w:asciiTheme="majorHAnsi" w:eastAsiaTheme="majorEastAsia" w:hAnsiTheme="majorHAnsi" w:cstheme="majorBidi"/>
      <w:color w:val="007A6D" w:themeColor="accent1"/>
    </w:rPr>
  </w:style>
  <w:style w:type="character" w:customStyle="1" w:styleId="Heading7Char">
    <w:name w:val="Heading 7 Char"/>
    <w:basedOn w:val="DefaultParagraphFont"/>
    <w:link w:val="Heading7"/>
    <w:uiPriority w:val="9"/>
    <w:semiHidden/>
    <w:rsid w:val="005C306E"/>
    <w:rPr>
      <w:rFonts w:asciiTheme="majorHAnsi" w:eastAsiaTheme="majorEastAsia" w:hAnsiTheme="majorHAnsi" w:cstheme="majorBidi"/>
      <w:i/>
      <w:iCs/>
      <w:color w:val="007A6D" w:themeColor="accent1"/>
    </w:rPr>
  </w:style>
  <w:style w:type="character" w:customStyle="1" w:styleId="Heading8Char">
    <w:name w:val="Heading 8 Char"/>
    <w:basedOn w:val="DefaultParagraphFont"/>
    <w:link w:val="Heading8"/>
    <w:uiPriority w:val="9"/>
    <w:rsid w:val="00765F95"/>
    <w:rPr>
      <w:rFonts w:asciiTheme="majorHAnsi" w:eastAsiaTheme="majorEastAsia" w:hAnsiTheme="majorHAnsi" w:cstheme="majorBidi"/>
      <w:b/>
      <w:color w:val="007A6D" w:themeColor="accent1"/>
      <w:sz w:val="28"/>
      <w:szCs w:val="21"/>
    </w:rPr>
  </w:style>
  <w:style w:type="character" w:customStyle="1" w:styleId="Heading9Char">
    <w:name w:val="Heading 9 Char"/>
    <w:basedOn w:val="DefaultParagraphFont"/>
    <w:link w:val="Heading9"/>
    <w:uiPriority w:val="9"/>
    <w:rsid w:val="00FC7229"/>
    <w:rPr>
      <w:rFonts w:asciiTheme="majorHAnsi" w:eastAsiaTheme="majorEastAsia" w:hAnsiTheme="majorHAnsi" w:cstheme="majorBidi"/>
      <w:b/>
      <w:iCs/>
      <w:color w:val="007A6D" w:themeColor="accent1"/>
      <w:sz w:val="24"/>
      <w:szCs w:val="21"/>
    </w:rPr>
  </w:style>
  <w:style w:type="paragraph" w:styleId="ListBullet">
    <w:name w:val="List Bullet"/>
    <w:basedOn w:val="Normal"/>
    <w:uiPriority w:val="17"/>
    <w:qFormat/>
    <w:rsid w:val="007F4F6F"/>
    <w:pPr>
      <w:numPr>
        <w:numId w:val="11"/>
      </w:numPr>
      <w:spacing w:after="120"/>
      <w:contextualSpacing/>
    </w:pPr>
  </w:style>
  <w:style w:type="numbering" w:customStyle="1" w:styleId="BulletList">
    <w:name w:val="Bullet List"/>
    <w:uiPriority w:val="99"/>
    <w:rsid w:val="007F4F6F"/>
    <w:pPr>
      <w:numPr>
        <w:numId w:val="11"/>
      </w:numPr>
    </w:pPr>
  </w:style>
  <w:style w:type="paragraph" w:styleId="ListParagraph">
    <w:name w:val="List Paragraph"/>
    <w:basedOn w:val="Normal"/>
    <w:uiPriority w:val="34"/>
    <w:qFormat/>
    <w:rsid w:val="007B7DC0"/>
    <w:pPr>
      <w:spacing w:after="120"/>
      <w:ind w:left="720"/>
      <w:contextualSpacing/>
    </w:pPr>
  </w:style>
  <w:style w:type="paragraph" w:styleId="ListBullet2">
    <w:name w:val="List Bullet 2"/>
    <w:basedOn w:val="Normal"/>
    <w:uiPriority w:val="17"/>
    <w:qFormat/>
    <w:rsid w:val="007F4F6F"/>
    <w:pPr>
      <w:numPr>
        <w:ilvl w:val="1"/>
        <w:numId w:val="11"/>
      </w:numPr>
      <w:spacing w:after="120"/>
      <w:contextualSpacing/>
    </w:pPr>
  </w:style>
  <w:style w:type="table" w:customStyle="1" w:styleId="TableGridSmall">
    <w:name w:val="Table Grid Small"/>
    <w:basedOn w:val="TableNormal"/>
    <w:uiPriority w:val="99"/>
    <w:rsid w:val="00314A79"/>
    <w:pPr>
      <w:spacing w:before="60" w:after="0" w:line="240" w:lineRule="auto"/>
    </w:pPr>
    <w:rPr>
      <w:color w:val="auto"/>
      <w:sz w:val="18"/>
      <w:szCs w:val="20"/>
      <w:lang w:eastAsia="en-AU"/>
    </w:rPr>
    <w:tblPr>
      <w:tblBorders>
        <w:top w:val="single" w:sz="8" w:space="0" w:color="63FFED" w:themeColor="accent1" w:themeTint="66"/>
        <w:left w:val="single" w:sz="8" w:space="0" w:color="63FFED" w:themeColor="accent1" w:themeTint="66"/>
        <w:bottom w:val="single" w:sz="8" w:space="0" w:color="63FFED" w:themeColor="accent1" w:themeTint="66"/>
        <w:right w:val="single" w:sz="8" w:space="0" w:color="63FFED" w:themeColor="accent1" w:themeTint="66"/>
        <w:insideH w:val="single" w:sz="8" w:space="0" w:color="63FFED" w:themeColor="accent1" w:themeTint="66"/>
        <w:insideV w:val="single" w:sz="8" w:space="0" w:color="63FFED" w:themeColor="accent1" w:themeTint="66"/>
      </w:tblBorders>
    </w:tblPr>
    <w:tblStylePr w:type="firstRow">
      <w:rPr>
        <w:b/>
        <w:color w:val="FFFFFF" w:themeColor="background1"/>
      </w:rPr>
      <w:tblPr/>
      <w:trPr>
        <w:tblHeader/>
      </w:trPr>
      <w:tcPr>
        <w:shd w:val="clear" w:color="auto" w:fill="007A6D" w:themeFill="accent1"/>
      </w:tcPr>
    </w:tblStylePr>
    <w:tblStylePr w:type="firstCol">
      <w:rPr>
        <w:b w:val="0"/>
      </w:rPr>
    </w:tblStylePr>
  </w:style>
  <w:style w:type="paragraph" w:styleId="ListBullet4">
    <w:name w:val="List Bullet 4"/>
    <w:basedOn w:val="Normal"/>
    <w:uiPriority w:val="17"/>
    <w:semiHidden/>
    <w:rsid w:val="00E70CC3"/>
    <w:pPr>
      <w:spacing w:after="120"/>
      <w:contextualSpacing/>
    </w:pPr>
  </w:style>
  <w:style w:type="paragraph" w:styleId="FootnoteText">
    <w:name w:val="footnote text"/>
    <w:basedOn w:val="Normal"/>
    <w:link w:val="FootnoteTextChar"/>
    <w:uiPriority w:val="99"/>
    <w:rsid w:val="00DF2D52"/>
    <w:pPr>
      <w:tabs>
        <w:tab w:val="left" w:pos="227"/>
      </w:tabs>
      <w:spacing w:after="0" w:line="240" w:lineRule="auto"/>
      <w:ind w:left="113" w:hanging="113"/>
    </w:pPr>
    <w:rPr>
      <w:sz w:val="16"/>
      <w:szCs w:val="20"/>
    </w:rPr>
  </w:style>
  <w:style w:type="paragraph" w:styleId="ListBullet5">
    <w:name w:val="List Bullet 5"/>
    <w:basedOn w:val="Normal"/>
    <w:uiPriority w:val="17"/>
    <w:semiHidden/>
    <w:rsid w:val="00E70CC3"/>
    <w:pPr>
      <w:spacing w:after="120"/>
      <w:contextualSpacing/>
    </w:pPr>
  </w:style>
  <w:style w:type="numbering" w:styleId="111111">
    <w:name w:val="Outline List 2"/>
    <w:basedOn w:val="NoList"/>
    <w:uiPriority w:val="99"/>
    <w:semiHidden/>
    <w:unhideWhenUsed/>
    <w:rsid w:val="00EA19A3"/>
    <w:pPr>
      <w:numPr>
        <w:numId w:val="13"/>
      </w:numPr>
    </w:pPr>
  </w:style>
  <w:style w:type="numbering" w:styleId="1ai">
    <w:name w:val="Outline List 1"/>
    <w:basedOn w:val="NoList"/>
    <w:uiPriority w:val="99"/>
    <w:semiHidden/>
    <w:unhideWhenUsed/>
    <w:rsid w:val="007B7DC0"/>
    <w:pPr>
      <w:numPr>
        <w:numId w:val="14"/>
      </w:numPr>
    </w:pPr>
  </w:style>
  <w:style w:type="paragraph" w:styleId="ListNumber">
    <w:name w:val="List Number"/>
    <w:basedOn w:val="Normal"/>
    <w:uiPriority w:val="17"/>
    <w:qFormat/>
    <w:rsid w:val="007B7DC0"/>
    <w:pPr>
      <w:numPr>
        <w:numId w:val="14"/>
      </w:numPr>
      <w:spacing w:after="120"/>
      <w:contextualSpacing/>
    </w:pPr>
  </w:style>
  <w:style w:type="paragraph" w:styleId="ListNumber2">
    <w:name w:val="List Number 2"/>
    <w:basedOn w:val="Normal"/>
    <w:uiPriority w:val="17"/>
    <w:semiHidden/>
    <w:rsid w:val="00865F4D"/>
    <w:pPr>
      <w:spacing w:after="120"/>
      <w:contextualSpacing/>
    </w:pPr>
  </w:style>
  <w:style w:type="paragraph" w:styleId="ListNumber3">
    <w:name w:val="List Number 3"/>
    <w:basedOn w:val="Normal"/>
    <w:uiPriority w:val="17"/>
    <w:semiHidden/>
    <w:rsid w:val="00865F4D"/>
    <w:pPr>
      <w:spacing w:after="120"/>
      <w:contextualSpacing/>
    </w:pPr>
  </w:style>
  <w:style w:type="paragraph" w:styleId="ListNumber4">
    <w:name w:val="List Number 4"/>
    <w:basedOn w:val="Normal"/>
    <w:uiPriority w:val="17"/>
    <w:semiHidden/>
    <w:rsid w:val="00865F4D"/>
    <w:pPr>
      <w:spacing w:after="120"/>
      <w:contextualSpacing/>
    </w:pPr>
  </w:style>
  <w:style w:type="paragraph" w:styleId="ListNumber5">
    <w:name w:val="List Number 5"/>
    <w:basedOn w:val="Normal"/>
    <w:uiPriority w:val="17"/>
    <w:semiHidden/>
    <w:rsid w:val="00865F4D"/>
    <w:pPr>
      <w:spacing w:after="120"/>
      <w:contextualSpacing/>
    </w:pPr>
  </w:style>
  <w:style w:type="character" w:customStyle="1" w:styleId="FootnoteTextChar">
    <w:name w:val="Footnote Text Char"/>
    <w:basedOn w:val="DefaultParagraphFont"/>
    <w:link w:val="FootnoteText"/>
    <w:uiPriority w:val="99"/>
    <w:rsid w:val="00DF2D52"/>
    <w:rPr>
      <w:sz w:val="16"/>
      <w:szCs w:val="20"/>
    </w:rPr>
  </w:style>
  <w:style w:type="character" w:styleId="FootnoteReference">
    <w:name w:val="footnote reference"/>
    <w:basedOn w:val="DefaultParagraphFont"/>
    <w:uiPriority w:val="99"/>
    <w:semiHidden/>
    <w:rsid w:val="005C306E"/>
    <w:rPr>
      <w:vertAlign w:val="superscript"/>
    </w:rPr>
  </w:style>
  <w:style w:type="paragraph" w:styleId="Caption">
    <w:name w:val="caption"/>
    <w:basedOn w:val="Normal"/>
    <w:next w:val="Normal"/>
    <w:uiPriority w:val="20"/>
    <w:qFormat/>
    <w:rsid w:val="005961E8"/>
    <w:pPr>
      <w:spacing w:before="280" w:after="120" w:line="240" w:lineRule="auto"/>
    </w:pPr>
    <w:rPr>
      <w:b/>
      <w:iCs/>
      <w:szCs w:val="18"/>
    </w:rPr>
  </w:style>
  <w:style w:type="paragraph" w:styleId="NoteHeading">
    <w:name w:val="Note Heading"/>
    <w:basedOn w:val="Normal"/>
    <w:next w:val="Normal"/>
    <w:link w:val="NoteHeadingChar"/>
    <w:uiPriority w:val="20"/>
    <w:semiHidden/>
    <w:rsid w:val="002D7DF6"/>
    <w:pPr>
      <w:spacing w:before="60" w:line="240" w:lineRule="auto"/>
    </w:pPr>
    <w:rPr>
      <w:sz w:val="18"/>
    </w:rPr>
  </w:style>
  <w:style w:type="character" w:customStyle="1" w:styleId="NoteHeadingChar">
    <w:name w:val="Note Heading Char"/>
    <w:basedOn w:val="DefaultParagraphFont"/>
    <w:link w:val="NoteHeading"/>
    <w:uiPriority w:val="20"/>
    <w:semiHidden/>
    <w:rsid w:val="00CC3BC6"/>
    <w:rPr>
      <w:sz w:val="18"/>
    </w:rPr>
  </w:style>
  <w:style w:type="paragraph" w:styleId="IntenseQuote">
    <w:name w:val="Intense Quote"/>
    <w:basedOn w:val="Normal"/>
    <w:next w:val="Normal"/>
    <w:link w:val="IntenseQuoteChar"/>
    <w:uiPriority w:val="30"/>
    <w:semiHidden/>
    <w:rsid w:val="005C306E"/>
    <w:pPr>
      <w:spacing w:before="240"/>
    </w:pPr>
    <w:rPr>
      <w:b/>
      <w:iCs/>
      <w:color w:val="007A6D" w:themeColor="accent1"/>
      <w:sz w:val="26"/>
    </w:rPr>
  </w:style>
  <w:style w:type="character" w:customStyle="1" w:styleId="IntenseQuoteChar">
    <w:name w:val="Intense Quote Char"/>
    <w:basedOn w:val="DefaultParagraphFont"/>
    <w:link w:val="IntenseQuote"/>
    <w:uiPriority w:val="30"/>
    <w:semiHidden/>
    <w:rsid w:val="005761C3"/>
    <w:rPr>
      <w:b/>
      <w:iCs/>
      <w:color w:val="007A6D" w:themeColor="accent1"/>
      <w:sz w:val="26"/>
    </w:rPr>
  </w:style>
  <w:style w:type="paragraph" w:styleId="Salutation">
    <w:name w:val="Salutation"/>
    <w:basedOn w:val="Normal"/>
    <w:next w:val="Normal"/>
    <w:link w:val="SalutationChar"/>
    <w:uiPriority w:val="34"/>
    <w:semiHidden/>
    <w:rsid w:val="005C306E"/>
    <w:pPr>
      <w:spacing w:after="0"/>
    </w:pPr>
    <w:rPr>
      <w:b/>
    </w:rPr>
  </w:style>
  <w:style w:type="character" w:customStyle="1" w:styleId="SalutationChar">
    <w:name w:val="Salutation Char"/>
    <w:basedOn w:val="DefaultParagraphFont"/>
    <w:link w:val="Salutation"/>
    <w:uiPriority w:val="34"/>
    <w:semiHidden/>
    <w:rsid w:val="00CC3BC6"/>
    <w:rPr>
      <w:b/>
    </w:rPr>
  </w:style>
  <w:style w:type="paragraph" w:styleId="Signature">
    <w:name w:val="Signature"/>
    <w:basedOn w:val="Normal"/>
    <w:link w:val="SignatureChar"/>
    <w:uiPriority w:val="34"/>
    <w:semiHidden/>
    <w:rsid w:val="005C306E"/>
    <w:pPr>
      <w:spacing w:before="720" w:after="0" w:line="240" w:lineRule="auto"/>
      <w:contextualSpacing/>
    </w:pPr>
  </w:style>
  <w:style w:type="character" w:customStyle="1" w:styleId="SignatureChar">
    <w:name w:val="Signature Char"/>
    <w:basedOn w:val="DefaultParagraphFont"/>
    <w:link w:val="Signature"/>
    <w:uiPriority w:val="34"/>
    <w:semiHidden/>
    <w:rsid w:val="00CC3BC6"/>
  </w:style>
  <w:style w:type="paragraph" w:styleId="Date">
    <w:name w:val="Date"/>
    <w:basedOn w:val="Normal"/>
    <w:next w:val="Normal"/>
    <w:link w:val="DateChar"/>
    <w:uiPriority w:val="34"/>
    <w:semiHidden/>
    <w:rsid w:val="005C306E"/>
    <w:pPr>
      <w:spacing w:after="600"/>
    </w:pPr>
  </w:style>
  <w:style w:type="character" w:customStyle="1" w:styleId="DateChar">
    <w:name w:val="Date Char"/>
    <w:basedOn w:val="DefaultParagraphFont"/>
    <w:link w:val="Date"/>
    <w:uiPriority w:val="34"/>
    <w:semiHidden/>
    <w:rsid w:val="00CC3BC6"/>
  </w:style>
  <w:style w:type="paragraph" w:styleId="EnvelopeAddress">
    <w:name w:val="envelope address"/>
    <w:basedOn w:val="Normal"/>
    <w:uiPriority w:val="34"/>
    <w:semiHidden/>
    <w:rsid w:val="005C306E"/>
    <w:pPr>
      <w:spacing w:before="600" w:after="600" w:line="240" w:lineRule="auto"/>
      <w:contextualSpacing/>
    </w:pPr>
    <w:rPr>
      <w:rFonts w:eastAsiaTheme="majorEastAsia" w:cstheme="majorBidi"/>
      <w:szCs w:val="24"/>
    </w:rPr>
  </w:style>
  <w:style w:type="paragraph" w:styleId="Title">
    <w:name w:val="Title"/>
    <w:basedOn w:val="Normal"/>
    <w:next w:val="Normal"/>
    <w:link w:val="TitleChar"/>
    <w:uiPriority w:val="38"/>
    <w:rsid w:val="004123DE"/>
    <w:pPr>
      <w:spacing w:after="0" w:line="240" w:lineRule="auto"/>
      <w:contextualSpacing/>
    </w:pPr>
    <w:rPr>
      <w:rFonts w:asciiTheme="majorHAnsi" w:eastAsiaTheme="majorEastAsia" w:hAnsiTheme="majorHAnsi" w:cstheme="majorBidi"/>
      <w:b/>
      <w:color w:val="auto"/>
      <w:kern w:val="28"/>
      <w:sz w:val="60"/>
      <w:szCs w:val="56"/>
    </w:rPr>
  </w:style>
  <w:style w:type="character" w:customStyle="1" w:styleId="TitleChar">
    <w:name w:val="Title Char"/>
    <w:basedOn w:val="DefaultParagraphFont"/>
    <w:link w:val="Title"/>
    <w:uiPriority w:val="38"/>
    <w:rsid w:val="004123DE"/>
    <w:rPr>
      <w:rFonts w:asciiTheme="majorHAnsi" w:eastAsiaTheme="majorEastAsia" w:hAnsiTheme="majorHAnsi" w:cstheme="majorBidi"/>
      <w:b/>
      <w:color w:val="auto"/>
      <w:kern w:val="28"/>
      <w:sz w:val="60"/>
      <w:szCs w:val="56"/>
    </w:rPr>
  </w:style>
  <w:style w:type="paragraph" w:customStyle="1" w:styleId="CoverSubtitle">
    <w:name w:val="Cover Subtitle"/>
    <w:basedOn w:val="Normal"/>
    <w:next w:val="Normal"/>
    <w:uiPriority w:val="36"/>
    <w:rsid w:val="004123DE"/>
    <w:pPr>
      <w:spacing w:after="0"/>
    </w:pPr>
    <w:rPr>
      <w:sz w:val="30"/>
    </w:rPr>
  </w:style>
  <w:style w:type="paragraph" w:styleId="Subtitle">
    <w:name w:val="Subtitle"/>
    <w:basedOn w:val="Title"/>
    <w:next w:val="Normal"/>
    <w:link w:val="SubtitleChar"/>
    <w:uiPriority w:val="38"/>
    <w:semiHidden/>
    <w:qFormat/>
    <w:rsid w:val="002D7DF6"/>
    <w:pPr>
      <w:numPr>
        <w:ilvl w:val="1"/>
      </w:numPr>
    </w:pPr>
    <w:rPr>
      <w:rFonts w:asciiTheme="minorHAnsi" w:eastAsiaTheme="minorEastAsia" w:hAnsiTheme="minorHAnsi"/>
      <w:b w:val="0"/>
      <w:color w:val="007A6D" w:themeColor="accent1"/>
      <w:kern w:val="0"/>
      <w:sz w:val="22"/>
      <w:szCs w:val="22"/>
    </w:rPr>
  </w:style>
  <w:style w:type="character" w:customStyle="1" w:styleId="SubtitleChar">
    <w:name w:val="Subtitle Char"/>
    <w:basedOn w:val="DefaultParagraphFont"/>
    <w:link w:val="Subtitle"/>
    <w:uiPriority w:val="38"/>
    <w:semiHidden/>
    <w:rsid w:val="00996E4F"/>
    <w:rPr>
      <w:rFonts w:eastAsiaTheme="minorEastAsia" w:cstheme="majorBidi"/>
      <w:color w:val="007A6D" w:themeColor="accent1"/>
    </w:rPr>
  </w:style>
  <w:style w:type="table" w:styleId="TableGrid">
    <w:name w:val="Table Grid"/>
    <w:basedOn w:val="TableNormal"/>
    <w:uiPriority w:val="59"/>
    <w:rsid w:val="000B5300"/>
    <w:pPr>
      <w:spacing w:after="0" w:line="240" w:lineRule="auto"/>
    </w:pPr>
    <w:tblPr>
      <w:tblBorders>
        <w:top w:val="single" w:sz="4" w:space="0" w:color="007A6D" w:themeColor="text2"/>
        <w:bottom w:val="single" w:sz="4" w:space="0" w:color="007A6D" w:themeColor="text2"/>
        <w:insideH w:val="single" w:sz="4" w:space="0" w:color="007A6D" w:themeColor="text2"/>
        <w:insideV w:val="single" w:sz="4" w:space="0" w:color="007A6D" w:themeColor="text2"/>
      </w:tblBorders>
      <w:tblCellMar>
        <w:top w:w="108" w:type="dxa"/>
        <w:bottom w:w="108" w:type="dxa"/>
      </w:tblCellMar>
    </w:tblPr>
    <w:tblStylePr w:type="firstRow">
      <w:rPr>
        <w:b/>
        <w:color w:val="000000" w:themeColor="text1"/>
      </w:rPr>
      <w:tblPr/>
      <w:tcPr>
        <w:tcBorders>
          <w:top w:val="nil"/>
          <w:left w:val="nil"/>
          <w:bottom w:val="single" w:sz="18" w:space="0" w:color="007A6D" w:themeColor="text2"/>
          <w:right w:val="nil"/>
          <w:insideH w:val="nil"/>
          <w:insideV w:val="single" w:sz="4" w:space="0" w:color="007A6D" w:themeColor="text2"/>
          <w:tl2br w:val="nil"/>
          <w:tr2bl w:val="nil"/>
        </w:tcBorders>
      </w:tcPr>
    </w:tblStylePr>
    <w:tblStylePr w:type="lastRow">
      <w:rPr>
        <w:b/>
      </w:rPr>
      <w:tblPr/>
      <w:tcPr>
        <w:tcBorders>
          <w:top w:val="single" w:sz="4" w:space="0" w:color="007A6D" w:themeColor="text2"/>
          <w:left w:val="nil"/>
          <w:bottom w:val="single" w:sz="4" w:space="0" w:color="007A6D" w:themeColor="text2"/>
          <w:right w:val="nil"/>
          <w:insideH w:val="nil"/>
          <w:insideV w:val="single" w:sz="4" w:space="0" w:color="007A6D" w:themeColor="text2"/>
          <w:tl2br w:val="nil"/>
          <w:tr2bl w:val="nil"/>
        </w:tcBorders>
      </w:tcPr>
    </w:tblStylePr>
    <w:tblStylePr w:type="firstCol">
      <w:rPr>
        <w:b/>
      </w:rPr>
    </w:tblStylePr>
    <w:tblStylePr w:type="lastCol">
      <w:pPr>
        <w:jc w:val="right"/>
      </w:pPr>
    </w:tblStylePr>
  </w:style>
  <w:style w:type="character" w:styleId="PlaceholderText">
    <w:name w:val="Placeholder Text"/>
    <w:basedOn w:val="DefaultParagraphFont"/>
    <w:uiPriority w:val="99"/>
    <w:rsid w:val="0021733F"/>
    <w:rPr>
      <w:color w:val="C00000"/>
    </w:rPr>
  </w:style>
  <w:style w:type="table" w:customStyle="1" w:styleId="TableHidden">
    <w:name w:val="Table Hidden"/>
    <w:basedOn w:val="TableNormal"/>
    <w:uiPriority w:val="99"/>
    <w:rsid w:val="00EA0B9B"/>
    <w:pPr>
      <w:spacing w:after="0"/>
    </w:pPr>
    <w:tblPr>
      <w:tblCellMar>
        <w:left w:w="0" w:type="dxa"/>
        <w:right w:w="0" w:type="dxa"/>
      </w:tblCellMar>
    </w:tblPr>
  </w:style>
  <w:style w:type="numbering" w:customStyle="1" w:styleId="AppendixList">
    <w:name w:val="Appendix List"/>
    <w:uiPriority w:val="99"/>
    <w:rsid w:val="009C045E"/>
    <w:pPr>
      <w:numPr>
        <w:numId w:val="16"/>
      </w:numPr>
    </w:pPr>
  </w:style>
  <w:style w:type="paragraph" w:styleId="Quote">
    <w:name w:val="Quote"/>
    <w:basedOn w:val="Normal"/>
    <w:next w:val="Normal"/>
    <w:link w:val="QuoteChar"/>
    <w:uiPriority w:val="29"/>
    <w:semiHidden/>
    <w:qFormat/>
    <w:rsid w:val="00BB50B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CC3BC6"/>
    <w:rPr>
      <w:i/>
      <w:iCs/>
      <w:color w:val="404040" w:themeColor="text1" w:themeTint="BF"/>
    </w:rPr>
  </w:style>
  <w:style w:type="table" w:customStyle="1" w:styleId="TableGridwithOptions">
    <w:name w:val="Table Grid with Options"/>
    <w:basedOn w:val="TableNormal"/>
    <w:uiPriority w:val="99"/>
    <w:rsid w:val="00820FB8"/>
    <w:pPr>
      <w:spacing w:before="60" w:after="0" w:line="240" w:lineRule="auto"/>
    </w:pPr>
    <w:tblPr>
      <w:tblStyleRowBandSize w:val="1"/>
      <w:tblBorders>
        <w:bottom w:val="single" w:sz="4" w:space="0" w:color="007A6D" w:themeColor="text2"/>
        <w:insideH w:val="single" w:sz="4" w:space="0" w:color="007A6D" w:themeColor="text2"/>
        <w:insideV w:val="single" w:sz="4" w:space="0" w:color="007A6D" w:themeColor="text2"/>
      </w:tblBorders>
      <w:tblCellMar>
        <w:top w:w="108" w:type="dxa"/>
        <w:bottom w:w="108" w:type="dxa"/>
      </w:tblCellMar>
    </w:tblPr>
    <w:tblStylePr w:type="firstRow">
      <w:rPr>
        <w:b/>
        <w:color w:val="FFFFFF" w:themeColor="background1"/>
      </w:rPr>
      <w:tblPr/>
      <w:tcPr>
        <w:tcBorders>
          <w:top w:val="nil"/>
          <w:left w:val="nil"/>
          <w:bottom w:val="single" w:sz="12" w:space="0" w:color="007A6D" w:themeColor="text2"/>
          <w:right w:val="nil"/>
          <w:insideH w:val="nil"/>
          <w:insideV w:val="nil"/>
          <w:tl2br w:val="nil"/>
          <w:tr2bl w:val="nil"/>
        </w:tcBorders>
      </w:tcPr>
    </w:tblStylePr>
    <w:tblStylePr w:type="lastRow">
      <w:rPr>
        <w:b/>
      </w:rPr>
    </w:tblStylePr>
    <w:tblStylePr w:type="firstCol">
      <w:rPr>
        <w:b/>
      </w:rPr>
    </w:tblStylePr>
    <w:tblStylePr w:type="lastCol">
      <w:pPr>
        <w:jc w:val="right"/>
      </w:pPr>
    </w:tblStylePr>
  </w:style>
  <w:style w:type="paragraph" w:styleId="TOCHeading">
    <w:name w:val="TOC Heading"/>
    <w:basedOn w:val="Heading1"/>
    <w:next w:val="Normal"/>
    <w:uiPriority w:val="39"/>
    <w:rsid w:val="00E074D2"/>
    <w:pPr>
      <w:pBdr>
        <w:bottom w:val="single" w:sz="48" w:space="4" w:color="007A6D" w:themeColor="text2"/>
      </w:pBdr>
      <w:spacing w:before="0" w:after="240" w:line="288" w:lineRule="auto"/>
      <w:outlineLvl w:val="9"/>
    </w:pPr>
    <w:rPr>
      <w:color w:val="000000" w:themeColor="text1"/>
      <w:sz w:val="36"/>
    </w:rPr>
  </w:style>
  <w:style w:type="paragraph" w:styleId="TOC1">
    <w:name w:val="toc 1"/>
    <w:basedOn w:val="Normal"/>
    <w:next w:val="Normal"/>
    <w:autoRedefine/>
    <w:uiPriority w:val="39"/>
    <w:rsid w:val="001021C4"/>
    <w:pPr>
      <w:tabs>
        <w:tab w:val="right" w:leader="dot" w:pos="9628"/>
      </w:tabs>
      <w:spacing w:before="240" w:after="100"/>
    </w:pPr>
    <w:rPr>
      <w:b/>
    </w:rPr>
  </w:style>
  <w:style w:type="paragraph" w:styleId="TOC2">
    <w:name w:val="toc 2"/>
    <w:basedOn w:val="Normal"/>
    <w:next w:val="Normal"/>
    <w:autoRedefine/>
    <w:uiPriority w:val="39"/>
    <w:rsid w:val="00EB14C4"/>
    <w:pPr>
      <w:tabs>
        <w:tab w:val="right" w:leader="dot" w:pos="9628"/>
      </w:tabs>
      <w:spacing w:after="120"/>
      <w:ind w:left="357"/>
    </w:pPr>
  </w:style>
  <w:style w:type="character" w:styleId="Hyperlink">
    <w:name w:val="Hyperlink"/>
    <w:basedOn w:val="DefaultParagraphFont"/>
    <w:uiPriority w:val="99"/>
    <w:rsid w:val="004123DE"/>
    <w:rPr>
      <w:i w:val="0"/>
      <w:color w:val="007A6D" w:themeColor="text2"/>
      <w:u w:val="single"/>
    </w:rPr>
  </w:style>
  <w:style w:type="paragraph" w:customStyle="1" w:styleId="Heading1Nonumbers">
    <w:name w:val="Heading 1 No numbers"/>
    <w:basedOn w:val="Heading1"/>
    <w:next w:val="Normal"/>
    <w:uiPriority w:val="9"/>
    <w:semiHidden/>
    <w:qFormat/>
    <w:rsid w:val="0021733F"/>
  </w:style>
  <w:style w:type="paragraph" w:customStyle="1" w:styleId="Heading3Nonumbers">
    <w:name w:val="Heading 3 No numbers"/>
    <w:basedOn w:val="Heading3"/>
    <w:next w:val="Normal"/>
    <w:uiPriority w:val="9"/>
    <w:semiHidden/>
    <w:qFormat/>
    <w:rsid w:val="0021733F"/>
  </w:style>
  <w:style w:type="paragraph" w:customStyle="1" w:styleId="Heading2Nonumbers">
    <w:name w:val="Heading 2 No numbers"/>
    <w:basedOn w:val="Heading2"/>
    <w:next w:val="Normal"/>
    <w:link w:val="Heading2NonumbersChar"/>
    <w:uiPriority w:val="9"/>
    <w:semiHidden/>
    <w:qFormat/>
    <w:rsid w:val="0021733F"/>
  </w:style>
  <w:style w:type="character" w:customStyle="1" w:styleId="Heading2NonumbersChar">
    <w:name w:val="Heading 2 No numbers Char"/>
    <w:basedOn w:val="Heading2Char"/>
    <w:link w:val="Heading2Nonumbers"/>
    <w:uiPriority w:val="9"/>
    <w:semiHidden/>
    <w:rsid w:val="002249FC"/>
    <w:rPr>
      <w:rFonts w:asciiTheme="majorHAnsi" w:eastAsiaTheme="majorEastAsia" w:hAnsiTheme="majorHAnsi" w:cstheme="majorBidi"/>
      <w:b w:val="0"/>
      <w:color w:val="007A6D" w:themeColor="accent1"/>
      <w:sz w:val="24"/>
      <w:szCs w:val="26"/>
    </w:rPr>
  </w:style>
  <w:style w:type="paragraph" w:customStyle="1" w:styleId="Heading4Nonumbers">
    <w:name w:val="Heading 4 No numbers"/>
    <w:basedOn w:val="Heading4"/>
    <w:next w:val="Normal"/>
    <w:uiPriority w:val="9"/>
    <w:semiHidden/>
    <w:qFormat/>
    <w:rsid w:val="0021733F"/>
  </w:style>
  <w:style w:type="paragraph" w:customStyle="1" w:styleId="Introduction">
    <w:name w:val="Introduction"/>
    <w:basedOn w:val="IntenseQuote"/>
    <w:next w:val="Normal"/>
    <w:uiPriority w:val="10"/>
    <w:qFormat/>
    <w:rsid w:val="00866E61"/>
    <w:rPr>
      <w:b w:val="0"/>
      <w:color w:val="000000" w:themeColor="text1"/>
      <w:sz w:val="24"/>
    </w:rPr>
  </w:style>
  <w:style w:type="paragraph" w:styleId="Header">
    <w:name w:val="header"/>
    <w:basedOn w:val="Normal"/>
    <w:link w:val="HeaderChar"/>
    <w:uiPriority w:val="44"/>
    <w:semiHidden/>
    <w:rsid w:val="0021733F"/>
    <w:pPr>
      <w:tabs>
        <w:tab w:val="center" w:pos="4513"/>
        <w:tab w:val="right" w:pos="9026"/>
      </w:tabs>
      <w:spacing w:after="0" w:line="240" w:lineRule="auto"/>
    </w:pPr>
  </w:style>
  <w:style w:type="character" w:customStyle="1" w:styleId="HeaderChar">
    <w:name w:val="Header Char"/>
    <w:basedOn w:val="DefaultParagraphFont"/>
    <w:link w:val="Header"/>
    <w:uiPriority w:val="44"/>
    <w:semiHidden/>
    <w:rsid w:val="0074099F"/>
  </w:style>
  <w:style w:type="paragraph" w:styleId="Footer">
    <w:name w:val="footer"/>
    <w:basedOn w:val="Normal"/>
    <w:link w:val="FooterChar"/>
    <w:uiPriority w:val="44"/>
    <w:rsid w:val="00B33FE0"/>
    <w:pPr>
      <w:tabs>
        <w:tab w:val="center" w:pos="4513"/>
        <w:tab w:val="right" w:pos="9026"/>
      </w:tabs>
      <w:spacing w:after="0" w:line="240" w:lineRule="auto"/>
    </w:pPr>
    <w:rPr>
      <w:color w:val="007A6D" w:themeColor="text2"/>
    </w:rPr>
  </w:style>
  <w:style w:type="character" w:customStyle="1" w:styleId="FooterChar">
    <w:name w:val="Footer Char"/>
    <w:basedOn w:val="DefaultParagraphFont"/>
    <w:link w:val="Footer"/>
    <w:uiPriority w:val="44"/>
    <w:rsid w:val="00B33FE0"/>
    <w:rPr>
      <w:color w:val="007A6D" w:themeColor="text2"/>
    </w:rPr>
  </w:style>
  <w:style w:type="paragraph" w:customStyle="1" w:styleId="Subheading">
    <w:name w:val="Subheading"/>
    <w:basedOn w:val="Normal"/>
    <w:next w:val="Normal"/>
    <w:uiPriority w:val="9"/>
    <w:semiHidden/>
    <w:qFormat/>
    <w:rsid w:val="00996E4F"/>
    <w:pPr>
      <w:keepNext/>
      <w:spacing w:before="240" w:after="60" w:line="240" w:lineRule="auto"/>
    </w:pPr>
    <w:rPr>
      <w:b/>
      <w:color w:val="007A6D" w:themeColor="accent1"/>
      <w:sz w:val="24"/>
    </w:rPr>
  </w:style>
  <w:style w:type="numbering" w:customStyle="1" w:styleId="TableList">
    <w:name w:val="Table List"/>
    <w:basedOn w:val="NoList"/>
    <w:uiPriority w:val="99"/>
    <w:rsid w:val="006C3727"/>
    <w:pPr>
      <w:numPr>
        <w:numId w:val="22"/>
      </w:numPr>
    </w:pPr>
  </w:style>
  <w:style w:type="paragraph" w:styleId="ListContinue">
    <w:name w:val="List Continue"/>
    <w:basedOn w:val="Normal"/>
    <w:uiPriority w:val="17"/>
    <w:semiHidden/>
    <w:rsid w:val="006C3727"/>
    <w:pPr>
      <w:numPr>
        <w:numId w:val="22"/>
      </w:numPr>
      <w:spacing w:before="60" w:after="60"/>
    </w:pPr>
  </w:style>
  <w:style w:type="paragraph" w:styleId="ListContinue2">
    <w:name w:val="List Continue 2"/>
    <w:basedOn w:val="Normal"/>
    <w:uiPriority w:val="17"/>
    <w:semiHidden/>
    <w:rsid w:val="006C3727"/>
    <w:pPr>
      <w:numPr>
        <w:ilvl w:val="1"/>
        <w:numId w:val="22"/>
      </w:numPr>
      <w:spacing w:before="60" w:after="60"/>
    </w:pPr>
  </w:style>
  <w:style w:type="paragraph" w:styleId="ListContinue3">
    <w:name w:val="List Continue 3"/>
    <w:basedOn w:val="Normal"/>
    <w:uiPriority w:val="17"/>
    <w:semiHidden/>
    <w:rsid w:val="006C3727"/>
    <w:pPr>
      <w:numPr>
        <w:ilvl w:val="2"/>
        <w:numId w:val="22"/>
      </w:numPr>
      <w:spacing w:before="60" w:after="60"/>
    </w:pPr>
  </w:style>
  <w:style w:type="paragraph" w:styleId="ListContinue4">
    <w:name w:val="List Continue 4"/>
    <w:basedOn w:val="Normal"/>
    <w:uiPriority w:val="17"/>
    <w:semiHidden/>
    <w:rsid w:val="006C3727"/>
    <w:pPr>
      <w:numPr>
        <w:ilvl w:val="3"/>
        <w:numId w:val="22"/>
      </w:numPr>
      <w:spacing w:before="60" w:after="60"/>
    </w:pPr>
  </w:style>
  <w:style w:type="paragraph" w:styleId="ListContinue5">
    <w:name w:val="List Continue 5"/>
    <w:basedOn w:val="Normal"/>
    <w:uiPriority w:val="17"/>
    <w:semiHidden/>
    <w:rsid w:val="006C3727"/>
    <w:pPr>
      <w:numPr>
        <w:ilvl w:val="4"/>
        <w:numId w:val="22"/>
      </w:numPr>
      <w:spacing w:before="60" w:after="60"/>
    </w:pPr>
  </w:style>
  <w:style w:type="paragraph" w:styleId="ListBullet3">
    <w:name w:val="List Bullet 3"/>
    <w:basedOn w:val="Normal"/>
    <w:uiPriority w:val="17"/>
    <w:semiHidden/>
    <w:rsid w:val="00E70CC3"/>
    <w:pPr>
      <w:spacing w:after="120"/>
      <w:contextualSpacing/>
    </w:pPr>
  </w:style>
  <w:style w:type="paragraph" w:styleId="TOC3">
    <w:name w:val="toc 3"/>
    <w:basedOn w:val="Normal"/>
    <w:next w:val="Normal"/>
    <w:autoRedefine/>
    <w:uiPriority w:val="39"/>
    <w:rsid w:val="00EB14C4"/>
    <w:pPr>
      <w:tabs>
        <w:tab w:val="right" w:leader="dot" w:pos="9639"/>
      </w:tabs>
      <w:spacing w:after="120"/>
      <w:ind w:left="720"/>
    </w:pPr>
  </w:style>
  <w:style w:type="paragraph" w:styleId="TOC4">
    <w:name w:val="toc 4"/>
    <w:basedOn w:val="Normal"/>
    <w:next w:val="Normal"/>
    <w:autoRedefine/>
    <w:uiPriority w:val="39"/>
    <w:semiHidden/>
    <w:rsid w:val="00CB1570"/>
    <w:pPr>
      <w:spacing w:after="100"/>
      <w:ind w:left="660"/>
    </w:pPr>
  </w:style>
  <w:style w:type="table" w:customStyle="1" w:styleId="TableGrid2headers">
    <w:name w:val="Table Grid 2 headers"/>
    <w:basedOn w:val="TableNormal"/>
    <w:uiPriority w:val="99"/>
    <w:rsid w:val="00E758AE"/>
    <w:pPr>
      <w:spacing w:before="60" w:after="60" w:line="240" w:lineRule="auto"/>
    </w:pPr>
    <w:rPr>
      <w:szCs w:val="20"/>
      <w:lang w:val="en-US"/>
    </w:rPr>
    <w:tblPr>
      <w:tblBorders>
        <w:top w:val="single" w:sz="4" w:space="0" w:color="63FFED" w:themeColor="accent1" w:themeTint="66"/>
        <w:left w:val="single" w:sz="4" w:space="0" w:color="63FFED" w:themeColor="accent1" w:themeTint="66"/>
        <w:bottom w:val="single" w:sz="4" w:space="0" w:color="63FFED" w:themeColor="accent1" w:themeTint="66"/>
        <w:right w:val="single" w:sz="4" w:space="0" w:color="63FFED" w:themeColor="accent1" w:themeTint="66"/>
        <w:insideH w:val="single" w:sz="4" w:space="0" w:color="63FFED" w:themeColor="accent1" w:themeTint="66"/>
        <w:insideV w:val="single" w:sz="4" w:space="0" w:color="63FFED" w:themeColor="accent1" w:themeTint="66"/>
      </w:tblBorders>
    </w:tblPr>
    <w:tcPr>
      <w:shd w:val="clear" w:color="auto" w:fill="auto"/>
    </w:tcPr>
    <w:tblStylePr w:type="firstRow">
      <w:rPr>
        <w:rFonts w:asciiTheme="minorHAnsi" w:hAnsiTheme="minorHAnsi"/>
        <w:b/>
        <w:color w:val="FFFFFF" w:themeColor="background1"/>
        <w:sz w:val="22"/>
      </w:rPr>
      <w:tblPr/>
      <w:tcPr>
        <w:tcBorders>
          <w:top w:val="single" w:sz="4" w:space="0" w:color="63FFED" w:themeColor="accent1" w:themeTint="66"/>
          <w:left w:val="single" w:sz="4" w:space="0" w:color="63FFED" w:themeColor="accent1" w:themeTint="66"/>
          <w:bottom w:val="single" w:sz="4" w:space="0" w:color="63FFED" w:themeColor="accent1" w:themeTint="66"/>
          <w:right w:val="single" w:sz="4" w:space="0" w:color="63FFED" w:themeColor="accent1" w:themeTint="66"/>
          <w:insideH w:val="single" w:sz="4" w:space="0" w:color="63FFED" w:themeColor="accent1" w:themeTint="66"/>
          <w:insideV w:val="single" w:sz="4" w:space="0" w:color="63FFED" w:themeColor="accent1" w:themeTint="66"/>
          <w:tl2br w:val="nil"/>
          <w:tr2bl w:val="nil"/>
        </w:tcBorders>
        <w:shd w:val="clear" w:color="auto" w:fill="007A6D" w:themeFill="accent1"/>
      </w:tcPr>
    </w:tblStylePr>
  </w:style>
  <w:style w:type="character" w:styleId="Strong">
    <w:name w:val="Strong"/>
    <w:basedOn w:val="DefaultParagraphFont"/>
    <w:uiPriority w:val="22"/>
    <w:qFormat/>
    <w:rsid w:val="00866E61"/>
    <w:rPr>
      <w:b/>
      <w:bCs/>
      <w:sz w:val="20"/>
    </w:rPr>
  </w:style>
  <w:style w:type="paragraph" w:customStyle="1" w:styleId="PullQuote">
    <w:name w:val="Pull Quote"/>
    <w:basedOn w:val="Normal"/>
    <w:uiPriority w:val="29"/>
    <w:rsid w:val="00052B13"/>
    <w:pPr>
      <w:spacing w:before="120" w:after="120" w:line="240" w:lineRule="auto"/>
    </w:pPr>
    <w:rPr>
      <w:color w:val="007A6D" w:themeColor="text2"/>
      <w:sz w:val="24"/>
    </w:rPr>
  </w:style>
  <w:style w:type="paragraph" w:customStyle="1" w:styleId="ListTableNumbering">
    <w:name w:val="List Table Numbering"/>
    <w:basedOn w:val="Normal"/>
    <w:uiPriority w:val="18"/>
    <w:qFormat/>
    <w:rsid w:val="002D5D38"/>
    <w:pPr>
      <w:numPr>
        <w:numId w:val="23"/>
      </w:numPr>
      <w:spacing w:after="0"/>
    </w:pPr>
  </w:style>
  <w:style w:type="paragraph" w:customStyle="1" w:styleId="ListTableBullet2">
    <w:name w:val="List Table Bullet 2"/>
    <w:basedOn w:val="Normal"/>
    <w:uiPriority w:val="18"/>
    <w:qFormat/>
    <w:rsid w:val="002B1A3E"/>
    <w:pPr>
      <w:numPr>
        <w:ilvl w:val="3"/>
        <w:numId w:val="11"/>
      </w:numPr>
      <w:spacing w:after="0"/>
    </w:pPr>
  </w:style>
  <w:style w:type="paragraph" w:customStyle="1" w:styleId="ListTableBullet">
    <w:name w:val="List Table Bullet"/>
    <w:basedOn w:val="Normal"/>
    <w:uiPriority w:val="18"/>
    <w:qFormat/>
    <w:rsid w:val="0002470E"/>
    <w:pPr>
      <w:numPr>
        <w:ilvl w:val="2"/>
        <w:numId w:val="11"/>
      </w:numPr>
      <w:spacing w:after="0"/>
      <w:ind w:left="697"/>
    </w:pPr>
  </w:style>
  <w:style w:type="paragraph" w:customStyle="1" w:styleId="BackCoverContacts">
    <w:name w:val="Back Cover Contacts"/>
    <w:basedOn w:val="Normal"/>
    <w:uiPriority w:val="40"/>
    <w:rsid w:val="004E2205"/>
    <w:pPr>
      <w:framePr w:w="4253" w:h="1474" w:wrap="around" w:vAnchor="page" w:hAnchor="page" w:x="568" w:yAlign="bottom" w:anchorLock="1"/>
      <w:pBdr>
        <w:top w:val="single" w:sz="8" w:space="16" w:color="FFFFFF" w:themeColor="background1"/>
      </w:pBdr>
      <w:spacing w:after="0"/>
      <w:contextualSpacing/>
      <w:suppressOverlap/>
    </w:pPr>
    <w:rPr>
      <w:color w:val="FFFFFF" w:themeColor="background1"/>
      <w:sz w:val="18"/>
    </w:rPr>
  </w:style>
  <w:style w:type="numbering" w:customStyle="1" w:styleId="ListTable">
    <w:name w:val="List Table"/>
    <w:basedOn w:val="NoList"/>
    <w:uiPriority w:val="99"/>
    <w:rsid w:val="002D5D38"/>
    <w:pPr>
      <w:numPr>
        <w:numId w:val="23"/>
      </w:numPr>
    </w:pPr>
  </w:style>
  <w:style w:type="paragraph" w:customStyle="1" w:styleId="BackCoverDetails">
    <w:name w:val="Back Cover Details"/>
    <w:basedOn w:val="Normal"/>
    <w:uiPriority w:val="40"/>
    <w:rsid w:val="007A2552"/>
    <w:pPr>
      <w:framePr w:hSpace="181" w:wrap="around" w:vAnchor="page" w:hAnchor="page" w:x="568" w:y="13609"/>
      <w:spacing w:after="120"/>
    </w:pPr>
    <w:rPr>
      <w:color w:val="FFFFFF" w:themeColor="background1"/>
      <w:sz w:val="18"/>
    </w:rPr>
  </w:style>
  <w:style w:type="paragraph" w:customStyle="1" w:styleId="BackCoverHeading">
    <w:name w:val="Back Cover Heading"/>
    <w:basedOn w:val="BackCoverDetails"/>
    <w:uiPriority w:val="40"/>
    <w:rsid w:val="007A2552"/>
    <w:pPr>
      <w:framePr w:wrap="around" w:vAnchor="margin" w:hAnchor="text" w:yAlign="bottom"/>
      <w:pBdr>
        <w:bottom w:val="single" w:sz="48" w:space="10" w:color="FFFFFF" w:themeColor="background1"/>
      </w:pBdr>
      <w:spacing w:after="360" w:line="240" w:lineRule="auto"/>
    </w:pPr>
    <w:rPr>
      <w:b/>
      <w:sz w:val="40"/>
    </w:rPr>
  </w:style>
  <w:style w:type="paragraph" w:customStyle="1" w:styleId="BackCoverlock">
    <w:name w:val="Back Cover lock"/>
    <w:basedOn w:val="Normal"/>
    <w:uiPriority w:val="99"/>
    <w:semiHidden/>
    <w:qFormat/>
    <w:rsid w:val="00CA64CF"/>
    <w:pPr>
      <w:pageBreakBefore/>
    </w:pPr>
  </w:style>
  <w:style w:type="character" w:styleId="UnresolvedMention">
    <w:name w:val="Unresolved Mention"/>
    <w:basedOn w:val="DefaultParagraphFont"/>
    <w:uiPriority w:val="99"/>
    <w:semiHidden/>
    <w:locked/>
    <w:rsid w:val="00CA64CF"/>
    <w:rPr>
      <w:color w:val="605E5C"/>
      <w:shd w:val="clear" w:color="auto" w:fill="E1DFDD"/>
    </w:rPr>
  </w:style>
  <w:style w:type="character" w:styleId="FollowedHyperlink">
    <w:name w:val="FollowedHyperlink"/>
    <w:basedOn w:val="DefaultParagraphFont"/>
    <w:uiPriority w:val="44"/>
    <w:semiHidden/>
    <w:rsid w:val="008041D7"/>
    <w:rPr>
      <w:color w:val="954F72" w:themeColor="followedHyperlink"/>
      <w:u w:val="single"/>
    </w:rPr>
  </w:style>
  <w:style w:type="table" w:customStyle="1" w:styleId="Backcovertable">
    <w:name w:val="Back cover table"/>
    <w:basedOn w:val="TableNormal"/>
    <w:uiPriority w:val="99"/>
    <w:rsid w:val="00316F34"/>
    <w:pPr>
      <w:spacing w:after="0" w:line="240" w:lineRule="auto"/>
    </w:pPr>
    <w:rPr>
      <w:color w:val="FFFFFF" w:themeColor="background1"/>
    </w:rPr>
    <w:tblPr>
      <w:tblCellMar>
        <w:left w:w="0" w:type="dxa"/>
        <w:right w:w="0" w:type="dxa"/>
      </w:tblCellMar>
    </w:tblPr>
  </w:style>
  <w:style w:type="numbering" w:styleId="ArticleSection">
    <w:name w:val="Outline List 3"/>
    <w:basedOn w:val="NoList"/>
    <w:uiPriority w:val="99"/>
    <w:semiHidden/>
    <w:unhideWhenUsed/>
    <w:locked/>
    <w:rsid w:val="007760CD"/>
    <w:pPr>
      <w:numPr>
        <w:numId w:val="25"/>
      </w:numPr>
    </w:pPr>
  </w:style>
  <w:style w:type="paragraph" w:styleId="BalloonText">
    <w:name w:val="Balloon Text"/>
    <w:basedOn w:val="Normal"/>
    <w:link w:val="BalloonTextChar"/>
    <w:uiPriority w:val="99"/>
    <w:semiHidden/>
    <w:locked/>
    <w:rsid w:val="007760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0CD"/>
    <w:rPr>
      <w:rFonts w:ascii="Segoe UI" w:hAnsi="Segoe UI" w:cs="Segoe UI"/>
      <w:sz w:val="18"/>
      <w:szCs w:val="18"/>
    </w:rPr>
  </w:style>
  <w:style w:type="paragraph" w:styleId="Bibliography">
    <w:name w:val="Bibliography"/>
    <w:basedOn w:val="Normal"/>
    <w:next w:val="Normal"/>
    <w:uiPriority w:val="37"/>
    <w:semiHidden/>
    <w:locked/>
    <w:rsid w:val="007760CD"/>
  </w:style>
  <w:style w:type="paragraph" w:styleId="BlockText">
    <w:name w:val="Block Text"/>
    <w:basedOn w:val="Normal"/>
    <w:uiPriority w:val="99"/>
    <w:semiHidden/>
    <w:locked/>
    <w:rsid w:val="007760CD"/>
    <w:pPr>
      <w:pBdr>
        <w:top w:val="single" w:sz="2" w:space="10" w:color="007A6D" w:themeColor="accent1"/>
        <w:left w:val="single" w:sz="2" w:space="10" w:color="007A6D" w:themeColor="accent1"/>
        <w:bottom w:val="single" w:sz="2" w:space="10" w:color="007A6D" w:themeColor="accent1"/>
        <w:right w:val="single" w:sz="2" w:space="10" w:color="007A6D" w:themeColor="accent1"/>
      </w:pBdr>
      <w:ind w:left="1152" w:right="1152"/>
    </w:pPr>
    <w:rPr>
      <w:rFonts w:eastAsiaTheme="minorEastAsia"/>
      <w:i/>
      <w:iCs/>
      <w:color w:val="007A6D" w:themeColor="accent1"/>
    </w:rPr>
  </w:style>
  <w:style w:type="paragraph" w:styleId="BodyText">
    <w:name w:val="Body Text"/>
    <w:basedOn w:val="Normal"/>
    <w:link w:val="BodyTextChar"/>
    <w:uiPriority w:val="99"/>
    <w:semiHidden/>
    <w:rsid w:val="007760CD"/>
    <w:pPr>
      <w:spacing w:after="120"/>
    </w:pPr>
  </w:style>
  <w:style w:type="character" w:customStyle="1" w:styleId="BodyTextChar">
    <w:name w:val="Body Text Char"/>
    <w:basedOn w:val="DefaultParagraphFont"/>
    <w:link w:val="BodyText"/>
    <w:uiPriority w:val="99"/>
    <w:semiHidden/>
    <w:rsid w:val="007760CD"/>
  </w:style>
  <w:style w:type="paragraph" w:styleId="BodyText2">
    <w:name w:val="Body Text 2"/>
    <w:basedOn w:val="Normal"/>
    <w:link w:val="BodyText2Char"/>
    <w:uiPriority w:val="99"/>
    <w:semiHidden/>
    <w:rsid w:val="007760CD"/>
    <w:pPr>
      <w:spacing w:after="120" w:line="480" w:lineRule="auto"/>
    </w:pPr>
  </w:style>
  <w:style w:type="character" w:customStyle="1" w:styleId="BodyText2Char">
    <w:name w:val="Body Text 2 Char"/>
    <w:basedOn w:val="DefaultParagraphFont"/>
    <w:link w:val="BodyText2"/>
    <w:uiPriority w:val="99"/>
    <w:semiHidden/>
    <w:rsid w:val="007760CD"/>
  </w:style>
  <w:style w:type="paragraph" w:styleId="BodyText3">
    <w:name w:val="Body Text 3"/>
    <w:basedOn w:val="Normal"/>
    <w:link w:val="BodyText3Char"/>
    <w:uiPriority w:val="99"/>
    <w:semiHidden/>
    <w:locked/>
    <w:rsid w:val="007760CD"/>
    <w:pPr>
      <w:spacing w:after="120"/>
    </w:pPr>
    <w:rPr>
      <w:sz w:val="16"/>
      <w:szCs w:val="16"/>
    </w:rPr>
  </w:style>
  <w:style w:type="character" w:customStyle="1" w:styleId="BodyText3Char">
    <w:name w:val="Body Text 3 Char"/>
    <w:basedOn w:val="DefaultParagraphFont"/>
    <w:link w:val="BodyText3"/>
    <w:uiPriority w:val="99"/>
    <w:semiHidden/>
    <w:rsid w:val="007760CD"/>
    <w:rPr>
      <w:sz w:val="16"/>
      <w:szCs w:val="16"/>
    </w:rPr>
  </w:style>
  <w:style w:type="paragraph" w:styleId="BodyTextFirstIndent">
    <w:name w:val="Body Text First Indent"/>
    <w:basedOn w:val="BodyText"/>
    <w:link w:val="BodyTextFirstIndentChar"/>
    <w:uiPriority w:val="99"/>
    <w:semiHidden/>
    <w:rsid w:val="007760CD"/>
    <w:pPr>
      <w:spacing w:after="240"/>
      <w:ind w:firstLine="360"/>
    </w:pPr>
  </w:style>
  <w:style w:type="character" w:customStyle="1" w:styleId="BodyTextFirstIndentChar">
    <w:name w:val="Body Text First Indent Char"/>
    <w:basedOn w:val="BodyTextChar"/>
    <w:link w:val="BodyTextFirstIndent"/>
    <w:uiPriority w:val="99"/>
    <w:semiHidden/>
    <w:rsid w:val="007760CD"/>
  </w:style>
  <w:style w:type="paragraph" w:styleId="BodyTextIndent">
    <w:name w:val="Body Text Indent"/>
    <w:basedOn w:val="Normal"/>
    <w:link w:val="BodyTextIndentChar"/>
    <w:uiPriority w:val="99"/>
    <w:semiHidden/>
    <w:rsid w:val="007760CD"/>
    <w:pPr>
      <w:spacing w:after="120"/>
      <w:ind w:left="283"/>
    </w:pPr>
  </w:style>
  <w:style w:type="character" w:customStyle="1" w:styleId="BodyTextIndentChar">
    <w:name w:val="Body Text Indent Char"/>
    <w:basedOn w:val="DefaultParagraphFont"/>
    <w:link w:val="BodyTextIndent"/>
    <w:uiPriority w:val="99"/>
    <w:semiHidden/>
    <w:rsid w:val="007760CD"/>
  </w:style>
  <w:style w:type="paragraph" w:styleId="BodyTextFirstIndent2">
    <w:name w:val="Body Text First Indent 2"/>
    <w:basedOn w:val="BodyTextIndent"/>
    <w:link w:val="BodyTextFirstIndent2Char"/>
    <w:uiPriority w:val="99"/>
    <w:semiHidden/>
    <w:rsid w:val="007760CD"/>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760CD"/>
  </w:style>
  <w:style w:type="paragraph" w:styleId="BodyTextIndent2">
    <w:name w:val="Body Text Indent 2"/>
    <w:basedOn w:val="Normal"/>
    <w:link w:val="BodyTextIndent2Char"/>
    <w:uiPriority w:val="99"/>
    <w:semiHidden/>
    <w:rsid w:val="007760CD"/>
    <w:pPr>
      <w:spacing w:after="120" w:line="480" w:lineRule="auto"/>
      <w:ind w:left="283"/>
    </w:pPr>
  </w:style>
  <w:style w:type="character" w:customStyle="1" w:styleId="BodyTextIndent2Char">
    <w:name w:val="Body Text Indent 2 Char"/>
    <w:basedOn w:val="DefaultParagraphFont"/>
    <w:link w:val="BodyTextIndent2"/>
    <w:uiPriority w:val="99"/>
    <w:semiHidden/>
    <w:rsid w:val="007760CD"/>
  </w:style>
  <w:style w:type="paragraph" w:styleId="BodyTextIndent3">
    <w:name w:val="Body Text Indent 3"/>
    <w:basedOn w:val="Normal"/>
    <w:link w:val="BodyTextIndent3Char"/>
    <w:uiPriority w:val="99"/>
    <w:semiHidden/>
    <w:rsid w:val="007760C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760CD"/>
    <w:rPr>
      <w:sz w:val="16"/>
      <w:szCs w:val="16"/>
    </w:rPr>
  </w:style>
  <w:style w:type="character" w:styleId="BookTitle">
    <w:name w:val="Book Title"/>
    <w:basedOn w:val="DefaultParagraphFont"/>
    <w:uiPriority w:val="33"/>
    <w:semiHidden/>
    <w:qFormat/>
    <w:locked/>
    <w:rsid w:val="007760CD"/>
    <w:rPr>
      <w:b/>
      <w:bCs/>
      <w:i/>
      <w:iCs/>
      <w:spacing w:val="5"/>
    </w:rPr>
  </w:style>
  <w:style w:type="paragraph" w:styleId="Closing">
    <w:name w:val="Closing"/>
    <w:basedOn w:val="Normal"/>
    <w:link w:val="ClosingChar"/>
    <w:uiPriority w:val="99"/>
    <w:semiHidden/>
    <w:locked/>
    <w:rsid w:val="007760CD"/>
    <w:pPr>
      <w:spacing w:after="0" w:line="240" w:lineRule="auto"/>
      <w:ind w:left="4252"/>
    </w:pPr>
  </w:style>
  <w:style w:type="character" w:customStyle="1" w:styleId="ClosingChar">
    <w:name w:val="Closing Char"/>
    <w:basedOn w:val="DefaultParagraphFont"/>
    <w:link w:val="Closing"/>
    <w:uiPriority w:val="99"/>
    <w:semiHidden/>
    <w:rsid w:val="007760CD"/>
  </w:style>
  <w:style w:type="character" w:styleId="CommentReference">
    <w:name w:val="annotation reference"/>
    <w:basedOn w:val="DefaultParagraphFont"/>
    <w:uiPriority w:val="99"/>
    <w:semiHidden/>
    <w:locked/>
    <w:rsid w:val="007760CD"/>
    <w:rPr>
      <w:sz w:val="16"/>
      <w:szCs w:val="16"/>
    </w:rPr>
  </w:style>
  <w:style w:type="paragraph" w:styleId="CommentText">
    <w:name w:val="annotation text"/>
    <w:basedOn w:val="Normal"/>
    <w:link w:val="CommentTextChar"/>
    <w:uiPriority w:val="99"/>
    <w:semiHidden/>
    <w:locked/>
    <w:rsid w:val="007760CD"/>
    <w:pPr>
      <w:spacing w:line="240" w:lineRule="auto"/>
    </w:pPr>
    <w:rPr>
      <w:szCs w:val="20"/>
    </w:rPr>
  </w:style>
  <w:style w:type="character" w:customStyle="1" w:styleId="CommentTextChar">
    <w:name w:val="Comment Text Char"/>
    <w:basedOn w:val="DefaultParagraphFont"/>
    <w:link w:val="CommentText"/>
    <w:uiPriority w:val="99"/>
    <w:semiHidden/>
    <w:rsid w:val="007760CD"/>
    <w:rPr>
      <w:szCs w:val="20"/>
    </w:rPr>
  </w:style>
  <w:style w:type="paragraph" w:styleId="CommentSubject">
    <w:name w:val="annotation subject"/>
    <w:basedOn w:val="CommentText"/>
    <w:next w:val="CommentText"/>
    <w:link w:val="CommentSubjectChar"/>
    <w:uiPriority w:val="99"/>
    <w:semiHidden/>
    <w:locked/>
    <w:rsid w:val="007760CD"/>
    <w:rPr>
      <w:b/>
      <w:bCs/>
    </w:rPr>
  </w:style>
  <w:style w:type="character" w:customStyle="1" w:styleId="CommentSubjectChar">
    <w:name w:val="Comment Subject Char"/>
    <w:basedOn w:val="CommentTextChar"/>
    <w:link w:val="CommentSubject"/>
    <w:uiPriority w:val="99"/>
    <w:semiHidden/>
    <w:rsid w:val="007760CD"/>
    <w:rPr>
      <w:b/>
      <w:bCs/>
      <w:szCs w:val="20"/>
    </w:rPr>
  </w:style>
  <w:style w:type="paragraph" w:styleId="DocumentMap">
    <w:name w:val="Document Map"/>
    <w:basedOn w:val="Normal"/>
    <w:link w:val="DocumentMapChar"/>
    <w:uiPriority w:val="99"/>
    <w:semiHidden/>
    <w:locked/>
    <w:rsid w:val="007760C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760CD"/>
    <w:rPr>
      <w:rFonts w:ascii="Segoe UI" w:hAnsi="Segoe UI" w:cs="Segoe UI"/>
      <w:sz w:val="16"/>
      <w:szCs w:val="16"/>
    </w:rPr>
  </w:style>
  <w:style w:type="paragraph" w:styleId="E-mailSignature">
    <w:name w:val="E-mail Signature"/>
    <w:basedOn w:val="Normal"/>
    <w:link w:val="E-mailSignatureChar"/>
    <w:uiPriority w:val="99"/>
    <w:semiHidden/>
    <w:locked/>
    <w:rsid w:val="007760CD"/>
    <w:pPr>
      <w:spacing w:after="0" w:line="240" w:lineRule="auto"/>
    </w:pPr>
  </w:style>
  <w:style w:type="character" w:customStyle="1" w:styleId="E-mailSignatureChar">
    <w:name w:val="E-mail Signature Char"/>
    <w:basedOn w:val="DefaultParagraphFont"/>
    <w:link w:val="E-mailSignature"/>
    <w:uiPriority w:val="99"/>
    <w:semiHidden/>
    <w:rsid w:val="007760CD"/>
  </w:style>
  <w:style w:type="character" w:styleId="Emphasis">
    <w:name w:val="Emphasis"/>
    <w:basedOn w:val="DefaultParagraphFont"/>
    <w:uiPriority w:val="20"/>
    <w:semiHidden/>
    <w:qFormat/>
    <w:locked/>
    <w:rsid w:val="007760CD"/>
    <w:rPr>
      <w:i/>
      <w:iCs/>
    </w:rPr>
  </w:style>
  <w:style w:type="character" w:styleId="EndnoteReference">
    <w:name w:val="endnote reference"/>
    <w:basedOn w:val="DefaultParagraphFont"/>
    <w:uiPriority w:val="99"/>
    <w:semiHidden/>
    <w:locked/>
    <w:rsid w:val="007760CD"/>
    <w:rPr>
      <w:vertAlign w:val="superscript"/>
    </w:rPr>
  </w:style>
  <w:style w:type="paragraph" w:styleId="EndnoteText">
    <w:name w:val="endnote text"/>
    <w:basedOn w:val="Normal"/>
    <w:link w:val="EndnoteTextChar"/>
    <w:uiPriority w:val="99"/>
    <w:semiHidden/>
    <w:locked/>
    <w:rsid w:val="007760CD"/>
    <w:pPr>
      <w:spacing w:after="0" w:line="240" w:lineRule="auto"/>
    </w:pPr>
    <w:rPr>
      <w:szCs w:val="20"/>
    </w:rPr>
  </w:style>
  <w:style w:type="character" w:customStyle="1" w:styleId="EndnoteTextChar">
    <w:name w:val="Endnote Text Char"/>
    <w:basedOn w:val="DefaultParagraphFont"/>
    <w:link w:val="EndnoteText"/>
    <w:uiPriority w:val="99"/>
    <w:semiHidden/>
    <w:rsid w:val="007760CD"/>
    <w:rPr>
      <w:szCs w:val="20"/>
    </w:rPr>
  </w:style>
  <w:style w:type="paragraph" w:styleId="EnvelopeReturn">
    <w:name w:val="envelope return"/>
    <w:basedOn w:val="Normal"/>
    <w:uiPriority w:val="99"/>
    <w:semiHidden/>
    <w:rsid w:val="007760CD"/>
    <w:pPr>
      <w:spacing w:after="0" w:line="240" w:lineRule="auto"/>
    </w:pPr>
    <w:rPr>
      <w:rFonts w:asciiTheme="majorHAnsi" w:eastAsiaTheme="majorEastAsia" w:hAnsiTheme="majorHAnsi" w:cstheme="majorBidi"/>
      <w:szCs w:val="20"/>
    </w:rPr>
  </w:style>
  <w:style w:type="character" w:styleId="Hashtag">
    <w:name w:val="Hashtag"/>
    <w:basedOn w:val="DefaultParagraphFont"/>
    <w:uiPriority w:val="99"/>
    <w:semiHidden/>
    <w:locked/>
    <w:rsid w:val="007760CD"/>
    <w:rPr>
      <w:color w:val="2B579A"/>
      <w:shd w:val="clear" w:color="auto" w:fill="E1DFDD"/>
    </w:rPr>
  </w:style>
  <w:style w:type="character" w:styleId="HTMLAcronym">
    <w:name w:val="HTML Acronym"/>
    <w:basedOn w:val="DefaultParagraphFont"/>
    <w:uiPriority w:val="99"/>
    <w:semiHidden/>
    <w:locked/>
    <w:rsid w:val="007760CD"/>
  </w:style>
  <w:style w:type="paragraph" w:styleId="HTMLAddress">
    <w:name w:val="HTML Address"/>
    <w:basedOn w:val="Normal"/>
    <w:link w:val="HTMLAddressChar"/>
    <w:uiPriority w:val="99"/>
    <w:semiHidden/>
    <w:locked/>
    <w:rsid w:val="007760CD"/>
    <w:pPr>
      <w:spacing w:after="0" w:line="240" w:lineRule="auto"/>
    </w:pPr>
    <w:rPr>
      <w:i/>
      <w:iCs/>
    </w:rPr>
  </w:style>
  <w:style w:type="character" w:customStyle="1" w:styleId="HTMLAddressChar">
    <w:name w:val="HTML Address Char"/>
    <w:basedOn w:val="DefaultParagraphFont"/>
    <w:link w:val="HTMLAddress"/>
    <w:uiPriority w:val="99"/>
    <w:semiHidden/>
    <w:rsid w:val="007760CD"/>
    <w:rPr>
      <w:i/>
      <w:iCs/>
    </w:rPr>
  </w:style>
  <w:style w:type="character" w:styleId="HTMLCite">
    <w:name w:val="HTML Cite"/>
    <w:basedOn w:val="DefaultParagraphFont"/>
    <w:uiPriority w:val="99"/>
    <w:semiHidden/>
    <w:locked/>
    <w:rsid w:val="007760CD"/>
    <w:rPr>
      <w:i/>
      <w:iCs/>
    </w:rPr>
  </w:style>
  <w:style w:type="character" w:styleId="HTMLCode">
    <w:name w:val="HTML Code"/>
    <w:basedOn w:val="DefaultParagraphFont"/>
    <w:uiPriority w:val="99"/>
    <w:semiHidden/>
    <w:locked/>
    <w:rsid w:val="007760CD"/>
    <w:rPr>
      <w:rFonts w:ascii="Consolas" w:hAnsi="Consolas"/>
      <w:sz w:val="20"/>
      <w:szCs w:val="20"/>
    </w:rPr>
  </w:style>
  <w:style w:type="character" w:styleId="HTMLDefinition">
    <w:name w:val="HTML Definition"/>
    <w:basedOn w:val="DefaultParagraphFont"/>
    <w:uiPriority w:val="99"/>
    <w:semiHidden/>
    <w:locked/>
    <w:rsid w:val="007760CD"/>
    <w:rPr>
      <w:i/>
      <w:iCs/>
    </w:rPr>
  </w:style>
  <w:style w:type="character" w:styleId="HTMLKeyboard">
    <w:name w:val="HTML Keyboard"/>
    <w:basedOn w:val="DefaultParagraphFont"/>
    <w:uiPriority w:val="99"/>
    <w:semiHidden/>
    <w:locked/>
    <w:rsid w:val="007760CD"/>
    <w:rPr>
      <w:rFonts w:ascii="Consolas" w:hAnsi="Consolas"/>
      <w:sz w:val="20"/>
      <w:szCs w:val="20"/>
    </w:rPr>
  </w:style>
  <w:style w:type="paragraph" w:styleId="HTMLPreformatted">
    <w:name w:val="HTML Preformatted"/>
    <w:basedOn w:val="Normal"/>
    <w:link w:val="HTMLPreformattedChar"/>
    <w:uiPriority w:val="99"/>
    <w:semiHidden/>
    <w:locked/>
    <w:rsid w:val="007760CD"/>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7760CD"/>
    <w:rPr>
      <w:rFonts w:ascii="Consolas" w:hAnsi="Consolas"/>
      <w:szCs w:val="20"/>
    </w:rPr>
  </w:style>
  <w:style w:type="character" w:styleId="HTMLSample">
    <w:name w:val="HTML Sample"/>
    <w:basedOn w:val="DefaultParagraphFont"/>
    <w:uiPriority w:val="99"/>
    <w:semiHidden/>
    <w:locked/>
    <w:rsid w:val="007760CD"/>
    <w:rPr>
      <w:rFonts w:ascii="Consolas" w:hAnsi="Consolas"/>
      <w:sz w:val="24"/>
      <w:szCs w:val="24"/>
    </w:rPr>
  </w:style>
  <w:style w:type="character" w:styleId="HTMLTypewriter">
    <w:name w:val="HTML Typewriter"/>
    <w:basedOn w:val="DefaultParagraphFont"/>
    <w:uiPriority w:val="99"/>
    <w:semiHidden/>
    <w:locked/>
    <w:rsid w:val="007760CD"/>
    <w:rPr>
      <w:rFonts w:ascii="Consolas" w:hAnsi="Consolas"/>
      <w:sz w:val="20"/>
      <w:szCs w:val="20"/>
    </w:rPr>
  </w:style>
  <w:style w:type="character" w:styleId="HTMLVariable">
    <w:name w:val="HTML Variable"/>
    <w:basedOn w:val="DefaultParagraphFont"/>
    <w:uiPriority w:val="99"/>
    <w:semiHidden/>
    <w:locked/>
    <w:rsid w:val="007760CD"/>
    <w:rPr>
      <w:i/>
      <w:iCs/>
    </w:rPr>
  </w:style>
  <w:style w:type="paragraph" w:styleId="Index1">
    <w:name w:val="index 1"/>
    <w:basedOn w:val="Normal"/>
    <w:next w:val="Normal"/>
    <w:autoRedefine/>
    <w:uiPriority w:val="99"/>
    <w:semiHidden/>
    <w:locked/>
    <w:rsid w:val="007760CD"/>
    <w:pPr>
      <w:spacing w:after="0" w:line="240" w:lineRule="auto"/>
      <w:ind w:left="200" w:hanging="200"/>
    </w:pPr>
  </w:style>
  <w:style w:type="paragraph" w:styleId="Index2">
    <w:name w:val="index 2"/>
    <w:basedOn w:val="Normal"/>
    <w:next w:val="Normal"/>
    <w:autoRedefine/>
    <w:uiPriority w:val="99"/>
    <w:semiHidden/>
    <w:locked/>
    <w:rsid w:val="007760CD"/>
    <w:pPr>
      <w:spacing w:after="0" w:line="240" w:lineRule="auto"/>
      <w:ind w:left="400" w:hanging="200"/>
    </w:pPr>
  </w:style>
  <w:style w:type="paragraph" w:styleId="Index3">
    <w:name w:val="index 3"/>
    <w:basedOn w:val="Normal"/>
    <w:next w:val="Normal"/>
    <w:autoRedefine/>
    <w:uiPriority w:val="99"/>
    <w:semiHidden/>
    <w:locked/>
    <w:rsid w:val="007760CD"/>
    <w:pPr>
      <w:spacing w:after="0" w:line="240" w:lineRule="auto"/>
      <w:ind w:left="600" w:hanging="200"/>
    </w:pPr>
  </w:style>
  <w:style w:type="paragraph" w:styleId="Index4">
    <w:name w:val="index 4"/>
    <w:basedOn w:val="Normal"/>
    <w:next w:val="Normal"/>
    <w:autoRedefine/>
    <w:uiPriority w:val="99"/>
    <w:semiHidden/>
    <w:locked/>
    <w:rsid w:val="007760CD"/>
    <w:pPr>
      <w:spacing w:after="0" w:line="240" w:lineRule="auto"/>
      <w:ind w:left="800" w:hanging="200"/>
    </w:pPr>
  </w:style>
  <w:style w:type="paragraph" w:styleId="Index5">
    <w:name w:val="index 5"/>
    <w:basedOn w:val="Normal"/>
    <w:next w:val="Normal"/>
    <w:autoRedefine/>
    <w:uiPriority w:val="99"/>
    <w:semiHidden/>
    <w:locked/>
    <w:rsid w:val="007760CD"/>
    <w:pPr>
      <w:spacing w:after="0" w:line="240" w:lineRule="auto"/>
      <w:ind w:left="1000" w:hanging="200"/>
    </w:pPr>
  </w:style>
  <w:style w:type="paragraph" w:styleId="Index6">
    <w:name w:val="index 6"/>
    <w:basedOn w:val="Normal"/>
    <w:next w:val="Normal"/>
    <w:autoRedefine/>
    <w:uiPriority w:val="99"/>
    <w:semiHidden/>
    <w:locked/>
    <w:rsid w:val="007760CD"/>
    <w:pPr>
      <w:spacing w:after="0" w:line="240" w:lineRule="auto"/>
      <w:ind w:left="1200" w:hanging="200"/>
    </w:pPr>
  </w:style>
  <w:style w:type="paragraph" w:styleId="Index7">
    <w:name w:val="index 7"/>
    <w:basedOn w:val="Normal"/>
    <w:next w:val="Normal"/>
    <w:autoRedefine/>
    <w:uiPriority w:val="99"/>
    <w:semiHidden/>
    <w:locked/>
    <w:rsid w:val="007760CD"/>
    <w:pPr>
      <w:spacing w:after="0" w:line="240" w:lineRule="auto"/>
      <w:ind w:left="1400" w:hanging="200"/>
    </w:pPr>
  </w:style>
  <w:style w:type="paragraph" w:styleId="Index8">
    <w:name w:val="index 8"/>
    <w:basedOn w:val="Normal"/>
    <w:next w:val="Normal"/>
    <w:autoRedefine/>
    <w:uiPriority w:val="99"/>
    <w:semiHidden/>
    <w:locked/>
    <w:rsid w:val="007760CD"/>
    <w:pPr>
      <w:spacing w:after="0" w:line="240" w:lineRule="auto"/>
      <w:ind w:left="1600" w:hanging="200"/>
    </w:pPr>
  </w:style>
  <w:style w:type="paragraph" w:styleId="Index9">
    <w:name w:val="index 9"/>
    <w:basedOn w:val="Normal"/>
    <w:next w:val="Normal"/>
    <w:autoRedefine/>
    <w:uiPriority w:val="99"/>
    <w:semiHidden/>
    <w:locked/>
    <w:rsid w:val="007760CD"/>
    <w:pPr>
      <w:spacing w:after="0" w:line="240" w:lineRule="auto"/>
      <w:ind w:left="1800" w:hanging="200"/>
    </w:pPr>
  </w:style>
  <w:style w:type="paragraph" w:styleId="IndexHeading">
    <w:name w:val="index heading"/>
    <w:basedOn w:val="Normal"/>
    <w:next w:val="Index1"/>
    <w:uiPriority w:val="99"/>
    <w:semiHidden/>
    <w:locked/>
    <w:rsid w:val="007760CD"/>
    <w:rPr>
      <w:rFonts w:asciiTheme="majorHAnsi" w:eastAsiaTheme="majorEastAsia" w:hAnsiTheme="majorHAnsi" w:cstheme="majorBidi"/>
      <w:b/>
      <w:bCs/>
    </w:rPr>
  </w:style>
  <w:style w:type="character" w:styleId="IntenseEmphasis">
    <w:name w:val="Intense Emphasis"/>
    <w:basedOn w:val="DefaultParagraphFont"/>
    <w:uiPriority w:val="21"/>
    <w:semiHidden/>
    <w:rsid w:val="007760CD"/>
    <w:rPr>
      <w:i/>
      <w:iCs/>
      <w:color w:val="007A6D" w:themeColor="accent1"/>
    </w:rPr>
  </w:style>
  <w:style w:type="character" w:styleId="IntenseReference">
    <w:name w:val="Intense Reference"/>
    <w:basedOn w:val="DefaultParagraphFont"/>
    <w:uiPriority w:val="32"/>
    <w:semiHidden/>
    <w:rsid w:val="007760CD"/>
    <w:rPr>
      <w:b/>
      <w:bCs/>
      <w:smallCaps/>
      <w:color w:val="007A6D" w:themeColor="accent1"/>
      <w:spacing w:val="5"/>
    </w:rPr>
  </w:style>
  <w:style w:type="character" w:styleId="LineNumber">
    <w:name w:val="line number"/>
    <w:basedOn w:val="DefaultParagraphFont"/>
    <w:uiPriority w:val="99"/>
    <w:semiHidden/>
    <w:locked/>
    <w:rsid w:val="007760CD"/>
  </w:style>
  <w:style w:type="paragraph" w:styleId="List">
    <w:name w:val="List"/>
    <w:basedOn w:val="Normal"/>
    <w:uiPriority w:val="99"/>
    <w:semiHidden/>
    <w:rsid w:val="007760CD"/>
    <w:pPr>
      <w:ind w:left="283" w:hanging="283"/>
      <w:contextualSpacing/>
    </w:pPr>
  </w:style>
  <w:style w:type="paragraph" w:styleId="List2">
    <w:name w:val="List 2"/>
    <w:basedOn w:val="Normal"/>
    <w:uiPriority w:val="99"/>
    <w:semiHidden/>
    <w:rsid w:val="007760CD"/>
    <w:pPr>
      <w:ind w:left="566" w:hanging="283"/>
      <w:contextualSpacing/>
    </w:pPr>
  </w:style>
  <w:style w:type="paragraph" w:styleId="List3">
    <w:name w:val="List 3"/>
    <w:basedOn w:val="Normal"/>
    <w:uiPriority w:val="99"/>
    <w:semiHidden/>
    <w:rsid w:val="007760CD"/>
    <w:pPr>
      <w:ind w:left="849" w:hanging="283"/>
      <w:contextualSpacing/>
    </w:pPr>
  </w:style>
  <w:style w:type="paragraph" w:styleId="List4">
    <w:name w:val="List 4"/>
    <w:basedOn w:val="Normal"/>
    <w:uiPriority w:val="99"/>
    <w:semiHidden/>
    <w:rsid w:val="007760CD"/>
    <w:pPr>
      <w:ind w:left="1132" w:hanging="283"/>
      <w:contextualSpacing/>
    </w:pPr>
  </w:style>
  <w:style w:type="paragraph" w:styleId="List5">
    <w:name w:val="List 5"/>
    <w:basedOn w:val="Normal"/>
    <w:uiPriority w:val="99"/>
    <w:semiHidden/>
    <w:rsid w:val="007760CD"/>
    <w:pPr>
      <w:ind w:left="1415" w:hanging="283"/>
      <w:contextualSpacing/>
    </w:pPr>
  </w:style>
  <w:style w:type="paragraph" w:styleId="MacroText">
    <w:name w:val="macro"/>
    <w:link w:val="MacroTextChar"/>
    <w:uiPriority w:val="99"/>
    <w:semiHidden/>
    <w:locked/>
    <w:rsid w:val="007760C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7760CD"/>
    <w:rPr>
      <w:rFonts w:ascii="Consolas" w:hAnsi="Consolas"/>
      <w:szCs w:val="20"/>
    </w:rPr>
  </w:style>
  <w:style w:type="character" w:styleId="Mention">
    <w:name w:val="Mention"/>
    <w:basedOn w:val="DefaultParagraphFont"/>
    <w:uiPriority w:val="99"/>
    <w:semiHidden/>
    <w:locked/>
    <w:rsid w:val="007760CD"/>
    <w:rPr>
      <w:color w:val="2B579A"/>
      <w:shd w:val="clear" w:color="auto" w:fill="E1DFDD"/>
    </w:rPr>
  </w:style>
  <w:style w:type="paragraph" w:styleId="MessageHeader">
    <w:name w:val="Message Header"/>
    <w:basedOn w:val="Normal"/>
    <w:link w:val="MessageHeaderChar"/>
    <w:uiPriority w:val="99"/>
    <w:semiHidden/>
    <w:locked/>
    <w:rsid w:val="007760C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760CD"/>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7760CD"/>
    <w:rPr>
      <w:rFonts w:ascii="Times New Roman" w:hAnsi="Times New Roman" w:cs="Times New Roman"/>
      <w:sz w:val="24"/>
      <w:szCs w:val="24"/>
    </w:rPr>
  </w:style>
  <w:style w:type="paragraph" w:styleId="NormalIndent">
    <w:name w:val="Normal Indent"/>
    <w:basedOn w:val="Normal"/>
    <w:uiPriority w:val="99"/>
    <w:semiHidden/>
    <w:locked/>
    <w:rsid w:val="007760CD"/>
    <w:pPr>
      <w:ind w:left="720"/>
    </w:pPr>
  </w:style>
  <w:style w:type="character" w:styleId="PageNumber">
    <w:name w:val="page number"/>
    <w:basedOn w:val="DefaultParagraphFont"/>
    <w:uiPriority w:val="99"/>
    <w:semiHidden/>
    <w:locked/>
    <w:rsid w:val="007760CD"/>
  </w:style>
  <w:style w:type="paragraph" w:styleId="PlainText">
    <w:name w:val="Plain Text"/>
    <w:basedOn w:val="Normal"/>
    <w:link w:val="PlainTextChar"/>
    <w:uiPriority w:val="99"/>
    <w:semiHidden/>
    <w:rsid w:val="007760C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760CD"/>
    <w:rPr>
      <w:rFonts w:ascii="Consolas" w:hAnsi="Consolas"/>
      <w:sz w:val="21"/>
      <w:szCs w:val="21"/>
    </w:rPr>
  </w:style>
  <w:style w:type="character" w:styleId="SmartHyperlink">
    <w:name w:val="Smart Hyperlink"/>
    <w:basedOn w:val="DefaultParagraphFont"/>
    <w:uiPriority w:val="99"/>
    <w:semiHidden/>
    <w:locked/>
    <w:rsid w:val="007760CD"/>
    <w:rPr>
      <w:u w:val="dotted"/>
    </w:rPr>
  </w:style>
  <w:style w:type="character" w:styleId="SmartLink">
    <w:name w:val="Smart Link"/>
    <w:basedOn w:val="DefaultParagraphFont"/>
    <w:uiPriority w:val="99"/>
    <w:semiHidden/>
    <w:locked/>
    <w:rsid w:val="007760CD"/>
    <w:rPr>
      <w:color w:val="0000FF"/>
      <w:u w:val="single"/>
      <w:shd w:val="clear" w:color="auto" w:fill="F3F2F1"/>
    </w:rPr>
  </w:style>
  <w:style w:type="character" w:styleId="SubtleEmphasis">
    <w:name w:val="Subtle Emphasis"/>
    <w:basedOn w:val="DefaultParagraphFont"/>
    <w:uiPriority w:val="19"/>
    <w:semiHidden/>
    <w:rsid w:val="007760CD"/>
    <w:rPr>
      <w:i/>
      <w:iCs/>
      <w:color w:val="404040" w:themeColor="text1" w:themeTint="BF"/>
    </w:rPr>
  </w:style>
  <w:style w:type="character" w:styleId="SubtleReference">
    <w:name w:val="Subtle Reference"/>
    <w:basedOn w:val="DefaultParagraphFont"/>
    <w:uiPriority w:val="31"/>
    <w:semiHidden/>
    <w:rsid w:val="007760CD"/>
    <w:rPr>
      <w:smallCaps/>
      <w:color w:val="5A5A5A" w:themeColor="text1" w:themeTint="A5"/>
    </w:rPr>
  </w:style>
  <w:style w:type="paragraph" w:styleId="TableofAuthorities">
    <w:name w:val="table of authorities"/>
    <w:basedOn w:val="Normal"/>
    <w:next w:val="Normal"/>
    <w:uiPriority w:val="99"/>
    <w:semiHidden/>
    <w:rsid w:val="007760CD"/>
    <w:pPr>
      <w:spacing w:after="0"/>
      <w:ind w:left="200" w:hanging="200"/>
    </w:pPr>
  </w:style>
  <w:style w:type="paragraph" w:styleId="TableofFigures">
    <w:name w:val="table of figures"/>
    <w:basedOn w:val="Normal"/>
    <w:next w:val="Normal"/>
    <w:uiPriority w:val="99"/>
    <w:semiHidden/>
    <w:rsid w:val="007760CD"/>
    <w:pPr>
      <w:spacing w:after="0"/>
    </w:pPr>
  </w:style>
  <w:style w:type="paragraph" w:styleId="TOAHeading">
    <w:name w:val="toa heading"/>
    <w:basedOn w:val="Normal"/>
    <w:next w:val="Normal"/>
    <w:uiPriority w:val="99"/>
    <w:semiHidden/>
    <w:rsid w:val="007760CD"/>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rsid w:val="007760CD"/>
    <w:pPr>
      <w:spacing w:after="100"/>
      <w:ind w:left="800"/>
    </w:pPr>
  </w:style>
  <w:style w:type="paragraph" w:styleId="TOC6">
    <w:name w:val="toc 6"/>
    <w:basedOn w:val="Normal"/>
    <w:next w:val="Normal"/>
    <w:autoRedefine/>
    <w:uiPriority w:val="39"/>
    <w:semiHidden/>
    <w:rsid w:val="007760CD"/>
    <w:pPr>
      <w:spacing w:after="100"/>
      <w:ind w:left="1000"/>
    </w:pPr>
  </w:style>
  <w:style w:type="paragraph" w:styleId="TOC7">
    <w:name w:val="toc 7"/>
    <w:basedOn w:val="Normal"/>
    <w:next w:val="Normal"/>
    <w:autoRedefine/>
    <w:uiPriority w:val="39"/>
    <w:semiHidden/>
    <w:rsid w:val="007760CD"/>
    <w:pPr>
      <w:spacing w:after="100"/>
      <w:ind w:left="1200"/>
    </w:pPr>
  </w:style>
  <w:style w:type="paragraph" w:styleId="TOC8">
    <w:name w:val="toc 8"/>
    <w:basedOn w:val="Normal"/>
    <w:next w:val="Normal"/>
    <w:autoRedefine/>
    <w:uiPriority w:val="39"/>
    <w:semiHidden/>
    <w:rsid w:val="007760CD"/>
    <w:pPr>
      <w:spacing w:after="100"/>
      <w:ind w:left="1400"/>
    </w:pPr>
  </w:style>
  <w:style w:type="paragraph" w:styleId="TOC9">
    <w:name w:val="toc 9"/>
    <w:basedOn w:val="Normal"/>
    <w:next w:val="Normal"/>
    <w:autoRedefine/>
    <w:uiPriority w:val="39"/>
    <w:semiHidden/>
    <w:rsid w:val="007760CD"/>
    <w:pPr>
      <w:spacing w:after="100"/>
      <w:ind w:left="1600"/>
    </w:pPr>
  </w:style>
  <w:style w:type="paragraph" w:customStyle="1" w:styleId="Listitemnumbering">
    <w:name w:val="List item numbering"/>
    <w:basedOn w:val="Normal"/>
    <w:uiPriority w:val="19"/>
    <w:semiHidden/>
    <w:qFormat/>
    <w:rsid w:val="002D5D38"/>
    <w:pPr>
      <w:numPr>
        <w:ilvl w:val="1"/>
        <w:numId w:val="23"/>
      </w:numPr>
      <w:spacing w:after="0" w:line="240" w:lineRule="auto"/>
    </w:pPr>
  </w:style>
  <w:style w:type="paragraph" w:customStyle="1" w:styleId="Documentnumber">
    <w:name w:val="Document number"/>
    <w:basedOn w:val="Normal"/>
    <w:next w:val="Normal"/>
    <w:uiPriority w:val="99"/>
    <w:rsid w:val="00F50103"/>
    <w:pPr>
      <w:spacing w:before="240"/>
    </w:pPr>
    <w:rPr>
      <w:sz w:val="24"/>
    </w:rPr>
  </w:style>
  <w:style w:type="numbering" w:customStyle="1" w:styleId="BulletList1">
    <w:name w:val="Bullet List1"/>
    <w:uiPriority w:val="99"/>
    <w:rsid w:val="00E27BF0"/>
  </w:style>
  <w:style w:type="paragraph" w:styleId="Revision">
    <w:name w:val="Revision"/>
    <w:hidden/>
    <w:uiPriority w:val="99"/>
    <w:semiHidden/>
    <w:rsid w:val="00C714EA"/>
    <w:pPr>
      <w:spacing w:after="0" w:line="240" w:lineRule="auto"/>
    </w:pPr>
  </w:style>
  <w:style w:type="character" w:customStyle="1" w:styleId="normaltextrun">
    <w:name w:val="normaltextrun"/>
    <w:basedOn w:val="DefaultParagraphFont"/>
    <w:rsid w:val="00C714EA"/>
  </w:style>
  <w:style w:type="paragraph" w:customStyle="1" w:styleId="paragraph">
    <w:name w:val="paragraph"/>
    <w:basedOn w:val="Normal"/>
    <w:rsid w:val="007D7BD1"/>
    <w:pP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customStyle="1" w:styleId="eop">
    <w:name w:val="eop"/>
    <w:basedOn w:val="DefaultParagraphFont"/>
    <w:rsid w:val="007D7BD1"/>
  </w:style>
  <w:style w:type="paragraph" w:customStyle="1" w:styleId="Default">
    <w:name w:val="Default"/>
    <w:rsid w:val="00750CFC"/>
    <w:pPr>
      <w:autoSpaceDE w:val="0"/>
      <w:autoSpaceDN w:val="0"/>
      <w:adjustRightInd w:val="0"/>
      <w:spacing w:after="0" w:line="240" w:lineRule="auto"/>
    </w:pPr>
    <w:rPr>
      <w:rFonts w:ascii="Lato" w:hAnsi="Lato" w:cs="Lato"/>
      <w:color w:val="000000"/>
      <w:sz w:val="24"/>
      <w:szCs w:val="24"/>
      <w:lang w:val="en-US"/>
    </w:rPr>
  </w:style>
  <w:style w:type="character" w:customStyle="1" w:styleId="A2">
    <w:name w:val="A2"/>
    <w:uiPriority w:val="99"/>
    <w:rsid w:val="00932257"/>
    <w:rPr>
      <w:rFonts w:cs="Meta OT"/>
      <w:color w:val="000000"/>
      <w:sz w:val="20"/>
      <w:szCs w:val="20"/>
    </w:rPr>
  </w:style>
  <w:style w:type="character" w:customStyle="1" w:styleId="A3">
    <w:name w:val="A3"/>
    <w:uiPriority w:val="99"/>
    <w:rsid w:val="00932257"/>
    <w:rPr>
      <w:rFonts w:cs="Meta OT"/>
      <w:color w:val="000000"/>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6819">
      <w:bodyDiv w:val="1"/>
      <w:marLeft w:val="0"/>
      <w:marRight w:val="0"/>
      <w:marTop w:val="0"/>
      <w:marBottom w:val="0"/>
      <w:divBdr>
        <w:top w:val="none" w:sz="0" w:space="0" w:color="auto"/>
        <w:left w:val="none" w:sz="0" w:space="0" w:color="auto"/>
        <w:bottom w:val="none" w:sz="0" w:space="0" w:color="auto"/>
        <w:right w:val="none" w:sz="0" w:space="0" w:color="auto"/>
      </w:divBdr>
      <w:divsChild>
        <w:div w:id="901134529">
          <w:marLeft w:val="0"/>
          <w:marRight w:val="0"/>
          <w:marTop w:val="0"/>
          <w:marBottom w:val="0"/>
          <w:divBdr>
            <w:top w:val="none" w:sz="0" w:space="0" w:color="auto"/>
            <w:left w:val="none" w:sz="0" w:space="0" w:color="auto"/>
            <w:bottom w:val="none" w:sz="0" w:space="0" w:color="auto"/>
            <w:right w:val="none" w:sz="0" w:space="0" w:color="auto"/>
          </w:divBdr>
        </w:div>
        <w:div w:id="1840382577">
          <w:marLeft w:val="0"/>
          <w:marRight w:val="0"/>
          <w:marTop w:val="0"/>
          <w:marBottom w:val="0"/>
          <w:divBdr>
            <w:top w:val="none" w:sz="0" w:space="0" w:color="auto"/>
            <w:left w:val="none" w:sz="0" w:space="0" w:color="auto"/>
            <w:bottom w:val="none" w:sz="0" w:space="0" w:color="auto"/>
            <w:right w:val="none" w:sz="0" w:space="0" w:color="auto"/>
          </w:divBdr>
        </w:div>
        <w:div w:id="520508218">
          <w:marLeft w:val="0"/>
          <w:marRight w:val="0"/>
          <w:marTop w:val="0"/>
          <w:marBottom w:val="0"/>
          <w:divBdr>
            <w:top w:val="none" w:sz="0" w:space="0" w:color="auto"/>
            <w:left w:val="none" w:sz="0" w:space="0" w:color="auto"/>
            <w:bottom w:val="none" w:sz="0" w:space="0" w:color="auto"/>
            <w:right w:val="none" w:sz="0" w:space="0" w:color="auto"/>
          </w:divBdr>
        </w:div>
      </w:divsChild>
    </w:div>
    <w:div w:id="83503804">
      <w:bodyDiv w:val="1"/>
      <w:marLeft w:val="0"/>
      <w:marRight w:val="0"/>
      <w:marTop w:val="0"/>
      <w:marBottom w:val="0"/>
      <w:divBdr>
        <w:top w:val="none" w:sz="0" w:space="0" w:color="auto"/>
        <w:left w:val="none" w:sz="0" w:space="0" w:color="auto"/>
        <w:bottom w:val="none" w:sz="0" w:space="0" w:color="auto"/>
        <w:right w:val="none" w:sz="0" w:space="0" w:color="auto"/>
      </w:divBdr>
      <w:divsChild>
        <w:div w:id="250939392">
          <w:marLeft w:val="0"/>
          <w:marRight w:val="0"/>
          <w:marTop w:val="0"/>
          <w:marBottom w:val="0"/>
          <w:divBdr>
            <w:top w:val="none" w:sz="0" w:space="0" w:color="auto"/>
            <w:left w:val="none" w:sz="0" w:space="0" w:color="auto"/>
            <w:bottom w:val="none" w:sz="0" w:space="0" w:color="auto"/>
            <w:right w:val="none" w:sz="0" w:space="0" w:color="auto"/>
          </w:divBdr>
        </w:div>
        <w:div w:id="2116633849">
          <w:marLeft w:val="0"/>
          <w:marRight w:val="0"/>
          <w:marTop w:val="0"/>
          <w:marBottom w:val="0"/>
          <w:divBdr>
            <w:top w:val="none" w:sz="0" w:space="0" w:color="auto"/>
            <w:left w:val="none" w:sz="0" w:space="0" w:color="auto"/>
            <w:bottom w:val="none" w:sz="0" w:space="0" w:color="auto"/>
            <w:right w:val="none" w:sz="0" w:space="0" w:color="auto"/>
          </w:divBdr>
        </w:div>
        <w:div w:id="409733804">
          <w:marLeft w:val="0"/>
          <w:marRight w:val="0"/>
          <w:marTop w:val="0"/>
          <w:marBottom w:val="0"/>
          <w:divBdr>
            <w:top w:val="none" w:sz="0" w:space="0" w:color="auto"/>
            <w:left w:val="none" w:sz="0" w:space="0" w:color="auto"/>
            <w:bottom w:val="none" w:sz="0" w:space="0" w:color="auto"/>
            <w:right w:val="none" w:sz="0" w:space="0" w:color="auto"/>
          </w:divBdr>
        </w:div>
      </w:divsChild>
    </w:div>
    <w:div w:id="1294628521">
      <w:bodyDiv w:val="1"/>
      <w:marLeft w:val="0"/>
      <w:marRight w:val="0"/>
      <w:marTop w:val="0"/>
      <w:marBottom w:val="0"/>
      <w:divBdr>
        <w:top w:val="none" w:sz="0" w:space="0" w:color="auto"/>
        <w:left w:val="none" w:sz="0" w:space="0" w:color="auto"/>
        <w:bottom w:val="none" w:sz="0" w:space="0" w:color="auto"/>
        <w:right w:val="none" w:sz="0" w:space="0" w:color="auto"/>
      </w:divBdr>
      <w:divsChild>
        <w:div w:id="1864977940">
          <w:marLeft w:val="0"/>
          <w:marRight w:val="0"/>
          <w:marTop w:val="0"/>
          <w:marBottom w:val="0"/>
          <w:divBdr>
            <w:top w:val="none" w:sz="0" w:space="0" w:color="auto"/>
            <w:left w:val="none" w:sz="0" w:space="0" w:color="auto"/>
            <w:bottom w:val="none" w:sz="0" w:space="0" w:color="auto"/>
            <w:right w:val="none" w:sz="0" w:space="0" w:color="auto"/>
          </w:divBdr>
        </w:div>
        <w:div w:id="2082176577">
          <w:marLeft w:val="0"/>
          <w:marRight w:val="0"/>
          <w:marTop w:val="0"/>
          <w:marBottom w:val="0"/>
          <w:divBdr>
            <w:top w:val="none" w:sz="0" w:space="0" w:color="auto"/>
            <w:left w:val="none" w:sz="0" w:space="0" w:color="auto"/>
            <w:bottom w:val="none" w:sz="0" w:space="0" w:color="auto"/>
            <w:right w:val="none" w:sz="0" w:space="0" w:color="auto"/>
          </w:divBdr>
        </w:div>
        <w:div w:id="943614403">
          <w:marLeft w:val="0"/>
          <w:marRight w:val="0"/>
          <w:marTop w:val="0"/>
          <w:marBottom w:val="0"/>
          <w:divBdr>
            <w:top w:val="none" w:sz="0" w:space="0" w:color="auto"/>
            <w:left w:val="none" w:sz="0" w:space="0" w:color="auto"/>
            <w:bottom w:val="none" w:sz="0" w:space="0" w:color="auto"/>
            <w:right w:val="none" w:sz="0" w:space="0" w:color="auto"/>
          </w:divBdr>
        </w:div>
        <w:div w:id="1850944394">
          <w:marLeft w:val="0"/>
          <w:marRight w:val="0"/>
          <w:marTop w:val="0"/>
          <w:marBottom w:val="0"/>
          <w:divBdr>
            <w:top w:val="none" w:sz="0" w:space="0" w:color="auto"/>
            <w:left w:val="none" w:sz="0" w:space="0" w:color="auto"/>
            <w:bottom w:val="none" w:sz="0" w:space="0" w:color="auto"/>
            <w:right w:val="none" w:sz="0" w:space="0" w:color="auto"/>
          </w:divBdr>
        </w:div>
        <w:div w:id="1577746003">
          <w:marLeft w:val="0"/>
          <w:marRight w:val="0"/>
          <w:marTop w:val="0"/>
          <w:marBottom w:val="0"/>
          <w:divBdr>
            <w:top w:val="none" w:sz="0" w:space="0" w:color="auto"/>
            <w:left w:val="none" w:sz="0" w:space="0" w:color="auto"/>
            <w:bottom w:val="none" w:sz="0" w:space="0" w:color="auto"/>
            <w:right w:val="none" w:sz="0" w:space="0" w:color="auto"/>
          </w:divBdr>
        </w:div>
        <w:div w:id="1522821551">
          <w:marLeft w:val="0"/>
          <w:marRight w:val="0"/>
          <w:marTop w:val="0"/>
          <w:marBottom w:val="0"/>
          <w:divBdr>
            <w:top w:val="none" w:sz="0" w:space="0" w:color="auto"/>
            <w:left w:val="none" w:sz="0" w:space="0" w:color="auto"/>
            <w:bottom w:val="none" w:sz="0" w:space="0" w:color="auto"/>
            <w:right w:val="none" w:sz="0" w:space="0" w:color="auto"/>
          </w:divBdr>
        </w:div>
        <w:div w:id="47650970">
          <w:marLeft w:val="0"/>
          <w:marRight w:val="0"/>
          <w:marTop w:val="0"/>
          <w:marBottom w:val="0"/>
          <w:divBdr>
            <w:top w:val="none" w:sz="0" w:space="0" w:color="auto"/>
            <w:left w:val="none" w:sz="0" w:space="0" w:color="auto"/>
            <w:bottom w:val="none" w:sz="0" w:space="0" w:color="auto"/>
            <w:right w:val="none" w:sz="0" w:space="0" w:color="auto"/>
          </w:divBdr>
        </w:div>
      </w:divsChild>
    </w:div>
    <w:div w:id="1462263303">
      <w:bodyDiv w:val="1"/>
      <w:marLeft w:val="0"/>
      <w:marRight w:val="0"/>
      <w:marTop w:val="0"/>
      <w:marBottom w:val="0"/>
      <w:divBdr>
        <w:top w:val="none" w:sz="0" w:space="0" w:color="auto"/>
        <w:left w:val="none" w:sz="0" w:space="0" w:color="auto"/>
        <w:bottom w:val="none" w:sz="0" w:space="0" w:color="auto"/>
        <w:right w:val="none" w:sz="0" w:space="0" w:color="auto"/>
      </w:divBdr>
    </w:div>
    <w:div w:id="196260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qld.gov.au/view/html/inforce/current/act-2022-034" TargetMode="External"/><Relationship Id="rId18" Type="http://schemas.openxmlformats.org/officeDocument/2006/relationships/hyperlink" Target="https://www.legislation.qld.gov.au/view/html/inforce/current/act-2022-034"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legislation.qld.gov.au/view/html/inforce/current/act-2022-034" TargetMode="External"/><Relationship Id="rId17" Type="http://schemas.openxmlformats.org/officeDocument/2006/relationships/hyperlink" Target="https://www.legislation.qld.gov.au/view/html/inforce/current/act-2022-034" TargetMode="External"/><Relationship Id="rId2" Type="http://schemas.openxmlformats.org/officeDocument/2006/relationships/customXml" Target="../customXml/item2.xml"/><Relationship Id="rId16" Type="http://schemas.openxmlformats.org/officeDocument/2006/relationships/hyperlink" Target="https://www.legislation.qld.gov.au/view/html/inforce/current/act-2022-03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qld.gov.au/view/html/inforce/current/act-2022-034"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egislation.qld.gov.au/view/html/inforce/current/act-2022-034"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qld.gov.au/view/html/inforce/current/act-2022-034"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tsonh\DPC\PSC-PRJ-Public%20Sector%20Reform%20Implementation%20-%20General\Stage%202%20Directives\Recruitment%20and%20Selection\2.0\6.%20PSC%20consultation%20and%20policy%20decisions\selection-report-template%20%20-%20changes%20from%20all%20groups%2015%20May%20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5"/>
        <w:category>
          <w:name w:val="General"/>
          <w:gallery w:val="placeholder"/>
        </w:category>
        <w:types>
          <w:type w:val="bbPlcHdr"/>
        </w:types>
        <w:behaviors>
          <w:behavior w:val="content"/>
        </w:behaviors>
        <w:guid w:val="{1BF0FD95-2DE8-44FF-81FE-56064CF1178D}"/>
      </w:docPartPr>
      <w:docPartBody>
        <w:p w:rsidR="003451E1" w:rsidRDefault="00863133">
          <w:r w:rsidRPr="002B2DD8">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Bold">
    <w:altName w:val="Arial"/>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ngsana New">
    <w:altName w:val="Leelawadee UI"/>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ato">
    <w:charset w:val="00"/>
    <w:family w:val="swiss"/>
    <w:pitch w:val="variable"/>
    <w:sig w:usb0="E10002FF" w:usb1="5000ECFF" w:usb2="00000021" w:usb3="00000000" w:csb0="0000019F" w:csb1="00000000"/>
  </w:font>
  <w:font w:name="Meta OT">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133"/>
    <w:rsid w:val="003451E1"/>
    <w:rsid w:val="00863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63133"/>
    <w:rPr>
      <w:color w:val="C000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PSC">
      <a:dk1>
        <a:sysClr val="windowText" lastClr="000000"/>
      </a:dk1>
      <a:lt1>
        <a:sysClr val="window" lastClr="FFFFFF"/>
      </a:lt1>
      <a:dk2>
        <a:srgbClr val="007A6D"/>
      </a:dk2>
      <a:lt2>
        <a:srgbClr val="60C3AD"/>
      </a:lt2>
      <a:accent1>
        <a:srgbClr val="007A6D"/>
      </a:accent1>
      <a:accent2>
        <a:srgbClr val="60C3AD"/>
      </a:accent2>
      <a:accent3>
        <a:srgbClr val="F48587"/>
      </a:accent3>
      <a:accent4>
        <a:srgbClr val="4483A4"/>
      </a:accent4>
      <a:accent5>
        <a:srgbClr val="572E66"/>
      </a:accent5>
      <a:accent6>
        <a:srgbClr val="FFAB35"/>
      </a:accent6>
      <a:hlink>
        <a:srgbClr val="0563C1"/>
      </a:hlink>
      <a:folHlink>
        <a:srgbClr val="954F72"/>
      </a:folHlink>
    </a:clrScheme>
    <a:fontScheme name="PS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f71f86-2bc3-4eda-a5e7-ed52d7073a80">
      <Terms xmlns="http://schemas.microsoft.com/office/infopath/2007/PartnerControls"/>
    </lcf76f155ced4ddcb4097134ff3c332f>
    <TaxCatchAll xmlns="fd5a31b8-7943-496c-9bf2-dda18d38b62a" xsi:nil="true"/>
    <Subjectmatterexpert xmlns="42f71f86-2bc3-4eda-a5e7-ed52d7073a80" xsi:nil="true"/>
    <Link xmlns="42f71f86-2bc3-4eda-a5e7-ed52d7073a80">
      <Url xsi:nil="true"/>
      <Description xsi:nil="true"/>
    </Link>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6605E8EC994B74384C3E9D77F3265EB" ma:contentTypeVersion="18" ma:contentTypeDescription="Create a new document." ma:contentTypeScope="" ma:versionID="c0f6d8432645946b08a1e49754595572">
  <xsd:schema xmlns:xsd="http://www.w3.org/2001/XMLSchema" xmlns:xs="http://www.w3.org/2001/XMLSchema" xmlns:p="http://schemas.microsoft.com/office/2006/metadata/properties" xmlns:ns2="42f71f86-2bc3-4eda-a5e7-ed52d7073a80" xmlns:ns3="fd5a31b8-7943-496c-9bf2-dda18d38b62a" targetNamespace="http://schemas.microsoft.com/office/2006/metadata/properties" ma:root="true" ma:fieldsID="65f358f9797809d0b1c7b31eae102c14" ns2:_="" ns3:_="">
    <xsd:import namespace="42f71f86-2bc3-4eda-a5e7-ed52d7073a80"/>
    <xsd:import namespace="fd5a31b8-7943-496c-9bf2-dda18d38b6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Link" minOccurs="0"/>
                <xsd:element ref="ns2:lcf76f155ced4ddcb4097134ff3c332f" minOccurs="0"/>
                <xsd:element ref="ns3:TaxCatchAll" minOccurs="0"/>
                <xsd:element ref="ns2:MediaServiceLocation" minOccurs="0"/>
                <xsd:element ref="ns2:Subjectmatterexpert"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71f86-2bc3-4eda-a5e7-ed52d7073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ink" ma:index="1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879720-a610-4f30-a10e-48b90a9c409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Subjectmatterexpert" ma:index="24" nillable="true" ma:displayName="Subject matter expert" ma:description="Person responsible for editing this page" ma:format="Dropdown" ma:internalName="Subjectmatterexpert">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5a31b8-7943-496c-9bf2-dda18d38b62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5d682a1-3bd8-46c1-be71-5eea99c24b83}" ma:internalName="TaxCatchAll" ma:showField="CatchAllData" ma:web="fd5a31b8-7943-496c-9bf2-dda18d38b6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9E5A89-A8C1-4D7D-8D22-EA3D91AC23F0}">
  <ds:schemaRefs>
    <ds:schemaRef ds:uri="http://schemas.microsoft.com/sharepoint/v3/contenttype/forms"/>
  </ds:schemaRefs>
</ds:datastoreItem>
</file>

<file path=customXml/itemProps2.xml><?xml version="1.0" encoding="utf-8"?>
<ds:datastoreItem xmlns:ds="http://schemas.openxmlformats.org/officeDocument/2006/customXml" ds:itemID="{C6481EEB-774B-40F8-8C20-FBED449C78A5}">
  <ds:schemaRefs>
    <ds:schemaRef ds:uri="http://schemas.openxmlformats.org/officeDocument/2006/bibliography"/>
  </ds:schemaRefs>
</ds:datastoreItem>
</file>

<file path=customXml/itemProps3.xml><?xml version="1.0" encoding="utf-8"?>
<ds:datastoreItem xmlns:ds="http://schemas.openxmlformats.org/officeDocument/2006/customXml" ds:itemID="{F0F44A62-C2BE-4086-8E35-978908FC5452}">
  <ds:schemaRefs>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fd5a31b8-7943-496c-9bf2-dda18d38b62a"/>
    <ds:schemaRef ds:uri="42f71f86-2bc3-4eda-a5e7-ed52d7073a80"/>
    <ds:schemaRef ds:uri="http://www.w3.org/XML/1998/namespace"/>
  </ds:schemaRefs>
</ds:datastoreItem>
</file>

<file path=customXml/itemProps4.xml><?xml version="1.0" encoding="utf-8"?>
<ds:datastoreItem xmlns:ds="http://schemas.openxmlformats.org/officeDocument/2006/customXml" ds:itemID="{F1AB9915-3CAC-45D4-A44B-D97564151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71f86-2bc3-4eda-a5e7-ed52d7073a80"/>
    <ds:schemaRef ds:uri="fd5a31b8-7943-496c-9bf2-dda18d38b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selection-report-template  - changes from all groups 15 May 2023.dotx</Template>
  <TotalTime>68</TotalTime>
  <Pages>3</Pages>
  <Words>1252</Words>
  <Characters>7138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Selection report</vt:lpstr>
    </vt:vector>
  </TitlesOfParts>
  <Company>Public Sector Commission; Queensland Government</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Selection report</dc:title>
  <dc:subject/>
  <dc:creator>Public Sector Commission;Queensland Government</dc:creator>
  <cp:keywords/>
  <dc:description/>
  <cp:revision>2</cp:revision>
  <dcterms:created xsi:type="dcterms:W3CDTF">2023-05-18T07:44:00Z</dcterms:created>
  <dcterms:modified xsi:type="dcterms:W3CDTF">2023-06-15T05:43:00Z</dcterms:modified>
  <cp:category>Selection report, recruitment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0x01010066605E8EC994B74384C3E9D77F3265EB</vt:lpwstr>
  </property>
  <property fmtid="{D5CDD505-2E9C-101B-9397-08002B2CF9AE}" pid="3" name="ShowGlobal">
    <vt:bool>true</vt:bool>
  </property>
  <property fmtid="{D5CDD505-2E9C-101B-9397-08002B2CF9AE}" pid="4" name="KeepMarginsTheSame">
    <vt:bool>true</vt:bool>
  </property>
  <property fmtid="{D5CDD505-2E9C-101B-9397-08002B2CF9AE}" pid="5" name="LinkHeadersFooters">
    <vt:bool>false</vt:bool>
  </property>
  <property fmtid="{D5CDD505-2E9C-101B-9397-08002B2CF9AE}" pid="6" name="RestartNumberingAtSection2">
    <vt:bool>false</vt:bool>
  </property>
  <property fmtid="{D5CDD505-2E9C-101B-9397-08002B2CF9AE}" pid="7" name="RestartNumberingAtSection3">
    <vt:bool>false</vt:bool>
  </property>
  <property fmtid="{D5CDD505-2E9C-101B-9397-08002B2CF9AE}" pid="8" name="CustomGallery1">
    <vt:bool>false</vt:bool>
  </property>
  <property fmtid="{D5CDD505-2E9C-101B-9397-08002B2CF9AE}" pid="9" name="CustomGallery2">
    <vt:bool>false</vt:bool>
  </property>
  <property fmtid="{D5CDD505-2E9C-101B-9397-08002B2CF9AE}" pid="10" name="CustomGallery3">
    <vt:bool>true</vt:bool>
  </property>
  <property fmtid="{D5CDD505-2E9C-101B-9397-08002B2CF9AE}" pid="11" name="CustomGallery4">
    <vt:bool>true</vt:bool>
  </property>
  <property fmtid="{D5CDD505-2E9C-101B-9397-08002B2CF9AE}" pid="12" name="CustomGallery5">
    <vt:bool>true</vt:bool>
  </property>
  <property fmtid="{D5CDD505-2E9C-101B-9397-08002B2CF9AE}" pid="13" name="TemplateType">
    <vt:lpwstr>Report</vt:lpwstr>
  </property>
  <property fmtid="{D5CDD505-2E9C-101B-9397-08002B2CF9AE}" pid="14" name="TemplateVersion">
    <vt:lpwstr>v1.1</vt:lpwstr>
  </property>
  <property fmtid="{D5CDD505-2E9C-101B-9397-08002B2CF9AE}" pid="15" name="CorrelatingCommon">
    <vt:lpwstr>[add version #]</vt:lpwstr>
  </property>
  <property fmtid="{D5CDD505-2E9C-101B-9397-08002B2CF9AE}" pid="16" name="BaseMaster">
    <vt:lpwstr>v3.7</vt:lpwstr>
  </property>
  <property fmtid="{D5CDD505-2E9C-101B-9397-08002B2CF9AE}" pid="17" name="AutomationVersion">
    <vt:lpwstr>v#</vt:lpwstr>
  </property>
  <property fmtid="{D5CDD505-2E9C-101B-9397-08002B2CF9AE}" pid="18" name="Order">
    <vt:r8>9340100</vt:r8>
  </property>
  <property fmtid="{D5CDD505-2E9C-101B-9397-08002B2CF9AE}" pid="19" name="TriggerFlowInfo">
    <vt:lpwstr/>
  </property>
  <property fmtid="{D5CDD505-2E9C-101B-9397-08002B2CF9AE}" pid="20" name="ComplianceAssetId">
    <vt:lpwstr/>
  </property>
  <property fmtid="{D5CDD505-2E9C-101B-9397-08002B2CF9AE}" pid="21" name="_ExtendedDescription">
    <vt:lpwstr/>
  </property>
  <property fmtid="{D5CDD505-2E9C-101B-9397-08002B2CF9AE}" pid="22" name="xd_Signature">
    <vt:bool>false</vt:bool>
  </property>
  <property fmtid="{D5CDD505-2E9C-101B-9397-08002B2CF9AE}" pid="23" name="xd_ProgID">
    <vt:lpwstr/>
  </property>
  <property fmtid="{D5CDD505-2E9C-101B-9397-08002B2CF9AE}" pid="24" name="TemplateUrl">
    <vt:lpwstr/>
  </property>
  <property fmtid="{D5CDD505-2E9C-101B-9397-08002B2CF9AE}" pid="25" name="GrammarlyDocumentId">
    <vt:lpwstr>a38beb4b36cf17e522c40319d7b1dfd184518d25371f9b17cd38b908235b5140</vt:lpwstr>
  </property>
  <property fmtid="{D5CDD505-2E9C-101B-9397-08002B2CF9AE}" pid="26" name="MediaServiceImageTags">
    <vt:lpwstr/>
  </property>
</Properties>
</file>