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json" ContentType="application/vnd.baytech.electronic-signing-metadata+js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baytech/document-metadata.json" ContentType="application/vnd.baytech.document-metadata+json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.baytech.com.au/ooxml/rels/electronic-signing-metadata" Target="baytech/electronic-signing-metadata.json"/><Relationship Id="rId5" Type="http://schema.baytech.com.au/ooxml/rels/document-metadata" Target="baytech/document-metadata.json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0C602" w14:textId="77777777" w:rsidR="00406976" w:rsidRDefault="00406976" w:rsidP="00FB62AC">
      <w:pPr>
        <w:spacing w:before="180" w:after="60"/>
        <w:rPr>
          <w:rFonts w:cs="Arial"/>
          <w:b/>
          <w:color w:val="auto"/>
          <w:sz w:val="40"/>
          <w:szCs w:val="40"/>
          <w:lang w:eastAsia="en-US"/>
        </w:rPr>
      </w:pPr>
    </w:p>
    <w:p w14:paraId="40095250" w14:textId="5696C7ED" w:rsidR="00B578DC" w:rsidRPr="002E3BBC" w:rsidRDefault="00BF2736" w:rsidP="00FB62AC">
      <w:pPr>
        <w:spacing w:before="180" w:after="60"/>
        <w:rPr>
          <w:rFonts w:cs="Arial"/>
          <w:b/>
          <w:color w:val="auto"/>
          <w:sz w:val="40"/>
          <w:szCs w:val="40"/>
          <w:lang w:eastAsia="en-US"/>
        </w:rPr>
      </w:pPr>
      <w:r w:rsidRPr="002E3BBC">
        <w:rPr>
          <w:rFonts w:cs="Arial"/>
          <w:b/>
          <w:color w:val="auto"/>
          <w:sz w:val="40"/>
          <w:szCs w:val="40"/>
          <w:lang w:eastAsia="en-US"/>
        </w:rPr>
        <w:t>Request for Quote for Social Services</w:t>
      </w:r>
    </w:p>
    <w:p w14:paraId="76D7F1FD" w14:textId="256D633E" w:rsidR="000F6EA6" w:rsidRPr="00D94E82" w:rsidRDefault="00BF2736" w:rsidP="00D94E82">
      <w:pPr>
        <w:pStyle w:val="Heading3"/>
        <w:rPr>
          <w:color w:val="92D050"/>
        </w:rPr>
      </w:pPr>
      <w:r w:rsidRPr="00D94E82">
        <w:rPr>
          <w:color w:val="92D050"/>
        </w:rPr>
        <w:t xml:space="preserve">Section 3 </w:t>
      </w:r>
      <w:r w:rsidR="00CA46ED" w:rsidRPr="00D94E82">
        <w:rPr>
          <w:color w:val="92D050"/>
        </w:rPr>
        <w:t xml:space="preserve">- </w:t>
      </w:r>
      <w:r w:rsidRPr="00D94E82">
        <w:rPr>
          <w:color w:val="92D050"/>
        </w:rPr>
        <w:t>Supplier Response</w:t>
      </w:r>
    </w:p>
    <w:p w14:paraId="4A6ECDCB" w14:textId="77777777" w:rsidR="00CA46ED" w:rsidRDefault="00CA46ED" w:rsidP="000F6EA6">
      <w:pPr>
        <w:spacing w:before="180" w:after="60"/>
        <w:jc w:val="both"/>
        <w:rPr>
          <w:rFonts w:eastAsiaTheme="minorHAnsi" w:cs="Arial"/>
          <w:b/>
          <w:bCs/>
          <w:color w:val="92D050"/>
          <w:sz w:val="28"/>
          <w:szCs w:val="28"/>
          <w:lang w:eastAsia="en-US"/>
        </w:rPr>
      </w:pPr>
    </w:p>
    <w:p w14:paraId="29C94989" w14:textId="77777777" w:rsidR="00CA46ED" w:rsidRPr="002E3BBC" w:rsidRDefault="00CA46ED" w:rsidP="00CA46ED">
      <w:pPr>
        <w:spacing w:before="180"/>
        <w:jc w:val="both"/>
        <w:rPr>
          <w:rFonts w:cs="Arial"/>
          <w:b/>
          <w:color w:val="auto"/>
          <w:sz w:val="28"/>
          <w:szCs w:val="28"/>
          <w:lang w:eastAsia="en-US"/>
        </w:rPr>
      </w:pPr>
      <w:r w:rsidRPr="002E3BBC">
        <w:rPr>
          <w:rFonts w:cs="Arial"/>
          <w:b/>
          <w:color w:val="auto"/>
          <w:sz w:val="28"/>
          <w:szCs w:val="28"/>
          <w:lang w:eastAsia="en-US"/>
        </w:rPr>
        <w:t xml:space="preserve">RFQ Title: </w:t>
      </w:r>
      <w:r w:rsidRPr="002E3BBC">
        <w:rPr>
          <w:rFonts w:cs="Arial"/>
          <w:bCs/>
          <w:color w:val="auto"/>
          <w:sz w:val="28"/>
          <w:szCs w:val="28"/>
          <w:highlight w:val="yellow"/>
          <w:lang w:eastAsia="en-US"/>
        </w:rPr>
        <w:t>&lt;&lt;insert&gt;&gt;</w:t>
      </w:r>
    </w:p>
    <w:p w14:paraId="556B6654" w14:textId="77777777" w:rsidR="000F6EA6" w:rsidRPr="000F6EA6" w:rsidRDefault="000F6EA6" w:rsidP="000F6EA6">
      <w:pPr>
        <w:spacing w:before="180" w:after="60"/>
        <w:jc w:val="both"/>
        <w:rPr>
          <w:rFonts w:eastAsiaTheme="minorHAnsi" w:cs="Arial"/>
          <w:b/>
          <w:bCs/>
          <w:color w:val="92D050"/>
          <w:sz w:val="28"/>
          <w:szCs w:val="28"/>
          <w:lang w:eastAsia="en-US"/>
        </w:rPr>
      </w:pPr>
    </w:p>
    <w:p w14:paraId="302EB402" w14:textId="77777777" w:rsidR="00026CC9" w:rsidRPr="002E3BBC" w:rsidRDefault="00BF2736" w:rsidP="00026CC9">
      <w:pPr>
        <w:jc w:val="both"/>
        <w:rPr>
          <w:bCs/>
          <w:color w:val="auto"/>
          <w:sz w:val="28"/>
          <w:szCs w:val="28"/>
          <w:lang w:eastAsia="en-US"/>
        </w:rPr>
      </w:pPr>
      <w:r w:rsidRPr="002E3BBC">
        <w:rPr>
          <w:rFonts w:cs="Arial"/>
          <w:b/>
          <w:color w:val="auto"/>
          <w:sz w:val="28"/>
          <w:szCs w:val="28"/>
          <w:lang w:eastAsia="en-US"/>
        </w:rPr>
        <w:t>Reference No:</w:t>
      </w:r>
      <w:r w:rsidRPr="002E3BBC">
        <w:rPr>
          <w:b/>
          <w:color w:val="auto"/>
          <w:sz w:val="28"/>
          <w:szCs w:val="28"/>
          <w:lang w:eastAsia="en-US"/>
        </w:rPr>
        <w:t xml:space="preserve"> </w:t>
      </w:r>
      <w:r w:rsidRPr="002E3BBC">
        <w:rPr>
          <w:b/>
          <w:color w:val="auto"/>
          <w:sz w:val="28"/>
          <w:szCs w:val="28"/>
          <w:lang w:eastAsia="en-US"/>
        </w:rPr>
        <w:tab/>
      </w:r>
      <w:r w:rsidRPr="002E3BBC">
        <w:rPr>
          <w:bCs/>
          <w:color w:val="auto"/>
          <w:sz w:val="28"/>
          <w:szCs w:val="28"/>
          <w:highlight w:val="yellow"/>
          <w:lang w:eastAsia="en-US"/>
        </w:rPr>
        <w:t>&lt;&lt;</w:t>
      </w:r>
      <w:r w:rsidR="009B6355" w:rsidRPr="002E3BBC">
        <w:rPr>
          <w:bCs/>
          <w:color w:val="auto"/>
          <w:sz w:val="28"/>
          <w:szCs w:val="28"/>
          <w:highlight w:val="yellow"/>
          <w:lang w:eastAsia="en-US"/>
        </w:rPr>
        <w:t>insert</w:t>
      </w:r>
      <w:r w:rsidR="00D55EB6" w:rsidRPr="002E3BBC">
        <w:rPr>
          <w:bCs/>
          <w:color w:val="auto"/>
          <w:sz w:val="28"/>
          <w:szCs w:val="28"/>
          <w:highlight w:val="yellow"/>
          <w:lang w:eastAsia="en-US"/>
        </w:rPr>
        <w:t xml:space="preserve"> </w:t>
      </w:r>
      <w:r w:rsidR="009B6355" w:rsidRPr="002E3BBC">
        <w:rPr>
          <w:bCs/>
          <w:color w:val="auto"/>
          <w:sz w:val="28"/>
          <w:szCs w:val="28"/>
          <w:highlight w:val="yellow"/>
          <w:lang w:eastAsia="en-US"/>
        </w:rPr>
        <w:t>reference number</w:t>
      </w:r>
      <w:r w:rsidRPr="002E3BBC">
        <w:rPr>
          <w:bCs/>
          <w:color w:val="auto"/>
          <w:sz w:val="28"/>
          <w:szCs w:val="28"/>
          <w:highlight w:val="yellow"/>
          <w:lang w:eastAsia="en-US"/>
        </w:rPr>
        <w:t>&gt;&gt;</w:t>
      </w:r>
    </w:p>
    <w:p w14:paraId="0ABC73A4" w14:textId="77777777" w:rsidR="00026CC9" w:rsidRPr="002E3BBC" w:rsidRDefault="00BF2736" w:rsidP="00026CC9">
      <w:pPr>
        <w:jc w:val="both"/>
        <w:rPr>
          <w:bCs/>
          <w:color w:val="auto"/>
          <w:sz w:val="28"/>
          <w:szCs w:val="28"/>
          <w:lang w:eastAsia="en-US"/>
        </w:rPr>
      </w:pPr>
      <w:r w:rsidRPr="002E3BBC">
        <w:rPr>
          <w:rFonts w:cs="Arial"/>
          <w:b/>
          <w:color w:val="auto"/>
          <w:sz w:val="28"/>
          <w:szCs w:val="28"/>
          <w:lang w:eastAsia="en-US"/>
        </w:rPr>
        <w:t xml:space="preserve">Date of </w:t>
      </w:r>
      <w:r w:rsidR="000F6EA6" w:rsidRPr="002E3BBC">
        <w:rPr>
          <w:rFonts w:cs="Arial"/>
          <w:b/>
          <w:color w:val="auto"/>
          <w:sz w:val="28"/>
          <w:szCs w:val="28"/>
          <w:lang w:eastAsia="en-US"/>
        </w:rPr>
        <w:t>i</w:t>
      </w:r>
      <w:r w:rsidRPr="002E3BBC">
        <w:rPr>
          <w:rFonts w:cs="Arial"/>
          <w:b/>
          <w:color w:val="auto"/>
          <w:sz w:val="28"/>
          <w:szCs w:val="28"/>
          <w:lang w:eastAsia="en-US"/>
        </w:rPr>
        <w:t>ssue:</w:t>
      </w:r>
      <w:r w:rsidRPr="002E3BBC">
        <w:rPr>
          <w:b/>
          <w:color w:val="auto"/>
          <w:sz w:val="28"/>
          <w:szCs w:val="28"/>
          <w:lang w:eastAsia="en-US"/>
        </w:rPr>
        <w:tab/>
      </w:r>
      <w:r w:rsidRPr="002E3BBC">
        <w:rPr>
          <w:bCs/>
          <w:color w:val="auto"/>
          <w:sz w:val="28"/>
          <w:szCs w:val="28"/>
          <w:highlight w:val="yellow"/>
          <w:lang w:eastAsia="en-US"/>
        </w:rPr>
        <w:t>&lt;&lt;insert&gt;&gt;</w:t>
      </w:r>
    </w:p>
    <w:p w14:paraId="7AAD15EB" w14:textId="77777777" w:rsidR="005A633E" w:rsidRPr="002E3BBC" w:rsidRDefault="00BF2736" w:rsidP="00026CC9">
      <w:pPr>
        <w:jc w:val="both"/>
        <w:rPr>
          <w:rFonts w:cs="Arial"/>
          <w:bCs/>
          <w:color w:val="auto"/>
          <w:sz w:val="28"/>
          <w:szCs w:val="28"/>
        </w:rPr>
      </w:pPr>
      <w:r w:rsidRPr="002E3BBC">
        <w:rPr>
          <w:rFonts w:cs="Arial"/>
          <w:b/>
          <w:color w:val="auto"/>
          <w:sz w:val="28"/>
          <w:szCs w:val="28"/>
          <w:lang w:eastAsia="en-US"/>
        </w:rPr>
        <w:t>Customer:</w:t>
      </w:r>
      <w:r w:rsidRPr="002E3BBC">
        <w:rPr>
          <w:rFonts w:cs="Arial"/>
          <w:b/>
          <w:color w:val="auto"/>
          <w:sz w:val="28"/>
          <w:szCs w:val="28"/>
        </w:rPr>
        <w:t xml:space="preserve"> </w:t>
      </w:r>
      <w:r w:rsidR="006479D6" w:rsidRPr="002E3BBC">
        <w:rPr>
          <w:bCs/>
          <w:color w:val="auto"/>
          <w:sz w:val="28"/>
          <w:szCs w:val="28"/>
          <w:highlight w:val="yellow"/>
          <w:lang w:eastAsia="en-US"/>
        </w:rPr>
        <w:t>&lt;&lt;</w:t>
      </w:r>
      <w:r w:rsidRPr="002E3BBC">
        <w:rPr>
          <w:bCs/>
          <w:color w:val="auto"/>
          <w:sz w:val="28"/>
          <w:szCs w:val="28"/>
          <w:highlight w:val="yellow"/>
          <w:lang w:eastAsia="en-US"/>
        </w:rPr>
        <w:t>insert Department name</w:t>
      </w:r>
      <w:r w:rsidR="006479D6" w:rsidRPr="002E3BBC">
        <w:rPr>
          <w:bCs/>
          <w:color w:val="auto"/>
          <w:sz w:val="28"/>
          <w:szCs w:val="28"/>
          <w:highlight w:val="yellow"/>
          <w:lang w:eastAsia="en-US"/>
        </w:rPr>
        <w:t>&gt;&gt;</w:t>
      </w:r>
    </w:p>
    <w:p w14:paraId="5D2ED32D" w14:textId="77777777" w:rsidR="00026CC9" w:rsidRPr="002E3BBC" w:rsidRDefault="00BF2736" w:rsidP="00026CC9">
      <w:pPr>
        <w:jc w:val="both"/>
        <w:rPr>
          <w:bCs/>
          <w:color w:val="auto"/>
          <w:sz w:val="28"/>
          <w:szCs w:val="28"/>
          <w:highlight w:val="yellow"/>
          <w:lang w:eastAsia="en-US"/>
        </w:rPr>
      </w:pPr>
      <w:r w:rsidRPr="002E3BBC">
        <w:rPr>
          <w:rFonts w:cs="Arial"/>
          <w:b/>
          <w:color w:val="auto"/>
          <w:sz w:val="28"/>
          <w:szCs w:val="28"/>
          <w:lang w:eastAsia="en-US"/>
        </w:rPr>
        <w:t xml:space="preserve">Request for </w:t>
      </w:r>
      <w:r w:rsidR="000F6EA6" w:rsidRPr="002E3BBC">
        <w:rPr>
          <w:rFonts w:cs="Arial"/>
          <w:b/>
          <w:color w:val="auto"/>
          <w:sz w:val="28"/>
          <w:szCs w:val="28"/>
          <w:lang w:eastAsia="en-US"/>
        </w:rPr>
        <w:t>c</w:t>
      </w:r>
      <w:r w:rsidRPr="002E3BBC">
        <w:rPr>
          <w:rFonts w:cs="Arial"/>
          <w:b/>
          <w:color w:val="auto"/>
          <w:sz w:val="28"/>
          <w:szCs w:val="28"/>
          <w:lang w:eastAsia="en-US"/>
        </w:rPr>
        <w:t xml:space="preserve">larification </w:t>
      </w:r>
      <w:r w:rsidR="00CA658D" w:rsidRPr="002E3BBC">
        <w:rPr>
          <w:rFonts w:cs="Arial"/>
          <w:b/>
          <w:color w:val="auto"/>
          <w:sz w:val="28"/>
          <w:szCs w:val="28"/>
          <w:lang w:eastAsia="en-US"/>
        </w:rPr>
        <w:t>cut-</w:t>
      </w:r>
      <w:r w:rsidR="004F42A9" w:rsidRPr="002E3BBC">
        <w:rPr>
          <w:rFonts w:cs="Arial"/>
          <w:b/>
          <w:color w:val="auto"/>
          <w:sz w:val="28"/>
          <w:szCs w:val="28"/>
          <w:lang w:eastAsia="en-US"/>
        </w:rPr>
        <w:t>o</w:t>
      </w:r>
      <w:r w:rsidRPr="002E3BBC">
        <w:rPr>
          <w:rFonts w:cs="Arial"/>
          <w:b/>
          <w:color w:val="auto"/>
          <w:sz w:val="28"/>
          <w:szCs w:val="28"/>
          <w:lang w:eastAsia="en-US"/>
        </w:rPr>
        <w:t xml:space="preserve">ff (if applicable):  </w:t>
      </w:r>
      <w:r w:rsidRPr="002E3BBC">
        <w:rPr>
          <w:rFonts w:cs="Arial"/>
          <w:bCs/>
          <w:color w:val="auto"/>
          <w:sz w:val="28"/>
          <w:szCs w:val="28"/>
          <w:highlight w:val="yellow"/>
          <w:lang w:eastAsia="en-US"/>
        </w:rPr>
        <w:t>&lt;&lt;</w:t>
      </w:r>
      <w:r w:rsidR="00D55EB6" w:rsidRPr="002E3BBC">
        <w:rPr>
          <w:rFonts w:cs="Arial"/>
          <w:bCs/>
          <w:color w:val="auto"/>
          <w:sz w:val="28"/>
          <w:szCs w:val="28"/>
          <w:highlight w:val="yellow"/>
          <w:lang w:eastAsia="en-US"/>
        </w:rPr>
        <w:t>day/month/year&gt;&gt;</w:t>
      </w:r>
      <w:r w:rsidR="00D55EB6" w:rsidRPr="002E3BBC">
        <w:rPr>
          <w:rFonts w:cs="Arial"/>
          <w:b/>
          <w:color w:val="auto"/>
          <w:sz w:val="28"/>
          <w:szCs w:val="28"/>
          <w:lang w:eastAsia="en-US"/>
        </w:rPr>
        <w:t xml:space="preserve"> </w:t>
      </w:r>
      <w:r w:rsidR="00D55EB6" w:rsidRPr="002E3BBC">
        <w:rPr>
          <w:rFonts w:cs="Arial"/>
          <w:bCs/>
          <w:color w:val="auto"/>
          <w:sz w:val="28"/>
          <w:szCs w:val="28"/>
          <w:lang w:eastAsia="en-US"/>
        </w:rPr>
        <w:t>at</w:t>
      </w:r>
      <w:r w:rsidR="00D55EB6" w:rsidRPr="002E3BBC">
        <w:rPr>
          <w:rFonts w:cs="Arial"/>
          <w:bCs/>
          <w:color w:val="auto"/>
          <w:sz w:val="28"/>
          <w:szCs w:val="28"/>
          <w:highlight w:val="yellow"/>
          <w:lang w:eastAsia="en-US"/>
        </w:rPr>
        <w:t xml:space="preserve"> &lt;&lt;</w:t>
      </w:r>
      <w:r w:rsidRPr="002E3BBC">
        <w:rPr>
          <w:rFonts w:cs="Arial"/>
          <w:bCs/>
          <w:color w:val="auto"/>
          <w:sz w:val="28"/>
          <w:szCs w:val="28"/>
          <w:highlight w:val="yellow"/>
          <w:lang w:eastAsia="en-US"/>
        </w:rPr>
        <w:t>insert time AEST&gt;&gt;</w:t>
      </w:r>
    </w:p>
    <w:p w14:paraId="68685A75" w14:textId="77777777" w:rsidR="00026CC9" w:rsidRPr="002E3BBC" w:rsidRDefault="00BF2736" w:rsidP="00026CC9">
      <w:pPr>
        <w:jc w:val="both"/>
        <w:rPr>
          <w:rFonts w:cs="Arial"/>
          <w:bCs/>
          <w:color w:val="auto"/>
          <w:sz w:val="28"/>
          <w:szCs w:val="28"/>
          <w:lang w:eastAsia="en-US"/>
        </w:rPr>
      </w:pPr>
      <w:r w:rsidRPr="002E3BBC">
        <w:rPr>
          <w:rFonts w:cs="Arial"/>
          <w:b/>
          <w:color w:val="auto"/>
          <w:sz w:val="28"/>
          <w:szCs w:val="28"/>
          <w:lang w:eastAsia="en-US"/>
        </w:rPr>
        <w:t xml:space="preserve">Closing </w:t>
      </w:r>
      <w:r w:rsidR="00CA658D" w:rsidRPr="002E3BBC">
        <w:rPr>
          <w:rFonts w:cs="Arial"/>
          <w:b/>
          <w:color w:val="auto"/>
          <w:sz w:val="28"/>
          <w:szCs w:val="28"/>
          <w:lang w:eastAsia="en-US"/>
        </w:rPr>
        <w:t>Date</w:t>
      </w:r>
      <w:r w:rsidRPr="002E3BBC">
        <w:rPr>
          <w:rFonts w:cs="Arial"/>
          <w:b/>
          <w:color w:val="auto"/>
          <w:sz w:val="28"/>
          <w:szCs w:val="28"/>
          <w:lang w:eastAsia="en-US"/>
        </w:rPr>
        <w:t xml:space="preserve">:  </w:t>
      </w:r>
      <w:r w:rsidRPr="002E3BBC">
        <w:rPr>
          <w:rFonts w:cs="Arial"/>
          <w:bCs/>
          <w:color w:val="auto"/>
          <w:sz w:val="28"/>
          <w:szCs w:val="28"/>
          <w:highlight w:val="yellow"/>
          <w:lang w:eastAsia="en-US"/>
        </w:rPr>
        <w:t>&lt;&lt;insert time AEST day/month/year&gt;&gt;</w:t>
      </w:r>
    </w:p>
    <w:p w14:paraId="0663370A" w14:textId="77777777" w:rsidR="00026CC9" w:rsidRPr="002E3BBC" w:rsidRDefault="00BF2736" w:rsidP="00026CC9">
      <w:pPr>
        <w:jc w:val="both"/>
        <w:rPr>
          <w:rFonts w:cs="Arial"/>
          <w:bCs/>
          <w:color w:val="auto"/>
          <w:sz w:val="28"/>
          <w:szCs w:val="28"/>
          <w:lang w:eastAsia="en-US"/>
        </w:rPr>
      </w:pPr>
      <w:r w:rsidRPr="002E3BBC">
        <w:rPr>
          <w:rFonts w:cs="Arial"/>
          <w:b/>
          <w:color w:val="auto"/>
          <w:sz w:val="28"/>
          <w:szCs w:val="28"/>
          <w:lang w:eastAsia="en-US"/>
        </w:rPr>
        <w:t xml:space="preserve">Contact </w:t>
      </w:r>
      <w:r w:rsidR="00CA658D" w:rsidRPr="002E3BBC">
        <w:rPr>
          <w:rFonts w:cs="Arial"/>
          <w:b/>
          <w:color w:val="auto"/>
          <w:sz w:val="28"/>
          <w:szCs w:val="28"/>
          <w:lang w:eastAsia="en-US"/>
        </w:rPr>
        <w:t>Officer</w:t>
      </w:r>
      <w:r w:rsidRPr="002E3BBC">
        <w:rPr>
          <w:rFonts w:cs="Arial"/>
          <w:b/>
          <w:color w:val="auto"/>
          <w:sz w:val="28"/>
          <w:szCs w:val="28"/>
          <w:lang w:eastAsia="en-US"/>
        </w:rPr>
        <w:t>:</w:t>
      </w:r>
      <w:r w:rsidRPr="002E3BBC">
        <w:rPr>
          <w:rFonts w:cs="Arial"/>
          <w:color w:val="auto"/>
          <w:sz w:val="28"/>
          <w:szCs w:val="28"/>
          <w:lang w:eastAsia="en-US"/>
        </w:rPr>
        <w:t xml:space="preserve">  </w:t>
      </w:r>
      <w:r w:rsidRPr="002E3BBC">
        <w:rPr>
          <w:rFonts w:cs="Arial"/>
          <w:bCs/>
          <w:color w:val="auto"/>
          <w:sz w:val="28"/>
          <w:szCs w:val="28"/>
          <w:highlight w:val="yellow"/>
          <w:lang w:eastAsia="en-US"/>
        </w:rPr>
        <w:t>&lt;&lt;insert&gt;&gt;</w:t>
      </w:r>
    </w:p>
    <w:p w14:paraId="274329C4" w14:textId="77777777" w:rsidR="00026CC9" w:rsidRPr="002E3BBC" w:rsidRDefault="00BF2736" w:rsidP="00026CC9">
      <w:pPr>
        <w:jc w:val="both"/>
        <w:rPr>
          <w:rFonts w:cs="Arial"/>
          <w:bCs/>
          <w:color w:val="auto"/>
          <w:sz w:val="28"/>
          <w:szCs w:val="28"/>
          <w:lang w:eastAsia="en-US"/>
        </w:rPr>
      </w:pPr>
      <w:r w:rsidRPr="002E3BBC">
        <w:rPr>
          <w:rFonts w:cs="Arial"/>
          <w:b/>
          <w:color w:val="auto"/>
          <w:sz w:val="28"/>
          <w:szCs w:val="28"/>
          <w:lang w:eastAsia="en-US"/>
        </w:rPr>
        <w:t xml:space="preserve">Contact </w:t>
      </w:r>
      <w:r w:rsidR="000F6EA6" w:rsidRPr="002E3BBC">
        <w:rPr>
          <w:rFonts w:cs="Arial"/>
          <w:b/>
          <w:color w:val="auto"/>
          <w:sz w:val="28"/>
          <w:szCs w:val="28"/>
          <w:lang w:eastAsia="en-US"/>
        </w:rPr>
        <w:t>p</w:t>
      </w:r>
      <w:r w:rsidRPr="002E3BBC">
        <w:rPr>
          <w:rFonts w:cs="Arial"/>
          <w:b/>
          <w:color w:val="auto"/>
          <w:sz w:val="28"/>
          <w:szCs w:val="28"/>
          <w:lang w:eastAsia="en-US"/>
        </w:rPr>
        <w:t xml:space="preserve">hone </w:t>
      </w:r>
      <w:r w:rsidR="000F6EA6" w:rsidRPr="002E3BBC">
        <w:rPr>
          <w:rFonts w:cs="Arial"/>
          <w:b/>
          <w:color w:val="auto"/>
          <w:sz w:val="28"/>
          <w:szCs w:val="28"/>
          <w:lang w:eastAsia="en-US"/>
        </w:rPr>
        <w:t>n</w:t>
      </w:r>
      <w:r w:rsidRPr="002E3BBC">
        <w:rPr>
          <w:rFonts w:cs="Arial"/>
          <w:b/>
          <w:color w:val="auto"/>
          <w:sz w:val="28"/>
          <w:szCs w:val="28"/>
          <w:lang w:eastAsia="en-US"/>
        </w:rPr>
        <w:t>umber:</w:t>
      </w:r>
      <w:r w:rsidRPr="002E3BBC">
        <w:rPr>
          <w:rFonts w:cs="Arial"/>
          <w:color w:val="auto"/>
          <w:sz w:val="28"/>
          <w:szCs w:val="28"/>
          <w:lang w:eastAsia="en-US"/>
        </w:rPr>
        <w:t xml:space="preserve"> </w:t>
      </w:r>
      <w:r w:rsidRPr="002E3BBC">
        <w:rPr>
          <w:rFonts w:cs="Arial"/>
          <w:bCs/>
          <w:color w:val="auto"/>
          <w:sz w:val="28"/>
          <w:szCs w:val="28"/>
          <w:highlight w:val="yellow"/>
          <w:lang w:eastAsia="en-US"/>
        </w:rPr>
        <w:t>&lt;&lt;insert&gt;&gt;</w:t>
      </w:r>
      <w:r w:rsidRPr="002E3BBC">
        <w:rPr>
          <w:rFonts w:cs="Arial"/>
          <w:bCs/>
          <w:color w:val="auto"/>
          <w:sz w:val="28"/>
          <w:szCs w:val="28"/>
          <w:lang w:eastAsia="en-US"/>
        </w:rPr>
        <w:t xml:space="preserve"> </w:t>
      </w:r>
    </w:p>
    <w:p w14:paraId="56A60158" w14:textId="77777777" w:rsidR="00026CC9" w:rsidRPr="002E3BBC" w:rsidRDefault="00BF2736" w:rsidP="00026CC9">
      <w:pPr>
        <w:jc w:val="both"/>
        <w:rPr>
          <w:rFonts w:cs="Arial"/>
          <w:bCs/>
          <w:color w:val="auto"/>
          <w:sz w:val="28"/>
          <w:szCs w:val="28"/>
          <w:lang w:eastAsia="en-US"/>
        </w:rPr>
      </w:pPr>
      <w:r w:rsidRPr="002E3BBC">
        <w:rPr>
          <w:rFonts w:cs="Arial"/>
          <w:b/>
          <w:color w:val="auto"/>
          <w:sz w:val="28"/>
          <w:szCs w:val="28"/>
          <w:lang w:eastAsia="en-US"/>
        </w:rPr>
        <w:t xml:space="preserve">Contact </w:t>
      </w:r>
      <w:r w:rsidR="00CA658D" w:rsidRPr="002E3BBC">
        <w:rPr>
          <w:rFonts w:cs="Arial"/>
          <w:b/>
          <w:color w:val="auto"/>
          <w:sz w:val="28"/>
          <w:szCs w:val="28"/>
          <w:lang w:eastAsia="en-US"/>
        </w:rPr>
        <w:t>email</w:t>
      </w:r>
      <w:r w:rsidRPr="002E3BBC">
        <w:rPr>
          <w:rFonts w:cs="Arial"/>
          <w:b/>
          <w:color w:val="auto"/>
          <w:sz w:val="28"/>
          <w:szCs w:val="28"/>
          <w:lang w:eastAsia="en-US"/>
        </w:rPr>
        <w:t xml:space="preserve">: </w:t>
      </w:r>
      <w:r w:rsidRPr="002E3BBC">
        <w:rPr>
          <w:rFonts w:cs="Arial"/>
          <w:bCs/>
          <w:color w:val="auto"/>
          <w:sz w:val="28"/>
          <w:szCs w:val="28"/>
          <w:highlight w:val="yellow"/>
          <w:lang w:eastAsia="en-US"/>
        </w:rPr>
        <w:t>&lt;&lt;insert&gt;&gt;</w:t>
      </w:r>
    </w:p>
    <w:p w14:paraId="398E6F33" w14:textId="77777777" w:rsidR="00746C3B" w:rsidRPr="00746C3B" w:rsidRDefault="00746C3B" w:rsidP="00026CC9">
      <w:pPr>
        <w:jc w:val="both"/>
        <w:rPr>
          <w:rFonts w:cs="Arial"/>
          <w:bCs/>
          <w:color w:val="002060"/>
          <w:sz w:val="28"/>
          <w:szCs w:val="28"/>
          <w:lang w:eastAsia="en-US"/>
        </w:rPr>
      </w:pPr>
    </w:p>
    <w:p w14:paraId="284CD663" w14:textId="77777777" w:rsidR="00026CC9" w:rsidRPr="00746C3B" w:rsidRDefault="00BF2736" w:rsidP="00026CC9">
      <w:pPr>
        <w:pStyle w:val="Style4"/>
        <w:rPr>
          <w:rFonts w:cs="Times New Roman"/>
          <w:bCs w:val="0"/>
          <w:color w:val="92D050"/>
          <w:szCs w:val="28"/>
          <w:highlight w:val="yellow"/>
          <w:lang w:eastAsia="en-US"/>
        </w:rPr>
      </w:pPr>
      <w:r w:rsidRPr="002E3BBC">
        <w:rPr>
          <w:bCs w:val="0"/>
          <w:color w:val="auto"/>
          <w:szCs w:val="28"/>
          <w:lang w:eastAsia="en-US"/>
        </w:rPr>
        <w:t>Supplier</w:t>
      </w:r>
      <w:r w:rsidR="000F6EA6" w:rsidRPr="002E3BBC">
        <w:rPr>
          <w:bCs w:val="0"/>
          <w:color w:val="auto"/>
          <w:szCs w:val="28"/>
          <w:lang w:eastAsia="en-US"/>
        </w:rPr>
        <w:t xml:space="preserve"> name</w:t>
      </w:r>
      <w:r w:rsidRPr="002E3BBC">
        <w:rPr>
          <w:bCs w:val="0"/>
          <w:color w:val="auto"/>
          <w:szCs w:val="28"/>
          <w:lang w:eastAsia="en-US"/>
        </w:rPr>
        <w:t>:</w:t>
      </w:r>
      <w:r w:rsidRPr="002E3BBC">
        <w:rPr>
          <w:b w:val="0"/>
          <w:color w:val="auto"/>
          <w:szCs w:val="28"/>
          <w:lang w:eastAsia="en-US"/>
        </w:rPr>
        <w:t xml:space="preserve"> </w:t>
      </w:r>
      <w:r w:rsidRPr="000F6EA6">
        <w:rPr>
          <w:rFonts w:cs="Times New Roman"/>
          <w:b w:val="0"/>
          <w:color w:val="92D050"/>
          <w:szCs w:val="28"/>
          <w:highlight w:val="yellow"/>
          <w:lang w:eastAsia="en-US"/>
        </w:rPr>
        <w:t>&lt;&lt;Supplier to insert Supplier name</w:t>
      </w:r>
      <w:r w:rsidR="000F6EA6" w:rsidRPr="000F6EA6">
        <w:rPr>
          <w:rFonts w:cs="Times New Roman"/>
          <w:b w:val="0"/>
          <w:color w:val="92D050"/>
          <w:szCs w:val="28"/>
          <w:highlight w:val="yellow"/>
          <w:lang w:eastAsia="en-US"/>
        </w:rPr>
        <w:t>&gt;&gt;</w:t>
      </w:r>
    </w:p>
    <w:p w14:paraId="26C96C28" w14:textId="77777777" w:rsidR="00026CC9" w:rsidRDefault="00BF2736" w:rsidP="00026CC9">
      <w:pPr>
        <w:spacing w:before="0" w:after="0"/>
      </w:pPr>
      <w:r w:rsidRPr="002E3BBC">
        <w:rPr>
          <w:rFonts w:cs="Arial"/>
          <w:b/>
          <w:color w:val="auto"/>
          <w:sz w:val="28"/>
          <w:szCs w:val="28"/>
          <w:lang w:eastAsia="en-US"/>
        </w:rPr>
        <w:t xml:space="preserve">Supplier ABN: </w:t>
      </w:r>
      <w:r w:rsidRPr="000F6EA6">
        <w:rPr>
          <w:bCs/>
          <w:color w:val="92D050"/>
          <w:sz w:val="28"/>
          <w:szCs w:val="28"/>
          <w:highlight w:val="yellow"/>
          <w:lang w:eastAsia="en-US"/>
        </w:rPr>
        <w:t>&lt;&lt;Supplier to insert ABN&gt;&gt;</w:t>
      </w:r>
      <w:r>
        <w:br w:type="page"/>
      </w:r>
    </w:p>
    <w:p w14:paraId="18470C5B" w14:textId="77777777" w:rsidR="00026CC9" w:rsidRDefault="00026CC9" w:rsidP="00026CC9">
      <w:pPr>
        <w:autoSpaceDE w:val="0"/>
        <w:autoSpaceDN w:val="0"/>
        <w:adjustRightInd w:val="0"/>
        <w:spacing w:before="320" w:after="180"/>
        <w:jc w:val="both"/>
        <w:outlineLvl w:val="1"/>
        <w:rPr>
          <w:rFonts w:cs="Arial"/>
          <w:b/>
          <w:bCs/>
          <w:color w:val="85C446"/>
          <w:sz w:val="28"/>
          <w:szCs w:val="20"/>
        </w:rPr>
      </w:pPr>
    </w:p>
    <w:p w14:paraId="78B1C005" w14:textId="77777777" w:rsidR="00026CC9" w:rsidRPr="0084601F" w:rsidRDefault="00BF2736" w:rsidP="00CF554A">
      <w:pPr>
        <w:autoSpaceDE w:val="0"/>
        <w:autoSpaceDN w:val="0"/>
        <w:adjustRightInd w:val="0"/>
        <w:spacing w:before="320" w:after="180"/>
        <w:outlineLvl w:val="1"/>
        <w:rPr>
          <w:rFonts w:eastAsia="MS PGothic" w:cs="Arial"/>
          <w:color w:val="0000FF"/>
          <w:szCs w:val="20"/>
          <w:highlight w:val="green"/>
          <w:lang w:eastAsia="en-US"/>
        </w:rPr>
      </w:pPr>
      <w:r w:rsidRPr="0084601F">
        <w:rPr>
          <w:rFonts w:eastAsia="MS PGothic" w:cs="Arial"/>
          <w:color w:val="0000FF"/>
          <w:szCs w:val="20"/>
          <w:highlight w:val="green"/>
          <w:lang w:eastAsia="en-US"/>
        </w:rPr>
        <w:t xml:space="preserve">Document history – </w:t>
      </w:r>
      <w:r w:rsidRPr="0084601F">
        <w:rPr>
          <w:rFonts w:eastAsia="MS PGothic" w:cs="Arial"/>
          <w:b/>
          <w:bCs/>
          <w:color w:val="0000FF"/>
          <w:szCs w:val="20"/>
          <w:highlight w:val="green"/>
          <w:lang w:eastAsia="en-US"/>
        </w:rPr>
        <w:t xml:space="preserve">to be deleted before sending to </w:t>
      </w:r>
      <w:proofErr w:type="gramStart"/>
      <w:r w:rsidRPr="0084601F">
        <w:rPr>
          <w:rFonts w:eastAsia="MS PGothic" w:cs="Arial"/>
          <w:b/>
          <w:bCs/>
          <w:color w:val="0000FF"/>
          <w:szCs w:val="20"/>
          <w:highlight w:val="green"/>
          <w:lang w:eastAsia="en-US"/>
        </w:rPr>
        <w:t>supplier</w:t>
      </w:r>
      <w:proofErr w:type="gramEnd"/>
    </w:p>
    <w:tbl>
      <w:tblPr>
        <w:tblW w:w="9899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113" w:type="dxa"/>
          <w:bottom w:w="28" w:type="dxa"/>
          <w:right w:w="113" w:type="dxa"/>
        </w:tblCellMar>
        <w:tblLook w:val="01E0" w:firstRow="1" w:lastRow="1" w:firstColumn="1" w:lastColumn="1" w:noHBand="0" w:noVBand="0"/>
      </w:tblPr>
      <w:tblGrid>
        <w:gridCol w:w="1134"/>
        <w:gridCol w:w="991"/>
        <w:gridCol w:w="1528"/>
        <w:gridCol w:w="2159"/>
        <w:gridCol w:w="1449"/>
        <w:gridCol w:w="2632"/>
        <w:gridCol w:w="6"/>
      </w:tblGrid>
      <w:tr w:rsidR="00484003" w:rsidRPr="0084601F" w14:paraId="23EE359E" w14:textId="77777777" w:rsidTr="00CF554A"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18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56206C29" w14:textId="77777777" w:rsidR="00026CC9" w:rsidRPr="0084601F" w:rsidRDefault="00BF2736" w:rsidP="00B50075">
            <w:pPr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  <w:r w:rsidRPr="0084601F"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  <w:t>Version</w:t>
            </w:r>
          </w:p>
        </w:tc>
        <w:tc>
          <w:tcPr>
            <w:tcW w:w="991" w:type="dxa"/>
            <w:tcBorders>
              <w:top w:val="single" w:sz="4" w:space="0" w:color="C0C0C0"/>
              <w:left w:val="single" w:sz="4" w:space="0" w:color="C0C0C0"/>
              <w:bottom w:val="single" w:sz="18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34E253E9" w14:textId="77777777" w:rsidR="00026CC9" w:rsidRPr="0084601F" w:rsidRDefault="00BF2736" w:rsidP="00B50075">
            <w:pPr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  <w:r w:rsidRPr="0084601F"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  <w:t>Date</w:t>
            </w:r>
          </w:p>
        </w:tc>
        <w:tc>
          <w:tcPr>
            <w:tcW w:w="1528" w:type="dxa"/>
            <w:tcBorders>
              <w:top w:val="single" w:sz="4" w:space="0" w:color="C0C0C0"/>
              <w:left w:val="single" w:sz="4" w:space="0" w:color="C0C0C0"/>
              <w:bottom w:val="single" w:sz="18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69B9E483" w14:textId="77777777" w:rsidR="00026CC9" w:rsidRPr="0084601F" w:rsidRDefault="00BF2736" w:rsidP="00B50075">
            <w:pPr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  <w:r w:rsidRPr="0084601F"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  <w:t>Status</w:t>
            </w:r>
          </w:p>
        </w:tc>
        <w:tc>
          <w:tcPr>
            <w:tcW w:w="2159" w:type="dxa"/>
            <w:tcBorders>
              <w:top w:val="single" w:sz="4" w:space="0" w:color="C0C0C0"/>
              <w:left w:val="single" w:sz="4" w:space="0" w:color="C0C0C0"/>
              <w:bottom w:val="single" w:sz="18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1B8071C0" w14:textId="77777777" w:rsidR="00026CC9" w:rsidRPr="0084601F" w:rsidRDefault="00BF2736" w:rsidP="00B50075">
            <w:pPr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  <w:r w:rsidRPr="0084601F"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  <w:t>Key changes made</w:t>
            </w:r>
          </w:p>
        </w:tc>
        <w:tc>
          <w:tcPr>
            <w:tcW w:w="1449" w:type="dxa"/>
            <w:tcBorders>
              <w:top w:val="single" w:sz="4" w:space="0" w:color="C0C0C0"/>
              <w:left w:val="single" w:sz="4" w:space="0" w:color="C0C0C0"/>
              <w:bottom w:val="single" w:sz="18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29988567" w14:textId="77777777" w:rsidR="00026CC9" w:rsidRPr="0084601F" w:rsidRDefault="00BF2736" w:rsidP="00B50075">
            <w:pPr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  <w:r w:rsidRPr="0084601F"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  <w:t>Author(s)</w:t>
            </w:r>
          </w:p>
        </w:tc>
        <w:tc>
          <w:tcPr>
            <w:tcW w:w="2638" w:type="dxa"/>
            <w:gridSpan w:val="2"/>
            <w:tcBorders>
              <w:top w:val="single" w:sz="4" w:space="0" w:color="C0C0C0"/>
              <w:left w:val="single" w:sz="4" w:space="0" w:color="C0C0C0"/>
              <w:bottom w:val="single" w:sz="18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5B42922A" w14:textId="77777777" w:rsidR="00026CC9" w:rsidRPr="0084601F" w:rsidRDefault="00BF2736" w:rsidP="00B50075">
            <w:pPr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  <w:r w:rsidRPr="0084601F"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  <w:t>Reviewer(s)</w:t>
            </w:r>
          </w:p>
        </w:tc>
      </w:tr>
      <w:tr w:rsidR="00484003" w:rsidRPr="0084601F" w14:paraId="6022D5F8" w14:textId="77777777" w:rsidTr="00CF554A">
        <w:tblPrEx>
          <w:tblCellMar>
            <w:top w:w="57" w:type="dxa"/>
            <w:left w:w="119" w:type="dxa"/>
            <w:right w:w="119" w:type="dxa"/>
          </w:tblCellMar>
        </w:tblPrEx>
        <w:trPr>
          <w:gridAfter w:val="1"/>
          <w:wAfter w:w="6" w:type="dxa"/>
          <w:trHeight w:val="280"/>
        </w:trPr>
        <w:tc>
          <w:tcPr>
            <w:tcW w:w="1134" w:type="dxa"/>
            <w:shd w:val="clear" w:color="auto" w:fill="auto"/>
          </w:tcPr>
          <w:p w14:paraId="048BB882" w14:textId="77777777" w:rsidR="00026CC9" w:rsidRPr="0084601F" w:rsidRDefault="00BF2736" w:rsidP="00B50075">
            <w:pPr>
              <w:spacing w:before="20" w:after="20"/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  <w:r w:rsidRPr="0084601F"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  <w:t>0.1</w:t>
            </w:r>
          </w:p>
        </w:tc>
        <w:tc>
          <w:tcPr>
            <w:tcW w:w="991" w:type="dxa"/>
            <w:shd w:val="clear" w:color="auto" w:fill="auto"/>
          </w:tcPr>
          <w:p w14:paraId="7F31F8FD" w14:textId="77777777" w:rsidR="00026CC9" w:rsidRPr="0084601F" w:rsidRDefault="00026CC9" w:rsidP="00B50075">
            <w:pPr>
              <w:spacing w:before="20" w:after="20"/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</w:p>
        </w:tc>
        <w:tc>
          <w:tcPr>
            <w:tcW w:w="1528" w:type="dxa"/>
            <w:shd w:val="clear" w:color="auto" w:fill="auto"/>
          </w:tcPr>
          <w:p w14:paraId="3B29F0BB" w14:textId="77777777" w:rsidR="00026CC9" w:rsidRPr="0084601F" w:rsidRDefault="00026CC9" w:rsidP="00B50075">
            <w:pPr>
              <w:spacing w:before="20" w:after="20"/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</w:p>
        </w:tc>
        <w:tc>
          <w:tcPr>
            <w:tcW w:w="2159" w:type="dxa"/>
            <w:shd w:val="clear" w:color="auto" w:fill="auto"/>
          </w:tcPr>
          <w:p w14:paraId="53050249" w14:textId="77777777" w:rsidR="00026CC9" w:rsidRPr="0084601F" w:rsidRDefault="00026CC9" w:rsidP="00B50075">
            <w:pPr>
              <w:spacing w:before="20" w:after="20"/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</w:p>
        </w:tc>
        <w:tc>
          <w:tcPr>
            <w:tcW w:w="1449" w:type="dxa"/>
            <w:shd w:val="clear" w:color="auto" w:fill="auto"/>
          </w:tcPr>
          <w:p w14:paraId="023587E2" w14:textId="77777777" w:rsidR="00026CC9" w:rsidRPr="0084601F" w:rsidRDefault="00026CC9" w:rsidP="00B50075">
            <w:pPr>
              <w:spacing w:before="20" w:after="20"/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</w:p>
        </w:tc>
        <w:tc>
          <w:tcPr>
            <w:tcW w:w="2632" w:type="dxa"/>
            <w:shd w:val="clear" w:color="auto" w:fill="auto"/>
          </w:tcPr>
          <w:p w14:paraId="5AAAA904" w14:textId="77777777" w:rsidR="00026CC9" w:rsidRPr="0084601F" w:rsidRDefault="00026CC9" w:rsidP="00B50075">
            <w:pPr>
              <w:spacing w:before="20" w:after="20"/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</w:p>
        </w:tc>
      </w:tr>
      <w:tr w:rsidR="00484003" w:rsidRPr="0084601F" w14:paraId="290D4F1A" w14:textId="77777777" w:rsidTr="00CF554A">
        <w:tblPrEx>
          <w:tblCellMar>
            <w:top w:w="57" w:type="dxa"/>
            <w:left w:w="119" w:type="dxa"/>
            <w:right w:w="119" w:type="dxa"/>
          </w:tblCellMar>
        </w:tblPrEx>
        <w:trPr>
          <w:gridAfter w:val="1"/>
          <w:wAfter w:w="6" w:type="dxa"/>
          <w:trHeight w:val="280"/>
        </w:trPr>
        <w:tc>
          <w:tcPr>
            <w:tcW w:w="1134" w:type="dxa"/>
            <w:shd w:val="clear" w:color="auto" w:fill="auto"/>
          </w:tcPr>
          <w:p w14:paraId="337781EE" w14:textId="77777777" w:rsidR="00026CC9" w:rsidRPr="0084601F" w:rsidRDefault="00BF2736" w:rsidP="00B50075">
            <w:pPr>
              <w:spacing w:before="20" w:after="20"/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  <w:r w:rsidRPr="0084601F"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  <w:t>0.2</w:t>
            </w:r>
          </w:p>
        </w:tc>
        <w:tc>
          <w:tcPr>
            <w:tcW w:w="991" w:type="dxa"/>
            <w:shd w:val="clear" w:color="auto" w:fill="auto"/>
          </w:tcPr>
          <w:p w14:paraId="0AC06473" w14:textId="77777777" w:rsidR="00026CC9" w:rsidRPr="0084601F" w:rsidRDefault="00026CC9" w:rsidP="00B50075">
            <w:pPr>
              <w:spacing w:before="20" w:after="20"/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</w:p>
        </w:tc>
        <w:tc>
          <w:tcPr>
            <w:tcW w:w="1528" w:type="dxa"/>
            <w:shd w:val="clear" w:color="auto" w:fill="auto"/>
          </w:tcPr>
          <w:p w14:paraId="11DA5337" w14:textId="77777777" w:rsidR="00026CC9" w:rsidRPr="0084601F" w:rsidRDefault="00026CC9" w:rsidP="00B50075">
            <w:pPr>
              <w:spacing w:before="20" w:after="20"/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</w:p>
        </w:tc>
        <w:tc>
          <w:tcPr>
            <w:tcW w:w="2159" w:type="dxa"/>
            <w:shd w:val="clear" w:color="auto" w:fill="auto"/>
          </w:tcPr>
          <w:p w14:paraId="7FB72ABC" w14:textId="77777777" w:rsidR="00026CC9" w:rsidRPr="0084601F" w:rsidRDefault="00026CC9" w:rsidP="00B50075">
            <w:pPr>
              <w:spacing w:before="20" w:after="20"/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</w:p>
        </w:tc>
        <w:tc>
          <w:tcPr>
            <w:tcW w:w="1449" w:type="dxa"/>
            <w:shd w:val="clear" w:color="auto" w:fill="auto"/>
          </w:tcPr>
          <w:p w14:paraId="30EF729F" w14:textId="77777777" w:rsidR="00026CC9" w:rsidRPr="0084601F" w:rsidRDefault="00026CC9" w:rsidP="00B50075">
            <w:pPr>
              <w:spacing w:before="20" w:after="20"/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</w:p>
        </w:tc>
        <w:tc>
          <w:tcPr>
            <w:tcW w:w="2632" w:type="dxa"/>
            <w:shd w:val="clear" w:color="auto" w:fill="auto"/>
          </w:tcPr>
          <w:p w14:paraId="6D0D0F35" w14:textId="77777777" w:rsidR="00026CC9" w:rsidRPr="0084601F" w:rsidRDefault="00026CC9" w:rsidP="00B50075">
            <w:pPr>
              <w:spacing w:before="20" w:after="20"/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</w:p>
        </w:tc>
      </w:tr>
      <w:tr w:rsidR="00484003" w:rsidRPr="0084601F" w14:paraId="47D341E9" w14:textId="77777777" w:rsidTr="00CF554A">
        <w:tblPrEx>
          <w:tblCellMar>
            <w:top w:w="57" w:type="dxa"/>
            <w:left w:w="119" w:type="dxa"/>
            <w:right w:w="119" w:type="dxa"/>
          </w:tblCellMar>
        </w:tblPrEx>
        <w:trPr>
          <w:gridAfter w:val="1"/>
          <w:wAfter w:w="6" w:type="dxa"/>
          <w:trHeight w:val="280"/>
        </w:trPr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12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7EA0732E" w14:textId="77777777" w:rsidR="00026CC9" w:rsidRPr="0084601F" w:rsidRDefault="00026CC9" w:rsidP="00B50075">
            <w:pPr>
              <w:spacing w:before="20" w:after="20"/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C0C0C0"/>
              <w:left w:val="single" w:sz="4" w:space="0" w:color="C0C0C0"/>
              <w:bottom w:val="single" w:sz="12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6C6FAAA3" w14:textId="77777777" w:rsidR="00026CC9" w:rsidRPr="0084601F" w:rsidRDefault="00026CC9" w:rsidP="00B50075">
            <w:pPr>
              <w:spacing w:before="20" w:after="20"/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</w:p>
        </w:tc>
        <w:tc>
          <w:tcPr>
            <w:tcW w:w="1528" w:type="dxa"/>
            <w:tcBorders>
              <w:top w:val="single" w:sz="4" w:space="0" w:color="C0C0C0"/>
              <w:left w:val="single" w:sz="4" w:space="0" w:color="C0C0C0"/>
              <w:bottom w:val="single" w:sz="12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12F22408" w14:textId="77777777" w:rsidR="00026CC9" w:rsidRPr="0084601F" w:rsidRDefault="00026CC9" w:rsidP="00B50075">
            <w:pPr>
              <w:spacing w:before="20" w:after="20"/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C0C0C0"/>
              <w:left w:val="single" w:sz="4" w:space="0" w:color="C0C0C0"/>
              <w:bottom w:val="single" w:sz="12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6E5D0146" w14:textId="77777777" w:rsidR="00026CC9" w:rsidRPr="0084601F" w:rsidRDefault="00026CC9" w:rsidP="00B50075">
            <w:pPr>
              <w:spacing w:before="20" w:after="20"/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C0C0C0"/>
              <w:left w:val="single" w:sz="4" w:space="0" w:color="C0C0C0"/>
              <w:bottom w:val="single" w:sz="12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0106C761" w14:textId="77777777" w:rsidR="00026CC9" w:rsidRPr="0084601F" w:rsidRDefault="00026CC9" w:rsidP="00B50075">
            <w:pPr>
              <w:spacing w:before="20" w:after="20"/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</w:p>
        </w:tc>
        <w:tc>
          <w:tcPr>
            <w:tcW w:w="2632" w:type="dxa"/>
            <w:tcBorders>
              <w:top w:val="single" w:sz="4" w:space="0" w:color="C0C0C0"/>
              <w:left w:val="single" w:sz="4" w:space="0" w:color="C0C0C0"/>
              <w:bottom w:val="single" w:sz="12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7C1B8BE8" w14:textId="77777777" w:rsidR="00026CC9" w:rsidRPr="0084601F" w:rsidRDefault="00026CC9" w:rsidP="00B50075">
            <w:pPr>
              <w:spacing w:before="20" w:after="20"/>
              <w:jc w:val="both"/>
              <w:rPr>
                <w:rFonts w:eastAsia="MS PGothic" w:cs="Arial"/>
                <w:color w:val="0000FF"/>
                <w:szCs w:val="20"/>
                <w:highlight w:val="green"/>
                <w:lang w:eastAsia="en-US"/>
              </w:rPr>
            </w:pPr>
          </w:p>
        </w:tc>
      </w:tr>
    </w:tbl>
    <w:p w14:paraId="6EFF119C" w14:textId="77777777" w:rsidR="000F6EA6" w:rsidRPr="0084601F" w:rsidRDefault="00BF2736" w:rsidP="000F6EA6">
      <w:pPr>
        <w:spacing w:before="180" w:after="60" w:line="264" w:lineRule="auto"/>
        <w:jc w:val="both"/>
        <w:rPr>
          <w:rFonts w:cs="Arial"/>
          <w:color w:val="0000FF"/>
          <w:szCs w:val="22"/>
        </w:rPr>
      </w:pPr>
      <w:r w:rsidRPr="0084601F">
        <w:rPr>
          <w:rFonts w:cs="Arial"/>
          <w:b/>
          <w:color w:val="0000FF"/>
          <w:szCs w:val="22"/>
        </w:rPr>
        <w:t>Instructions for using this document</w:t>
      </w:r>
      <w:r w:rsidRPr="0084601F">
        <w:rPr>
          <w:rFonts w:cs="Arial"/>
          <w:color w:val="0000FF"/>
          <w:szCs w:val="22"/>
        </w:rPr>
        <w:t xml:space="preserve"> (delete before sending to Supplier):</w:t>
      </w:r>
    </w:p>
    <w:p w14:paraId="4A538BED" w14:textId="77777777" w:rsidR="000F6EA6" w:rsidRPr="0084601F" w:rsidRDefault="00BF2736" w:rsidP="000F6EA6">
      <w:pPr>
        <w:pStyle w:val="ListParagraph"/>
        <w:numPr>
          <w:ilvl w:val="0"/>
          <w:numId w:val="39"/>
        </w:numPr>
        <w:spacing w:after="60"/>
        <w:ind w:right="-35"/>
        <w:contextualSpacing w:val="0"/>
        <w:jc w:val="both"/>
        <w:rPr>
          <w:color w:val="0000FF"/>
          <w:sz w:val="22"/>
        </w:rPr>
      </w:pPr>
      <w:r w:rsidRPr="0084601F">
        <w:rPr>
          <w:color w:val="0000FF"/>
          <w:sz w:val="22"/>
          <w:highlight w:val="green"/>
        </w:rPr>
        <w:t>Information items highlighted in green are to be deleted</w:t>
      </w:r>
      <w:r w:rsidRPr="0084601F">
        <w:rPr>
          <w:color w:val="0000FF"/>
          <w:sz w:val="22"/>
        </w:rPr>
        <w:t xml:space="preserve"> before the document is finalised.  </w:t>
      </w:r>
    </w:p>
    <w:p w14:paraId="022BDF7D" w14:textId="77777777" w:rsidR="000F6EA6" w:rsidRPr="0084601F" w:rsidRDefault="00BF2736" w:rsidP="000F6EA6">
      <w:pPr>
        <w:pStyle w:val="ListParagraph"/>
        <w:numPr>
          <w:ilvl w:val="0"/>
          <w:numId w:val="39"/>
        </w:numPr>
        <w:spacing w:after="60"/>
        <w:ind w:right="-35"/>
        <w:contextualSpacing w:val="0"/>
        <w:jc w:val="both"/>
        <w:rPr>
          <w:color w:val="0000FF"/>
          <w:sz w:val="22"/>
        </w:rPr>
      </w:pPr>
      <w:r w:rsidRPr="0084601F">
        <w:rPr>
          <w:color w:val="0000FF"/>
          <w:sz w:val="22"/>
        </w:rPr>
        <w:t>Delete all highlighting before issuing the RFQ.</w:t>
      </w:r>
    </w:p>
    <w:p w14:paraId="68297076" w14:textId="77777777" w:rsidR="000F6EA6" w:rsidRPr="0084601F" w:rsidRDefault="00BF2736" w:rsidP="000F6EA6">
      <w:pPr>
        <w:pStyle w:val="ListParagraph"/>
        <w:numPr>
          <w:ilvl w:val="0"/>
          <w:numId w:val="39"/>
        </w:numPr>
        <w:spacing w:after="60"/>
        <w:ind w:right="-35"/>
        <w:contextualSpacing w:val="0"/>
        <w:jc w:val="both"/>
        <w:rPr>
          <w:color w:val="0000FF"/>
          <w:sz w:val="22"/>
        </w:rPr>
      </w:pPr>
      <w:r w:rsidRPr="0084601F">
        <w:rPr>
          <w:b/>
          <w:bCs/>
          <w:color w:val="0000FF"/>
          <w:sz w:val="22"/>
        </w:rPr>
        <w:t xml:space="preserve">Delete all </w:t>
      </w:r>
      <w:r w:rsidR="00863A1D" w:rsidRPr="0084601F">
        <w:rPr>
          <w:b/>
          <w:bCs/>
          <w:color w:val="0000FF"/>
          <w:sz w:val="22"/>
        </w:rPr>
        <w:t xml:space="preserve">guidance note </w:t>
      </w:r>
      <w:r w:rsidRPr="0084601F">
        <w:rPr>
          <w:b/>
          <w:bCs/>
          <w:color w:val="0000FF"/>
          <w:sz w:val="22"/>
        </w:rPr>
        <w:t>comments before issuing the RFQ</w:t>
      </w:r>
      <w:r w:rsidRPr="0084601F">
        <w:rPr>
          <w:color w:val="0000FF"/>
          <w:sz w:val="22"/>
        </w:rPr>
        <w:t>.</w:t>
      </w:r>
    </w:p>
    <w:p w14:paraId="18CC4599" w14:textId="348E9095" w:rsidR="00D24455" w:rsidRPr="0084601F" w:rsidRDefault="00BF2736" w:rsidP="00D24455">
      <w:pPr>
        <w:pStyle w:val="ListParagraph"/>
        <w:numPr>
          <w:ilvl w:val="0"/>
          <w:numId w:val="39"/>
        </w:numPr>
        <w:spacing w:after="60"/>
        <w:ind w:right="-35"/>
        <w:contextualSpacing w:val="0"/>
        <w:jc w:val="both"/>
        <w:rPr>
          <w:color w:val="00B0F0"/>
          <w:sz w:val="22"/>
        </w:rPr>
      </w:pPr>
      <w:r w:rsidRPr="0084601F">
        <w:rPr>
          <w:color w:val="0000FF"/>
          <w:sz w:val="22"/>
        </w:rPr>
        <w:t xml:space="preserve">Relevant sections of this </w:t>
      </w:r>
      <w:r w:rsidR="002C328B" w:rsidRPr="0084601F">
        <w:rPr>
          <w:color w:val="0000FF"/>
          <w:sz w:val="22"/>
        </w:rPr>
        <w:t>Section 3 (</w:t>
      </w:r>
      <w:r w:rsidRPr="0084601F">
        <w:rPr>
          <w:color w:val="0000FF"/>
          <w:sz w:val="22"/>
        </w:rPr>
        <w:t>Supplier Response</w:t>
      </w:r>
      <w:r w:rsidR="002C328B" w:rsidRPr="0084601F">
        <w:rPr>
          <w:color w:val="0000FF"/>
          <w:sz w:val="22"/>
        </w:rPr>
        <w:t>)</w:t>
      </w:r>
      <w:r w:rsidRPr="0084601F">
        <w:rPr>
          <w:color w:val="0000FF"/>
          <w:sz w:val="22"/>
        </w:rPr>
        <w:t xml:space="preserve"> are to be completed by the Customer before sending to the Supplier.  The Supplier is to complete the </w:t>
      </w:r>
      <w:r w:rsidR="0084601F" w:rsidRPr="0084601F">
        <w:rPr>
          <w:color w:val="00B0F0"/>
          <w:sz w:val="22"/>
        </w:rPr>
        <w:t>&lt;</w:t>
      </w:r>
      <w:r w:rsidRPr="0084601F">
        <w:rPr>
          <w:color w:val="00B0F0"/>
          <w:sz w:val="22"/>
        </w:rPr>
        <w:t>items in light blue</w:t>
      </w:r>
      <w:r w:rsidR="0084601F" w:rsidRPr="0084601F">
        <w:rPr>
          <w:color w:val="00B0F0"/>
          <w:sz w:val="22"/>
        </w:rPr>
        <w:t>&gt;</w:t>
      </w:r>
      <w:r w:rsidRPr="0084601F">
        <w:rPr>
          <w:color w:val="00B0F0"/>
          <w:sz w:val="22"/>
        </w:rPr>
        <w:t>.</w:t>
      </w:r>
    </w:p>
    <w:p w14:paraId="6F96CA2F" w14:textId="77777777" w:rsidR="000F6EA6" w:rsidRPr="0084601F" w:rsidRDefault="00BF2736" w:rsidP="000F6EA6">
      <w:pPr>
        <w:pStyle w:val="ListParagraph"/>
        <w:numPr>
          <w:ilvl w:val="0"/>
          <w:numId w:val="39"/>
        </w:numPr>
        <w:spacing w:after="60"/>
        <w:ind w:right="-35"/>
        <w:contextualSpacing w:val="0"/>
        <w:jc w:val="both"/>
        <w:rPr>
          <w:color w:val="0000FF"/>
          <w:sz w:val="22"/>
        </w:rPr>
      </w:pPr>
      <w:r w:rsidRPr="0084601F">
        <w:rPr>
          <w:color w:val="0000FF"/>
          <w:sz w:val="22"/>
        </w:rPr>
        <w:t xml:space="preserve">in accordance with the instructions provided herein. </w:t>
      </w:r>
    </w:p>
    <w:p w14:paraId="0D5D9E73" w14:textId="5FF6D78C" w:rsidR="00026CC9" w:rsidRPr="006C78FA" w:rsidRDefault="00BF2736" w:rsidP="006C78FA">
      <w:pPr>
        <w:pStyle w:val="Heading3"/>
        <w:ind w:hanging="426"/>
        <w:rPr>
          <w:color w:val="92D050"/>
        </w:rPr>
      </w:pPr>
      <w:bookmarkStart w:id="0" w:name="_Section_3_–"/>
      <w:bookmarkEnd w:id="0"/>
      <w:r w:rsidRPr="006C78FA">
        <w:rPr>
          <w:color w:val="92D050"/>
        </w:rPr>
        <w:t>Section 3 – Supplier Response</w:t>
      </w:r>
    </w:p>
    <w:p w14:paraId="5B944F2F" w14:textId="77777777" w:rsidR="00DF621F" w:rsidRDefault="00BF2736" w:rsidP="00C35CD6">
      <w:pPr>
        <w:ind w:left="-284" w:hanging="142"/>
        <w:rPr>
          <w:rFonts w:eastAsiaTheme="minorHAnsi" w:cs="Arial"/>
          <w:color w:val="auto"/>
          <w:szCs w:val="22"/>
        </w:rPr>
      </w:pPr>
      <w:r w:rsidRPr="00673AD3">
        <w:rPr>
          <w:rFonts w:eastAsiaTheme="minorHAnsi" w:cs="Arial"/>
          <w:color w:val="auto"/>
          <w:szCs w:val="22"/>
        </w:rPr>
        <w:t xml:space="preserve">Supplier to complete parts indicated </w:t>
      </w:r>
      <w:r w:rsidR="00C0340A" w:rsidRPr="00673AD3">
        <w:rPr>
          <w:rFonts w:eastAsiaTheme="minorHAnsi" w:cs="Arial"/>
          <w:color w:val="auto"/>
          <w:szCs w:val="22"/>
        </w:rPr>
        <w:t xml:space="preserve">with </w:t>
      </w:r>
      <w:r w:rsidRPr="00673AD3">
        <w:rPr>
          <w:rFonts w:eastAsiaTheme="minorHAnsi" w:cs="Arial"/>
          <w:color w:val="00B0F0"/>
          <w:szCs w:val="22"/>
        </w:rPr>
        <w:t>&lt;insert&gt;</w:t>
      </w:r>
      <w:r w:rsidRPr="00673AD3">
        <w:rPr>
          <w:rFonts w:eastAsiaTheme="minorHAnsi" w:cs="Arial"/>
          <w:color w:val="auto"/>
          <w:szCs w:val="22"/>
        </w:rPr>
        <w:t>, sign the ‘Declaration’, and return all sections</w:t>
      </w:r>
      <w:r w:rsidR="00AC43A6">
        <w:rPr>
          <w:rFonts w:eastAsiaTheme="minorHAnsi" w:cs="Arial"/>
          <w:color w:val="auto"/>
          <w:szCs w:val="22"/>
        </w:rPr>
        <w:t>.</w:t>
      </w:r>
    </w:p>
    <w:p w14:paraId="63AE9AC2" w14:textId="5DEC3D89" w:rsidR="00160A8F" w:rsidRPr="00673AD3" w:rsidRDefault="00BF2736" w:rsidP="00C35CD6">
      <w:pPr>
        <w:ind w:left="-284" w:hanging="142"/>
      </w:pPr>
      <w:r w:rsidRPr="00626D6C">
        <w:rPr>
          <w:b/>
          <w:bCs/>
          <w:i/>
          <w:iCs/>
          <w:sz w:val="18"/>
          <w:szCs w:val="18"/>
        </w:rPr>
        <w:t>Note</w:t>
      </w:r>
      <w:r w:rsidRPr="00626D6C">
        <w:rPr>
          <w:i/>
          <w:iCs/>
          <w:sz w:val="18"/>
          <w:szCs w:val="18"/>
        </w:rPr>
        <w:t xml:space="preserve">: Refer to </w:t>
      </w:r>
      <w:r>
        <w:rPr>
          <w:i/>
          <w:iCs/>
          <w:sz w:val="18"/>
          <w:szCs w:val="18"/>
        </w:rPr>
        <w:t xml:space="preserve">the RFQ Conditions in Schedule A of the RFQ for definitions </w:t>
      </w:r>
      <w:r w:rsidR="002C328B">
        <w:rPr>
          <w:i/>
          <w:iCs/>
          <w:sz w:val="18"/>
          <w:szCs w:val="18"/>
        </w:rPr>
        <w:t xml:space="preserve">of </w:t>
      </w:r>
      <w:r>
        <w:rPr>
          <w:i/>
          <w:iCs/>
          <w:sz w:val="18"/>
          <w:szCs w:val="18"/>
        </w:rPr>
        <w:t>capitalised terms</w:t>
      </w: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304"/>
        <w:gridCol w:w="7059"/>
      </w:tblGrid>
      <w:tr w:rsidR="00484003" w14:paraId="481B4D72" w14:textId="77777777" w:rsidTr="00CF554A">
        <w:trPr>
          <w:jc w:val="center"/>
        </w:trPr>
        <w:tc>
          <w:tcPr>
            <w:tcW w:w="10631" w:type="dxa"/>
            <w:gridSpan w:val="3"/>
            <w:shd w:val="clear" w:color="auto" w:fill="003E69"/>
            <w:hideMark/>
          </w:tcPr>
          <w:p w14:paraId="3C73F8C4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b/>
                <w:color w:val="auto"/>
                <w:szCs w:val="22"/>
              </w:rPr>
            </w:pPr>
            <w:r w:rsidRPr="00026CC9">
              <w:rPr>
                <w:rFonts w:eastAsiaTheme="minorHAnsi" w:cs="Arial"/>
                <w:b/>
                <w:color w:val="auto"/>
                <w:szCs w:val="22"/>
              </w:rPr>
              <w:t>Supplier response to Request for Quote</w:t>
            </w:r>
          </w:p>
        </w:tc>
      </w:tr>
      <w:tr w:rsidR="00484003" w14:paraId="47C85F15" w14:textId="77777777" w:rsidTr="00CF554A">
        <w:trPr>
          <w:jc w:val="center"/>
        </w:trPr>
        <w:tc>
          <w:tcPr>
            <w:tcW w:w="2268" w:type="dxa"/>
            <w:shd w:val="clear" w:color="auto" w:fill="E6E6E6"/>
            <w:hideMark/>
          </w:tcPr>
          <w:p w14:paraId="5A76EAE0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Supplier name</w:t>
            </w:r>
          </w:p>
        </w:tc>
        <w:tc>
          <w:tcPr>
            <w:tcW w:w="8363" w:type="dxa"/>
            <w:gridSpan w:val="2"/>
            <w:hideMark/>
          </w:tcPr>
          <w:p w14:paraId="1F1D72C3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00B0F0"/>
                <w:szCs w:val="22"/>
              </w:rPr>
            </w:pPr>
            <w:r w:rsidRPr="00026CC9">
              <w:rPr>
                <w:rFonts w:eastAsiaTheme="minorHAnsi" w:cs="Arial"/>
                <w:color w:val="00B0F0"/>
                <w:szCs w:val="22"/>
              </w:rPr>
              <w:t>&lt;insert&gt;</w:t>
            </w:r>
          </w:p>
        </w:tc>
      </w:tr>
      <w:tr w:rsidR="00484003" w14:paraId="3329DB0F" w14:textId="77777777" w:rsidTr="00CF554A">
        <w:trPr>
          <w:jc w:val="center"/>
        </w:trPr>
        <w:tc>
          <w:tcPr>
            <w:tcW w:w="2268" w:type="dxa"/>
            <w:shd w:val="clear" w:color="auto" w:fill="E6E6E6"/>
            <w:hideMark/>
          </w:tcPr>
          <w:p w14:paraId="6CF483F7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ACN/ABN</w:t>
            </w:r>
          </w:p>
        </w:tc>
        <w:tc>
          <w:tcPr>
            <w:tcW w:w="8363" w:type="dxa"/>
            <w:gridSpan w:val="2"/>
            <w:hideMark/>
          </w:tcPr>
          <w:p w14:paraId="7B7784AD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00B0F0"/>
                <w:szCs w:val="22"/>
              </w:rPr>
            </w:pPr>
            <w:r w:rsidRPr="00026CC9">
              <w:rPr>
                <w:rFonts w:eastAsiaTheme="minorHAnsi" w:cs="Arial"/>
                <w:color w:val="00B0F0"/>
                <w:szCs w:val="22"/>
              </w:rPr>
              <w:t>&lt;insert&gt;</w:t>
            </w:r>
          </w:p>
        </w:tc>
      </w:tr>
      <w:tr w:rsidR="00484003" w14:paraId="0DF52287" w14:textId="77777777" w:rsidTr="00CF554A">
        <w:trPr>
          <w:jc w:val="center"/>
        </w:trPr>
        <w:tc>
          <w:tcPr>
            <w:tcW w:w="2268" w:type="dxa"/>
            <w:shd w:val="clear" w:color="auto" w:fill="E6E6E6"/>
            <w:hideMark/>
          </w:tcPr>
          <w:p w14:paraId="67C58BD0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Address</w:t>
            </w:r>
          </w:p>
        </w:tc>
        <w:tc>
          <w:tcPr>
            <w:tcW w:w="8363" w:type="dxa"/>
            <w:gridSpan w:val="2"/>
            <w:hideMark/>
          </w:tcPr>
          <w:p w14:paraId="2091A1B3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00B0F0"/>
                <w:szCs w:val="22"/>
              </w:rPr>
            </w:pPr>
            <w:r w:rsidRPr="00026CC9">
              <w:rPr>
                <w:rFonts w:eastAsiaTheme="minorHAnsi" w:cs="Arial"/>
                <w:color w:val="00B0F0"/>
                <w:szCs w:val="22"/>
              </w:rPr>
              <w:t>&lt;insert&gt;</w:t>
            </w:r>
          </w:p>
        </w:tc>
      </w:tr>
      <w:tr w:rsidR="00484003" w14:paraId="4B6FC911" w14:textId="77777777" w:rsidTr="00CF554A">
        <w:trPr>
          <w:jc w:val="center"/>
        </w:trPr>
        <w:tc>
          <w:tcPr>
            <w:tcW w:w="2268" w:type="dxa"/>
            <w:shd w:val="clear" w:color="auto" w:fill="E6E6E6"/>
            <w:hideMark/>
          </w:tcPr>
          <w:p w14:paraId="103A47FF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 xml:space="preserve">Postal </w:t>
            </w:r>
            <w:r w:rsidR="00160A8F">
              <w:rPr>
                <w:rFonts w:eastAsiaTheme="minorHAnsi" w:cs="Arial"/>
                <w:color w:val="auto"/>
                <w:szCs w:val="22"/>
              </w:rPr>
              <w:t>a</w:t>
            </w:r>
            <w:r w:rsidR="00160A8F" w:rsidRPr="00026CC9">
              <w:rPr>
                <w:rFonts w:eastAsiaTheme="minorHAnsi" w:cs="Arial"/>
                <w:color w:val="auto"/>
                <w:szCs w:val="22"/>
              </w:rPr>
              <w:t>ddress</w:t>
            </w:r>
          </w:p>
        </w:tc>
        <w:tc>
          <w:tcPr>
            <w:tcW w:w="8363" w:type="dxa"/>
            <w:gridSpan w:val="2"/>
            <w:hideMark/>
          </w:tcPr>
          <w:p w14:paraId="26E8C8E5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00B0F0"/>
                <w:szCs w:val="22"/>
              </w:rPr>
            </w:pPr>
            <w:r w:rsidRPr="00026CC9">
              <w:rPr>
                <w:rFonts w:eastAsiaTheme="minorHAnsi" w:cs="Arial"/>
                <w:color w:val="00B0F0"/>
                <w:szCs w:val="22"/>
              </w:rPr>
              <w:t>&lt;insert&gt;</w:t>
            </w:r>
          </w:p>
        </w:tc>
      </w:tr>
      <w:tr w:rsidR="00484003" w14:paraId="2DA658FA" w14:textId="77777777" w:rsidTr="007F5DAB">
        <w:trPr>
          <w:trHeight w:val="1551"/>
          <w:jc w:val="center"/>
        </w:trPr>
        <w:tc>
          <w:tcPr>
            <w:tcW w:w="2268" w:type="dxa"/>
            <w:shd w:val="clear" w:color="auto" w:fill="E6E6E6"/>
            <w:hideMark/>
          </w:tcPr>
          <w:p w14:paraId="2422A9D0" w14:textId="77777777" w:rsidR="006C78FA" w:rsidRDefault="00BF2736" w:rsidP="006C78F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 xml:space="preserve">Contact </w:t>
            </w:r>
            <w:proofErr w:type="gramStart"/>
            <w:r w:rsidR="00160A8F">
              <w:rPr>
                <w:rFonts w:eastAsiaTheme="minorHAnsi" w:cs="Arial"/>
                <w:color w:val="auto"/>
                <w:szCs w:val="22"/>
              </w:rPr>
              <w:t>p</w:t>
            </w:r>
            <w:r w:rsidR="00160A8F" w:rsidRPr="00026CC9">
              <w:rPr>
                <w:rFonts w:eastAsiaTheme="minorHAnsi" w:cs="Arial"/>
                <w:color w:val="auto"/>
                <w:szCs w:val="22"/>
              </w:rPr>
              <w:t>erson</w:t>
            </w:r>
            <w:proofErr w:type="gramEnd"/>
          </w:p>
          <w:p w14:paraId="2D2E50BA" w14:textId="2318FC6B" w:rsidR="00026CC9" w:rsidRPr="00026CC9" w:rsidRDefault="00026CC9" w:rsidP="006C78F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Theme="minorHAnsi" w:cs="Arial"/>
                <w:color w:val="auto"/>
                <w:szCs w:val="22"/>
              </w:rPr>
            </w:pPr>
          </w:p>
        </w:tc>
        <w:tc>
          <w:tcPr>
            <w:tcW w:w="8363" w:type="dxa"/>
            <w:gridSpan w:val="2"/>
            <w:hideMark/>
          </w:tcPr>
          <w:p w14:paraId="10986C04" w14:textId="3B14E931" w:rsidR="007F5DAB" w:rsidRPr="00026CC9" w:rsidRDefault="007F5DAB" w:rsidP="007F5D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 xml:space="preserve">Name: </w:t>
            </w:r>
            <w:r w:rsidRPr="00026CC9">
              <w:rPr>
                <w:rFonts w:eastAsiaTheme="minorHAnsi" w:cs="Arial"/>
                <w:color w:val="00B0F0"/>
                <w:szCs w:val="22"/>
              </w:rPr>
              <w:t>&lt;insert&gt;</w:t>
            </w:r>
          </w:p>
          <w:p w14:paraId="5AAB2528" w14:textId="62ABF392" w:rsidR="007F5DAB" w:rsidRPr="00026CC9" w:rsidRDefault="007F5DAB" w:rsidP="007F5DA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00B0F0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Position:</w:t>
            </w:r>
            <w:r w:rsidRPr="00026CC9">
              <w:rPr>
                <w:rFonts w:eastAsiaTheme="minorHAnsi" w:cs="Arial"/>
                <w:color w:val="00B0F0"/>
                <w:szCs w:val="22"/>
              </w:rPr>
              <w:t xml:space="preserve"> &lt;insert&gt;</w:t>
            </w:r>
          </w:p>
          <w:p w14:paraId="4E9BFDDA" w14:textId="626FB73D" w:rsidR="007F5DAB" w:rsidRPr="00026CC9" w:rsidRDefault="007F5DAB" w:rsidP="007F5DA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00B0F0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Phone number:</w:t>
            </w:r>
            <w:r w:rsidRPr="00026CC9">
              <w:rPr>
                <w:rFonts w:eastAsiaTheme="minorHAnsi" w:cs="Arial"/>
                <w:color w:val="00B0F0"/>
                <w:szCs w:val="22"/>
              </w:rPr>
              <w:t xml:space="preserve"> &lt;insert&gt;</w:t>
            </w:r>
          </w:p>
          <w:p w14:paraId="14F8F39C" w14:textId="59F8DBCB" w:rsidR="00026CC9" w:rsidRPr="00026CC9" w:rsidRDefault="007F5DAB" w:rsidP="007F5DA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00B0F0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Email</w:t>
            </w:r>
            <w:r>
              <w:rPr>
                <w:rFonts w:eastAsiaTheme="minorHAnsi" w:cs="Arial"/>
                <w:color w:val="auto"/>
                <w:szCs w:val="22"/>
              </w:rPr>
              <w:t xml:space="preserve">: </w:t>
            </w:r>
            <w:r w:rsidR="00BF2736" w:rsidRPr="00026CC9">
              <w:rPr>
                <w:rFonts w:eastAsiaTheme="minorHAnsi" w:cs="Arial"/>
                <w:color w:val="00B0F0"/>
                <w:szCs w:val="22"/>
              </w:rPr>
              <w:t>&lt;insert&gt;</w:t>
            </w:r>
          </w:p>
        </w:tc>
      </w:tr>
      <w:tr w:rsidR="00484003" w14:paraId="3A4F9D76" w14:textId="77777777" w:rsidTr="00CF554A">
        <w:trPr>
          <w:jc w:val="center"/>
        </w:trPr>
        <w:tc>
          <w:tcPr>
            <w:tcW w:w="2268" w:type="dxa"/>
            <w:shd w:val="clear" w:color="auto" w:fill="E6E6E6"/>
          </w:tcPr>
          <w:p w14:paraId="61B0363A" w14:textId="07650417" w:rsidR="000D48BD" w:rsidRPr="00026CC9" w:rsidRDefault="00BF2736" w:rsidP="00C35C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 xml:space="preserve">Service </w:t>
            </w:r>
            <w:r w:rsidR="00CA658D">
              <w:rPr>
                <w:rFonts w:eastAsiaTheme="minorHAnsi" w:cs="Arial"/>
                <w:color w:val="auto"/>
                <w:szCs w:val="22"/>
              </w:rPr>
              <w:t xml:space="preserve">outlet </w:t>
            </w:r>
            <w:r w:rsidR="00160A8F">
              <w:rPr>
                <w:rFonts w:eastAsiaTheme="minorHAnsi" w:cs="Arial"/>
                <w:color w:val="auto"/>
                <w:szCs w:val="22"/>
              </w:rPr>
              <w:t>n</w:t>
            </w:r>
            <w:r w:rsidR="00160A8F" w:rsidRPr="00026CC9">
              <w:rPr>
                <w:rFonts w:eastAsiaTheme="minorHAnsi" w:cs="Arial"/>
                <w:color w:val="auto"/>
                <w:szCs w:val="22"/>
              </w:rPr>
              <w:t>ame</w:t>
            </w:r>
          </w:p>
        </w:tc>
        <w:tc>
          <w:tcPr>
            <w:tcW w:w="8363" w:type="dxa"/>
            <w:gridSpan w:val="2"/>
          </w:tcPr>
          <w:p w14:paraId="401D2CE1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snapToGrid w:val="0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00B0F0"/>
                <w:szCs w:val="22"/>
              </w:rPr>
              <w:t xml:space="preserve">&lt;provide the service outlet name under which </w:t>
            </w:r>
            <w:r w:rsidR="00CA658D">
              <w:rPr>
                <w:rFonts w:eastAsiaTheme="minorHAnsi" w:cs="Arial"/>
                <w:color w:val="00B0F0"/>
                <w:szCs w:val="22"/>
              </w:rPr>
              <w:t>the Services will be delivered</w:t>
            </w:r>
            <w:r w:rsidRPr="00026CC9">
              <w:rPr>
                <w:rFonts w:eastAsiaTheme="minorHAnsi" w:cs="Arial"/>
                <w:color w:val="00B0F0"/>
                <w:szCs w:val="22"/>
              </w:rPr>
              <w:t xml:space="preserve">&gt; </w:t>
            </w:r>
          </w:p>
        </w:tc>
      </w:tr>
      <w:tr w:rsidR="00484003" w14:paraId="0E364BEC" w14:textId="77777777" w:rsidTr="00CF554A">
        <w:trPr>
          <w:jc w:val="center"/>
        </w:trPr>
        <w:tc>
          <w:tcPr>
            <w:tcW w:w="2268" w:type="dxa"/>
            <w:shd w:val="clear" w:color="auto" w:fill="E6E6E6"/>
          </w:tcPr>
          <w:p w14:paraId="1B589D06" w14:textId="77777777" w:rsidR="000D48BD" w:rsidRDefault="00BF2736" w:rsidP="00C03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>
              <w:rPr>
                <w:rFonts w:eastAsiaTheme="minorHAnsi" w:cs="Arial"/>
                <w:color w:val="auto"/>
                <w:szCs w:val="22"/>
              </w:rPr>
              <w:t>For w</w:t>
            </w:r>
            <w:r w:rsidRPr="00026CC9">
              <w:rPr>
                <w:rFonts w:eastAsiaTheme="minorHAnsi" w:cs="Arial"/>
                <w:color w:val="auto"/>
                <w:szCs w:val="22"/>
              </w:rPr>
              <w:t xml:space="preserve">hich </w:t>
            </w:r>
            <w:r w:rsidR="00446B1E">
              <w:rPr>
                <w:rFonts w:eastAsiaTheme="minorHAnsi" w:cs="Arial"/>
                <w:color w:val="auto"/>
                <w:szCs w:val="22"/>
              </w:rPr>
              <w:t>Geographic Catchment Area</w:t>
            </w:r>
            <w:r w:rsidRPr="00026CC9">
              <w:rPr>
                <w:rFonts w:eastAsiaTheme="minorHAnsi" w:cs="Arial"/>
                <w:color w:val="auto"/>
                <w:szCs w:val="22"/>
              </w:rPr>
              <w:t xml:space="preserve">/s is the Supplier </w:t>
            </w:r>
            <w:r>
              <w:rPr>
                <w:rFonts w:eastAsiaTheme="minorHAnsi" w:cs="Arial"/>
                <w:color w:val="auto"/>
                <w:szCs w:val="22"/>
              </w:rPr>
              <w:t>quoting</w:t>
            </w:r>
            <w:r w:rsidRPr="00026CC9">
              <w:rPr>
                <w:rFonts w:eastAsiaTheme="minorHAnsi" w:cs="Arial"/>
                <w:color w:val="auto"/>
                <w:szCs w:val="22"/>
              </w:rPr>
              <w:t>?</w:t>
            </w:r>
          </w:p>
          <w:p w14:paraId="318CAAE6" w14:textId="77777777" w:rsidR="000D48BD" w:rsidRPr="00026CC9" w:rsidRDefault="000D48BD" w:rsidP="00C03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 w:cs="Arial"/>
                <w:color w:val="auto"/>
                <w:szCs w:val="22"/>
              </w:rPr>
            </w:pPr>
          </w:p>
        </w:tc>
        <w:tc>
          <w:tcPr>
            <w:tcW w:w="8363" w:type="dxa"/>
            <w:gridSpan w:val="2"/>
          </w:tcPr>
          <w:p w14:paraId="7C850A79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snapToGrid w:val="0"/>
                <w:color w:val="auto"/>
                <w:szCs w:val="22"/>
              </w:rPr>
            </w:pPr>
            <w:r>
              <w:rPr>
                <w:rFonts w:eastAsiaTheme="minorHAnsi" w:cs="Arial"/>
                <w:snapToGrid w:val="0"/>
                <w:color w:val="auto"/>
                <w:szCs w:val="22"/>
              </w:rPr>
              <w:t>State</w:t>
            </w:r>
            <w:r w:rsidRPr="00026CC9">
              <w:rPr>
                <w:rFonts w:eastAsiaTheme="minorHAnsi" w:cs="Arial"/>
                <w:snapToGrid w:val="0"/>
                <w:color w:val="auto"/>
                <w:szCs w:val="22"/>
              </w:rPr>
              <w:t xml:space="preserve"> the </w:t>
            </w:r>
            <w:r w:rsidR="00CC3D71">
              <w:rPr>
                <w:rFonts w:eastAsiaTheme="minorHAnsi" w:cs="Arial"/>
                <w:snapToGrid w:val="0"/>
                <w:color w:val="auto"/>
                <w:szCs w:val="22"/>
              </w:rPr>
              <w:t>Geographic Catchment Area</w:t>
            </w:r>
            <w:r w:rsidR="00B05A1A">
              <w:rPr>
                <w:rFonts w:eastAsiaTheme="minorHAnsi" w:cs="Arial"/>
                <w:snapToGrid w:val="0"/>
                <w:color w:val="auto"/>
                <w:szCs w:val="22"/>
              </w:rPr>
              <w:t>/s</w:t>
            </w:r>
            <w:r w:rsidR="00CC3D71">
              <w:rPr>
                <w:rFonts w:eastAsiaTheme="minorHAnsi" w:cs="Arial"/>
                <w:snapToGrid w:val="0"/>
                <w:color w:val="auto"/>
                <w:szCs w:val="22"/>
              </w:rPr>
              <w:t xml:space="preserve"> </w:t>
            </w:r>
            <w:r w:rsidRPr="00026CC9">
              <w:rPr>
                <w:rFonts w:eastAsiaTheme="minorHAnsi" w:cs="Arial"/>
                <w:snapToGrid w:val="0"/>
                <w:color w:val="auto"/>
                <w:szCs w:val="22"/>
              </w:rPr>
              <w:t xml:space="preserve">offered for this </w:t>
            </w:r>
            <w:r w:rsidR="00B05A1A">
              <w:rPr>
                <w:rFonts w:eastAsiaTheme="minorHAnsi" w:cs="Arial"/>
                <w:snapToGrid w:val="0"/>
                <w:color w:val="auto"/>
                <w:szCs w:val="22"/>
              </w:rPr>
              <w:t>q</w:t>
            </w:r>
            <w:r w:rsidR="00B05A1A" w:rsidRPr="00026CC9">
              <w:rPr>
                <w:rFonts w:eastAsiaTheme="minorHAnsi" w:cs="Arial"/>
                <w:snapToGrid w:val="0"/>
                <w:color w:val="auto"/>
                <w:szCs w:val="22"/>
              </w:rPr>
              <w:t>uote</w:t>
            </w:r>
            <w:r w:rsidRPr="00026CC9">
              <w:rPr>
                <w:rFonts w:eastAsiaTheme="minorHAnsi" w:cs="Arial"/>
                <w:snapToGrid w:val="0"/>
                <w:color w:val="auto"/>
                <w:szCs w:val="22"/>
              </w:rPr>
              <w:t>:</w:t>
            </w:r>
          </w:p>
          <w:p w14:paraId="16EFCAC2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00B0F0"/>
                <w:szCs w:val="22"/>
              </w:rPr>
            </w:pPr>
            <w:r w:rsidRPr="00026CC9">
              <w:rPr>
                <w:rFonts w:eastAsiaTheme="minorHAnsi" w:cs="Arial"/>
                <w:color w:val="00B0F0"/>
                <w:szCs w:val="22"/>
              </w:rPr>
              <w:fldChar w:fldCharType="begin">
                <w:ffData>
                  <w:name w:val="Check2"/>
                  <w:enabled/>
                  <w:calcOnExit w:val="0"/>
                  <w:helpText w:type="text" w:val="Please specify which of the following categories is applicable to the above component"/>
                  <w:statusText w:type="text" w:val="Please specify which of the following categories is applicable to the above component"/>
                  <w:checkBox>
                    <w:sizeAuto/>
                    <w:default w:val="0"/>
                  </w:checkBox>
                </w:ffData>
              </w:fldChar>
            </w:r>
            <w:r w:rsidRPr="00026CC9">
              <w:rPr>
                <w:rFonts w:eastAsiaTheme="minorHAnsi" w:cs="Arial"/>
                <w:color w:val="00B0F0"/>
                <w:szCs w:val="22"/>
              </w:rPr>
              <w:instrText xml:space="preserve"> FORMCHECKBOX </w:instrText>
            </w:r>
            <w:r w:rsidR="00165202">
              <w:rPr>
                <w:rFonts w:eastAsiaTheme="minorHAnsi" w:cs="Arial"/>
                <w:color w:val="00B0F0"/>
                <w:szCs w:val="22"/>
              </w:rPr>
            </w:r>
            <w:r w:rsidR="00165202">
              <w:rPr>
                <w:rFonts w:eastAsiaTheme="minorHAnsi" w:cs="Arial"/>
                <w:color w:val="00B0F0"/>
                <w:szCs w:val="22"/>
              </w:rPr>
              <w:fldChar w:fldCharType="separate"/>
            </w:r>
            <w:r w:rsidRPr="00026CC9">
              <w:rPr>
                <w:rFonts w:eastAsiaTheme="minorHAnsi" w:cs="Arial"/>
                <w:color w:val="00B0F0"/>
                <w:szCs w:val="22"/>
              </w:rPr>
              <w:fldChar w:fldCharType="end"/>
            </w:r>
            <w:r w:rsidRPr="00026CC9">
              <w:rPr>
                <w:rFonts w:eastAsiaTheme="minorHAnsi" w:cs="Arial"/>
                <w:color w:val="00B0F0"/>
                <w:szCs w:val="22"/>
              </w:rPr>
              <w:t xml:space="preserve"> &lt;insert</w:t>
            </w:r>
            <w:r w:rsidR="005708B0">
              <w:rPr>
                <w:rFonts w:eastAsiaTheme="minorHAnsi" w:cs="Arial"/>
                <w:color w:val="00B0F0"/>
                <w:szCs w:val="22"/>
              </w:rPr>
              <w:t xml:space="preserve"> geographic catchment</w:t>
            </w:r>
            <w:r w:rsidRPr="00026CC9">
              <w:rPr>
                <w:rFonts w:eastAsiaTheme="minorHAnsi" w:cs="Arial"/>
                <w:color w:val="00B0F0"/>
                <w:szCs w:val="22"/>
              </w:rPr>
              <w:t>&gt;</w:t>
            </w:r>
          </w:p>
          <w:p w14:paraId="08421F44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00B0F0"/>
                <w:szCs w:val="22"/>
              </w:rPr>
            </w:pPr>
            <w:r w:rsidRPr="00026CC9">
              <w:rPr>
                <w:rFonts w:eastAsiaTheme="minorHAnsi" w:cs="Arial"/>
                <w:color w:val="00B0F0"/>
                <w:szCs w:val="22"/>
              </w:rPr>
              <w:fldChar w:fldCharType="begin">
                <w:ffData>
                  <w:name w:val="Check2"/>
                  <w:enabled/>
                  <w:calcOnExit w:val="0"/>
                  <w:helpText w:type="text" w:val="Please specify which of the following categories is applicable to the above component"/>
                  <w:statusText w:type="text" w:val="Please specify which of the following categories is applicable to the above component"/>
                  <w:checkBox>
                    <w:sizeAuto/>
                    <w:default w:val="0"/>
                  </w:checkBox>
                </w:ffData>
              </w:fldChar>
            </w:r>
            <w:r w:rsidRPr="00026CC9">
              <w:rPr>
                <w:rFonts w:eastAsiaTheme="minorHAnsi" w:cs="Arial"/>
                <w:color w:val="00B0F0"/>
                <w:szCs w:val="22"/>
              </w:rPr>
              <w:instrText xml:space="preserve"> FORMCHECKBOX </w:instrText>
            </w:r>
            <w:r w:rsidR="00165202">
              <w:rPr>
                <w:rFonts w:eastAsiaTheme="minorHAnsi" w:cs="Arial"/>
                <w:color w:val="00B0F0"/>
                <w:szCs w:val="22"/>
              </w:rPr>
            </w:r>
            <w:r w:rsidR="00165202">
              <w:rPr>
                <w:rFonts w:eastAsiaTheme="minorHAnsi" w:cs="Arial"/>
                <w:color w:val="00B0F0"/>
                <w:szCs w:val="22"/>
              </w:rPr>
              <w:fldChar w:fldCharType="separate"/>
            </w:r>
            <w:r w:rsidRPr="00026CC9">
              <w:rPr>
                <w:rFonts w:eastAsiaTheme="minorHAnsi" w:cs="Arial"/>
                <w:color w:val="00B0F0"/>
                <w:szCs w:val="22"/>
              </w:rPr>
              <w:fldChar w:fldCharType="end"/>
            </w:r>
            <w:r w:rsidRPr="00026CC9">
              <w:rPr>
                <w:rFonts w:eastAsiaTheme="minorHAnsi" w:cs="Arial"/>
                <w:color w:val="00B0F0"/>
                <w:szCs w:val="22"/>
              </w:rPr>
              <w:t xml:space="preserve"> &lt;insert </w:t>
            </w:r>
            <w:r w:rsidR="005708B0">
              <w:rPr>
                <w:rFonts w:eastAsiaTheme="minorHAnsi" w:cs="Arial"/>
                <w:color w:val="00B0F0"/>
                <w:szCs w:val="22"/>
              </w:rPr>
              <w:t>geographic catchment</w:t>
            </w:r>
            <w:r w:rsidRPr="00026CC9">
              <w:rPr>
                <w:rFonts w:eastAsiaTheme="minorHAnsi" w:cs="Arial"/>
                <w:color w:val="00B0F0"/>
                <w:szCs w:val="22"/>
              </w:rPr>
              <w:t>&gt;</w:t>
            </w:r>
          </w:p>
          <w:p w14:paraId="6BB61C50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00B0F0"/>
                <w:szCs w:val="22"/>
              </w:rPr>
            </w:pPr>
            <w:r w:rsidRPr="00026CC9">
              <w:rPr>
                <w:rFonts w:eastAsiaTheme="minorHAnsi" w:cs="Arial"/>
                <w:color w:val="00B0F0"/>
                <w:szCs w:val="22"/>
              </w:rPr>
              <w:fldChar w:fldCharType="begin">
                <w:ffData>
                  <w:name w:val="Check2"/>
                  <w:enabled/>
                  <w:calcOnExit w:val="0"/>
                  <w:helpText w:type="text" w:val="Please specify which of the following categories is applicable to the above component"/>
                  <w:statusText w:type="text" w:val="Please specify which of the following categories is applicable to the above component"/>
                  <w:checkBox>
                    <w:sizeAuto/>
                    <w:default w:val="0"/>
                  </w:checkBox>
                </w:ffData>
              </w:fldChar>
            </w:r>
            <w:r w:rsidRPr="00026CC9">
              <w:rPr>
                <w:rFonts w:eastAsiaTheme="minorHAnsi" w:cs="Arial"/>
                <w:color w:val="00B0F0"/>
                <w:szCs w:val="22"/>
              </w:rPr>
              <w:instrText xml:space="preserve"> FORMCHECKBOX </w:instrText>
            </w:r>
            <w:r w:rsidR="00165202">
              <w:rPr>
                <w:rFonts w:eastAsiaTheme="minorHAnsi" w:cs="Arial"/>
                <w:color w:val="00B0F0"/>
                <w:szCs w:val="22"/>
              </w:rPr>
            </w:r>
            <w:r w:rsidR="00165202">
              <w:rPr>
                <w:rFonts w:eastAsiaTheme="minorHAnsi" w:cs="Arial"/>
                <w:color w:val="00B0F0"/>
                <w:szCs w:val="22"/>
              </w:rPr>
              <w:fldChar w:fldCharType="separate"/>
            </w:r>
            <w:r w:rsidRPr="00026CC9">
              <w:rPr>
                <w:rFonts w:eastAsiaTheme="minorHAnsi" w:cs="Arial"/>
                <w:color w:val="00B0F0"/>
                <w:szCs w:val="22"/>
              </w:rPr>
              <w:fldChar w:fldCharType="end"/>
            </w:r>
            <w:r w:rsidRPr="00026CC9">
              <w:rPr>
                <w:rFonts w:eastAsiaTheme="minorHAnsi" w:cs="Arial"/>
                <w:color w:val="00B0F0"/>
                <w:szCs w:val="22"/>
              </w:rPr>
              <w:t xml:space="preserve"> &lt;insert </w:t>
            </w:r>
            <w:r w:rsidR="005708B0">
              <w:rPr>
                <w:rFonts w:eastAsiaTheme="minorHAnsi" w:cs="Arial"/>
                <w:color w:val="00B0F0"/>
                <w:szCs w:val="22"/>
              </w:rPr>
              <w:t>geographic catchment</w:t>
            </w:r>
            <w:r w:rsidRPr="00026CC9">
              <w:rPr>
                <w:rFonts w:eastAsiaTheme="minorHAnsi" w:cs="Arial"/>
                <w:color w:val="00B0F0"/>
                <w:szCs w:val="22"/>
              </w:rPr>
              <w:t>&gt;</w:t>
            </w:r>
          </w:p>
          <w:p w14:paraId="44691423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00B0F0"/>
                <w:szCs w:val="22"/>
              </w:rPr>
            </w:pPr>
            <w:r w:rsidRPr="00026CC9">
              <w:rPr>
                <w:rFonts w:eastAsiaTheme="minorHAnsi" w:cs="Arial"/>
                <w:b/>
                <w:snapToGrid w:val="0"/>
                <w:color w:val="auto"/>
                <w:szCs w:val="22"/>
              </w:rPr>
              <w:t>NOTE:</w:t>
            </w:r>
            <w:r w:rsidRPr="00026CC9">
              <w:rPr>
                <w:rFonts w:eastAsiaTheme="minorHAnsi" w:cs="Arial"/>
                <w:snapToGrid w:val="0"/>
                <w:color w:val="auto"/>
                <w:szCs w:val="22"/>
              </w:rPr>
              <w:t xml:space="preserve"> Where the Supplier </w:t>
            </w:r>
            <w:r w:rsidR="00446B1E">
              <w:rPr>
                <w:rFonts w:eastAsiaTheme="minorHAnsi" w:cs="Arial"/>
                <w:snapToGrid w:val="0"/>
                <w:color w:val="auto"/>
                <w:szCs w:val="22"/>
              </w:rPr>
              <w:t>is quoting for</w:t>
            </w:r>
            <w:r w:rsidR="00446B1E" w:rsidRPr="005708B0">
              <w:rPr>
                <w:rFonts w:eastAsiaTheme="minorHAnsi" w:cs="Arial"/>
                <w:snapToGrid w:val="0"/>
                <w:color w:val="auto"/>
                <w:szCs w:val="22"/>
              </w:rPr>
              <w:t xml:space="preserve"> </w:t>
            </w:r>
            <w:r w:rsidR="00446B1E">
              <w:rPr>
                <w:rFonts w:eastAsiaTheme="minorHAnsi" w:cs="Arial"/>
                <w:snapToGrid w:val="0"/>
                <w:color w:val="auto"/>
                <w:szCs w:val="22"/>
              </w:rPr>
              <w:t xml:space="preserve">Services </w:t>
            </w:r>
            <w:r w:rsidRPr="005708B0">
              <w:rPr>
                <w:rFonts w:eastAsiaTheme="minorHAnsi" w:cs="Arial"/>
                <w:snapToGrid w:val="0"/>
                <w:color w:val="auto"/>
                <w:szCs w:val="22"/>
              </w:rPr>
              <w:t xml:space="preserve">for more than one </w:t>
            </w:r>
            <w:r w:rsidR="00446B1E">
              <w:rPr>
                <w:rFonts w:eastAsiaTheme="minorHAnsi" w:cs="Arial"/>
                <w:snapToGrid w:val="0"/>
                <w:color w:val="auto"/>
                <w:szCs w:val="22"/>
              </w:rPr>
              <w:t>G</w:t>
            </w:r>
            <w:r w:rsidR="00446B1E" w:rsidRPr="005708B0">
              <w:rPr>
                <w:rFonts w:eastAsiaTheme="minorHAnsi" w:cs="Arial"/>
                <w:snapToGrid w:val="0"/>
                <w:color w:val="auto"/>
                <w:szCs w:val="22"/>
              </w:rPr>
              <w:t xml:space="preserve">eographic </w:t>
            </w:r>
            <w:r w:rsidR="00446B1E">
              <w:rPr>
                <w:rFonts w:eastAsiaTheme="minorHAnsi" w:cs="Arial"/>
                <w:snapToGrid w:val="0"/>
                <w:color w:val="auto"/>
                <w:szCs w:val="22"/>
              </w:rPr>
              <w:t>C</w:t>
            </w:r>
            <w:r w:rsidR="00446B1E" w:rsidRPr="005708B0">
              <w:rPr>
                <w:rFonts w:eastAsiaTheme="minorHAnsi" w:cs="Arial"/>
                <w:snapToGrid w:val="0"/>
                <w:color w:val="auto"/>
                <w:szCs w:val="22"/>
              </w:rPr>
              <w:t>atchment</w:t>
            </w:r>
            <w:r w:rsidR="00446B1E">
              <w:rPr>
                <w:rFonts w:eastAsiaTheme="minorHAnsi" w:cs="Arial"/>
                <w:snapToGrid w:val="0"/>
                <w:color w:val="auto"/>
                <w:szCs w:val="22"/>
              </w:rPr>
              <w:t xml:space="preserve"> Area</w:t>
            </w:r>
            <w:r w:rsidRPr="005708B0">
              <w:rPr>
                <w:rFonts w:eastAsiaTheme="minorHAnsi" w:cs="Arial"/>
                <w:snapToGrid w:val="0"/>
                <w:color w:val="auto"/>
                <w:szCs w:val="22"/>
              </w:rPr>
              <w:t xml:space="preserve">, a separate response to the </w:t>
            </w:r>
            <w:r w:rsidR="00446B1E">
              <w:rPr>
                <w:rFonts w:eastAsiaTheme="minorHAnsi" w:cs="Arial"/>
                <w:snapToGrid w:val="0"/>
                <w:color w:val="auto"/>
                <w:szCs w:val="22"/>
              </w:rPr>
              <w:t>e</w:t>
            </w:r>
            <w:r w:rsidR="00446B1E" w:rsidRPr="005708B0">
              <w:rPr>
                <w:rFonts w:eastAsiaTheme="minorHAnsi" w:cs="Arial"/>
                <w:snapToGrid w:val="0"/>
                <w:color w:val="auto"/>
                <w:szCs w:val="22"/>
              </w:rPr>
              <w:t>valuation</w:t>
            </w:r>
            <w:r w:rsidR="00446B1E" w:rsidRPr="00026CC9">
              <w:rPr>
                <w:rFonts w:eastAsiaTheme="minorHAnsi" w:cs="Arial"/>
                <w:snapToGrid w:val="0"/>
                <w:color w:val="auto"/>
                <w:szCs w:val="22"/>
              </w:rPr>
              <w:t xml:space="preserve"> </w:t>
            </w:r>
            <w:r w:rsidR="00446B1E">
              <w:rPr>
                <w:rFonts w:eastAsiaTheme="minorHAnsi" w:cs="Arial"/>
                <w:snapToGrid w:val="0"/>
                <w:color w:val="auto"/>
                <w:szCs w:val="22"/>
              </w:rPr>
              <w:t>c</w:t>
            </w:r>
            <w:r w:rsidR="00446B1E" w:rsidRPr="00026CC9">
              <w:rPr>
                <w:rFonts w:eastAsiaTheme="minorHAnsi" w:cs="Arial"/>
                <w:snapToGrid w:val="0"/>
                <w:color w:val="auto"/>
                <w:szCs w:val="22"/>
              </w:rPr>
              <w:t xml:space="preserve">riteria </w:t>
            </w:r>
            <w:r w:rsidRPr="00026CC9">
              <w:rPr>
                <w:rFonts w:eastAsiaTheme="minorHAnsi" w:cs="Arial"/>
                <w:snapToGrid w:val="0"/>
                <w:color w:val="auto"/>
                <w:szCs w:val="22"/>
              </w:rPr>
              <w:t xml:space="preserve">and a separate price (using the </w:t>
            </w:r>
            <w:r w:rsidR="00446B1E">
              <w:rPr>
                <w:rFonts w:eastAsiaTheme="minorHAnsi" w:cs="Arial"/>
                <w:snapToGrid w:val="0"/>
                <w:color w:val="auto"/>
                <w:szCs w:val="22"/>
              </w:rPr>
              <w:t>‘</w:t>
            </w:r>
            <w:r w:rsidRPr="00026CC9">
              <w:rPr>
                <w:rFonts w:eastAsiaTheme="minorHAnsi" w:cs="Arial"/>
                <w:snapToGrid w:val="0"/>
                <w:color w:val="auto"/>
                <w:szCs w:val="22"/>
              </w:rPr>
              <w:t>Pricing Template</w:t>
            </w:r>
            <w:r w:rsidR="00446B1E">
              <w:rPr>
                <w:rFonts w:eastAsiaTheme="minorHAnsi" w:cs="Arial"/>
                <w:snapToGrid w:val="0"/>
                <w:color w:val="auto"/>
                <w:szCs w:val="22"/>
              </w:rPr>
              <w:t>’</w:t>
            </w:r>
            <w:r w:rsidRPr="00026CC9">
              <w:rPr>
                <w:rFonts w:eastAsiaTheme="minorHAnsi" w:cs="Arial"/>
                <w:snapToGrid w:val="0"/>
                <w:color w:val="auto"/>
                <w:szCs w:val="22"/>
              </w:rPr>
              <w:t xml:space="preserve"> provided at Attachment A) must be provided </w:t>
            </w:r>
            <w:r w:rsidRPr="000255E9">
              <w:rPr>
                <w:rFonts w:eastAsiaTheme="minorHAnsi" w:cs="Arial"/>
                <w:snapToGrid w:val="0"/>
                <w:color w:val="auto"/>
                <w:szCs w:val="22"/>
              </w:rPr>
              <w:t>for each</w:t>
            </w:r>
            <w:r w:rsidRPr="00673AD3">
              <w:rPr>
                <w:rFonts w:eastAsiaTheme="minorHAnsi" w:cs="Arial"/>
                <w:b/>
                <w:bCs/>
                <w:snapToGrid w:val="0"/>
                <w:color w:val="auto"/>
                <w:szCs w:val="22"/>
              </w:rPr>
              <w:t xml:space="preserve"> </w:t>
            </w:r>
            <w:r w:rsidR="00446B1E">
              <w:rPr>
                <w:rFonts w:eastAsiaTheme="minorHAnsi" w:cs="Arial"/>
                <w:snapToGrid w:val="0"/>
                <w:color w:val="auto"/>
                <w:szCs w:val="22"/>
              </w:rPr>
              <w:t>G</w:t>
            </w:r>
            <w:r w:rsidR="00446B1E" w:rsidRPr="00673AD3">
              <w:rPr>
                <w:rFonts w:eastAsiaTheme="minorHAnsi" w:cs="Arial"/>
                <w:snapToGrid w:val="0"/>
                <w:color w:val="auto"/>
                <w:szCs w:val="22"/>
              </w:rPr>
              <w:t xml:space="preserve">eographic </w:t>
            </w:r>
            <w:r w:rsidR="00446B1E">
              <w:rPr>
                <w:rFonts w:eastAsiaTheme="minorHAnsi" w:cs="Arial"/>
                <w:snapToGrid w:val="0"/>
                <w:color w:val="auto"/>
                <w:szCs w:val="22"/>
              </w:rPr>
              <w:t>C</w:t>
            </w:r>
            <w:r w:rsidR="00446B1E" w:rsidRPr="00673AD3">
              <w:rPr>
                <w:rFonts w:eastAsiaTheme="minorHAnsi" w:cs="Arial"/>
                <w:snapToGrid w:val="0"/>
                <w:color w:val="auto"/>
                <w:szCs w:val="22"/>
              </w:rPr>
              <w:t xml:space="preserve">atchment </w:t>
            </w:r>
            <w:r w:rsidR="00446B1E">
              <w:rPr>
                <w:rFonts w:eastAsiaTheme="minorHAnsi" w:cs="Arial"/>
                <w:snapToGrid w:val="0"/>
                <w:color w:val="auto"/>
                <w:szCs w:val="22"/>
              </w:rPr>
              <w:t>Area that is the subject of the Supplier’s quote</w:t>
            </w:r>
            <w:r w:rsidRPr="00673AD3">
              <w:rPr>
                <w:rFonts w:eastAsiaTheme="minorHAnsi" w:cs="Arial"/>
                <w:snapToGrid w:val="0"/>
                <w:color w:val="auto"/>
                <w:szCs w:val="22"/>
              </w:rPr>
              <w:t>.</w:t>
            </w:r>
          </w:p>
        </w:tc>
      </w:tr>
      <w:tr w:rsidR="00484003" w14:paraId="37170A0A" w14:textId="77777777" w:rsidTr="00CF554A">
        <w:trPr>
          <w:jc w:val="center"/>
        </w:trPr>
        <w:tc>
          <w:tcPr>
            <w:tcW w:w="2268" w:type="dxa"/>
            <w:shd w:val="clear" w:color="auto" w:fill="E6E6E6"/>
          </w:tcPr>
          <w:p w14:paraId="540B61F8" w14:textId="77777777" w:rsidR="000D48BD" w:rsidRPr="000255E9" w:rsidRDefault="00BF2736" w:rsidP="000D48BD">
            <w:r w:rsidRPr="000255E9">
              <w:t xml:space="preserve">Social </w:t>
            </w:r>
            <w:r w:rsidR="00160A8F">
              <w:t>r</w:t>
            </w:r>
            <w:r w:rsidR="00160A8F" w:rsidRPr="000255E9">
              <w:t>esponsibility</w:t>
            </w:r>
            <w:r w:rsidRPr="000255E9">
              <w:t xml:space="preserve"> – support for </w:t>
            </w:r>
            <w:r w:rsidRPr="000255E9">
              <w:lastRenderedPageBreak/>
              <w:t>preventing and ending domestic and family violence</w:t>
            </w:r>
          </w:p>
          <w:p w14:paraId="53BA3AA3" w14:textId="77777777" w:rsidR="000D48BD" w:rsidRPr="000255E9" w:rsidRDefault="000D48BD" w:rsidP="00111E6A">
            <w:pPr>
              <w:rPr>
                <w:rFonts w:eastAsiaTheme="minorHAnsi" w:cs="Arial"/>
                <w:color w:val="auto"/>
                <w:szCs w:val="22"/>
              </w:rPr>
            </w:pPr>
          </w:p>
        </w:tc>
        <w:tc>
          <w:tcPr>
            <w:tcW w:w="8363" w:type="dxa"/>
            <w:gridSpan w:val="2"/>
          </w:tcPr>
          <w:p w14:paraId="2A686D5C" w14:textId="77777777" w:rsidR="000D48BD" w:rsidRPr="00D57E88" w:rsidRDefault="00BF2736" w:rsidP="000D48BD">
            <w:r w:rsidRPr="00D57E88">
              <w:lastRenderedPageBreak/>
              <w:t xml:space="preserve">Does the </w:t>
            </w:r>
            <w:r w:rsidR="005A633E">
              <w:t>Supplier</w:t>
            </w:r>
            <w:r w:rsidR="005A633E" w:rsidRPr="00D57E88">
              <w:t xml:space="preserve"> </w:t>
            </w:r>
            <w:r w:rsidRPr="00D57E88">
              <w:t>have a zero tolerance to domestic and family violence?</w:t>
            </w:r>
          </w:p>
          <w:p w14:paraId="03383CB7" w14:textId="77777777" w:rsidR="000D48BD" w:rsidRPr="00D57E88" w:rsidRDefault="00BF2736" w:rsidP="000D48BD">
            <w:pPr>
              <w:rPr>
                <w:color w:val="00B0F0"/>
              </w:rPr>
            </w:pPr>
            <w:r w:rsidRPr="00D57E88">
              <w:lastRenderedPageBreak/>
              <w:t>Yes</w:t>
            </w:r>
            <w:r w:rsidRPr="00D57E88">
              <w:tab/>
            </w:r>
            <w:r w:rsidRPr="00D57E88">
              <w:rPr>
                <w:color w:val="00B0F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E88">
              <w:rPr>
                <w:color w:val="00B0F0"/>
              </w:rPr>
              <w:instrText xml:space="preserve"> FORMCHECKBOX </w:instrText>
            </w:r>
            <w:r w:rsidR="00165202">
              <w:rPr>
                <w:color w:val="00B0F0"/>
              </w:rPr>
            </w:r>
            <w:r w:rsidR="00165202">
              <w:rPr>
                <w:color w:val="00B0F0"/>
              </w:rPr>
              <w:fldChar w:fldCharType="separate"/>
            </w:r>
            <w:r w:rsidRPr="00D57E88">
              <w:rPr>
                <w:color w:val="00B0F0"/>
              </w:rPr>
              <w:fldChar w:fldCharType="end"/>
            </w:r>
            <w:r w:rsidRPr="00D57E88">
              <w:tab/>
              <w:t>No</w:t>
            </w:r>
            <w:r w:rsidRPr="00D57E88">
              <w:tab/>
            </w:r>
            <w:r w:rsidRPr="00D57E88">
              <w:rPr>
                <w:color w:val="00B0F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E88">
              <w:rPr>
                <w:color w:val="00B0F0"/>
              </w:rPr>
              <w:instrText xml:space="preserve"> FORMCHECKBOX </w:instrText>
            </w:r>
            <w:r w:rsidR="00165202">
              <w:rPr>
                <w:color w:val="00B0F0"/>
              </w:rPr>
            </w:r>
            <w:r w:rsidR="00165202">
              <w:rPr>
                <w:color w:val="00B0F0"/>
              </w:rPr>
              <w:fldChar w:fldCharType="separate"/>
            </w:r>
            <w:r w:rsidRPr="00D57E88">
              <w:rPr>
                <w:color w:val="00B0F0"/>
              </w:rPr>
              <w:fldChar w:fldCharType="end"/>
            </w:r>
          </w:p>
          <w:p w14:paraId="1F7DE73D" w14:textId="77777777" w:rsidR="000D48BD" w:rsidRPr="00D57E88" w:rsidRDefault="00BF2736" w:rsidP="000D48BD">
            <w:r w:rsidRPr="00D57E88">
              <w:t xml:space="preserve">Does the </w:t>
            </w:r>
            <w:r w:rsidR="005A633E">
              <w:t>Supplier</w:t>
            </w:r>
            <w:r w:rsidR="005A633E" w:rsidRPr="00D57E88">
              <w:t xml:space="preserve"> </w:t>
            </w:r>
            <w:r w:rsidRPr="00D57E88">
              <w:t>have a workplace response supporting employees affected by domestic and family violence?</w:t>
            </w:r>
          </w:p>
          <w:p w14:paraId="3C1CCFD4" w14:textId="77777777" w:rsidR="000D48BD" w:rsidRPr="00D57E88" w:rsidRDefault="00BF2736" w:rsidP="000D48BD">
            <w:pPr>
              <w:rPr>
                <w:color w:val="00B0F0"/>
              </w:rPr>
            </w:pPr>
            <w:r w:rsidRPr="00D57E88">
              <w:t>Yes</w:t>
            </w:r>
            <w:r w:rsidRPr="00D57E88">
              <w:tab/>
            </w:r>
            <w:r w:rsidRPr="00D57E88">
              <w:rPr>
                <w:color w:val="00B0F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E88">
              <w:rPr>
                <w:color w:val="00B0F0"/>
              </w:rPr>
              <w:instrText xml:space="preserve"> FORMCHECKBOX </w:instrText>
            </w:r>
            <w:r w:rsidR="00165202">
              <w:rPr>
                <w:color w:val="00B0F0"/>
              </w:rPr>
            </w:r>
            <w:r w:rsidR="00165202">
              <w:rPr>
                <w:color w:val="00B0F0"/>
              </w:rPr>
              <w:fldChar w:fldCharType="separate"/>
            </w:r>
            <w:r w:rsidRPr="00D57E88">
              <w:rPr>
                <w:color w:val="00B0F0"/>
              </w:rPr>
              <w:fldChar w:fldCharType="end"/>
            </w:r>
            <w:r w:rsidRPr="00D57E88">
              <w:tab/>
              <w:t>No</w:t>
            </w:r>
            <w:r w:rsidRPr="00D57E88">
              <w:tab/>
            </w:r>
            <w:r w:rsidRPr="00D57E88">
              <w:rPr>
                <w:color w:val="00B0F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E88">
              <w:rPr>
                <w:color w:val="00B0F0"/>
              </w:rPr>
              <w:instrText xml:space="preserve"> FORMCHECKBOX </w:instrText>
            </w:r>
            <w:r w:rsidR="00165202">
              <w:rPr>
                <w:color w:val="00B0F0"/>
              </w:rPr>
            </w:r>
            <w:r w:rsidR="00165202">
              <w:rPr>
                <w:color w:val="00B0F0"/>
              </w:rPr>
              <w:fldChar w:fldCharType="separate"/>
            </w:r>
            <w:r w:rsidRPr="00D57E88">
              <w:rPr>
                <w:color w:val="00B0F0"/>
              </w:rPr>
              <w:fldChar w:fldCharType="end"/>
            </w:r>
          </w:p>
          <w:p w14:paraId="385DB921" w14:textId="77777777" w:rsidR="000D48BD" w:rsidRPr="00D57E88" w:rsidRDefault="00BF2736" w:rsidP="000D48BD">
            <w:r w:rsidRPr="00111E6A">
              <w:t xml:space="preserve">Has the </w:t>
            </w:r>
            <w:r w:rsidR="005A633E">
              <w:t>Supplier</w:t>
            </w:r>
            <w:r w:rsidR="005A633E" w:rsidRPr="00111E6A">
              <w:t xml:space="preserve"> </w:t>
            </w:r>
            <w:r w:rsidRPr="00111E6A">
              <w:t xml:space="preserve">implemented </w:t>
            </w:r>
            <w:r w:rsidR="00997A0F">
              <w:t>p</w:t>
            </w:r>
            <w:r w:rsidR="00997A0F" w:rsidRPr="00111E6A">
              <w:t xml:space="preserve">olicies </w:t>
            </w:r>
            <w:r w:rsidRPr="00111E6A">
              <w:t xml:space="preserve">and </w:t>
            </w:r>
            <w:r w:rsidR="00997A0F">
              <w:t>p</w:t>
            </w:r>
            <w:r w:rsidR="00997A0F" w:rsidRPr="00111E6A">
              <w:t xml:space="preserve">rocedures </w:t>
            </w:r>
            <w:r w:rsidRPr="00111E6A">
              <w:t>and workplace responses to</w:t>
            </w:r>
            <w:r w:rsidRPr="00D57E88">
              <w:t xml:space="preserve"> preventing domestic and family violence?</w:t>
            </w:r>
          </w:p>
          <w:p w14:paraId="7E93FAE8" w14:textId="77777777" w:rsidR="000D48BD" w:rsidRPr="00D57E88" w:rsidRDefault="00BF2736" w:rsidP="000D48BD">
            <w:pPr>
              <w:rPr>
                <w:color w:val="00B0F0"/>
              </w:rPr>
            </w:pPr>
            <w:r w:rsidRPr="00D57E88">
              <w:t>Yes</w:t>
            </w:r>
            <w:r w:rsidRPr="00D57E88">
              <w:tab/>
            </w:r>
            <w:r w:rsidRPr="00111E6A">
              <w:rPr>
                <w:color w:val="00B0F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E88">
              <w:rPr>
                <w:color w:val="00B0F0"/>
              </w:rPr>
              <w:instrText xml:space="preserve"> FORMCHECKBOX </w:instrText>
            </w:r>
            <w:r w:rsidR="00165202">
              <w:rPr>
                <w:color w:val="00B0F0"/>
              </w:rPr>
            </w:r>
            <w:r w:rsidR="00165202">
              <w:rPr>
                <w:color w:val="00B0F0"/>
              </w:rPr>
              <w:fldChar w:fldCharType="separate"/>
            </w:r>
            <w:r w:rsidRPr="00111E6A">
              <w:rPr>
                <w:color w:val="00B0F0"/>
              </w:rPr>
              <w:fldChar w:fldCharType="end"/>
            </w:r>
            <w:r w:rsidRPr="00D57E88">
              <w:tab/>
              <w:t>No</w:t>
            </w:r>
            <w:r w:rsidRPr="00D57E88">
              <w:tab/>
            </w:r>
            <w:r w:rsidRPr="00111E6A">
              <w:rPr>
                <w:color w:val="00B0F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E88">
              <w:rPr>
                <w:color w:val="00B0F0"/>
              </w:rPr>
              <w:instrText xml:space="preserve"> FORMCHECKBOX </w:instrText>
            </w:r>
            <w:r w:rsidR="00165202">
              <w:rPr>
                <w:color w:val="00B0F0"/>
              </w:rPr>
            </w:r>
            <w:r w:rsidR="00165202">
              <w:rPr>
                <w:color w:val="00B0F0"/>
              </w:rPr>
              <w:fldChar w:fldCharType="separate"/>
            </w:r>
            <w:r w:rsidRPr="00111E6A">
              <w:rPr>
                <w:color w:val="00B0F0"/>
              </w:rPr>
              <w:fldChar w:fldCharType="end"/>
            </w:r>
          </w:p>
          <w:p w14:paraId="0E0D80E8" w14:textId="77777777" w:rsidR="000D48BD" w:rsidRPr="00D57E88" w:rsidRDefault="000D48BD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snapToGrid w:val="0"/>
                <w:color w:val="auto"/>
                <w:szCs w:val="22"/>
              </w:rPr>
            </w:pPr>
          </w:p>
        </w:tc>
      </w:tr>
      <w:tr w:rsidR="00484003" w14:paraId="73382F8E" w14:textId="77777777" w:rsidTr="00CF554A">
        <w:trPr>
          <w:jc w:val="center"/>
        </w:trPr>
        <w:tc>
          <w:tcPr>
            <w:tcW w:w="2268" w:type="dxa"/>
            <w:shd w:val="clear" w:color="auto" w:fill="E6E6E6"/>
          </w:tcPr>
          <w:p w14:paraId="09E8FF99" w14:textId="77777777" w:rsidR="000D48BD" w:rsidRPr="004C01D3" w:rsidRDefault="00BF2736" w:rsidP="00C03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 w:cs="Arial"/>
                <w:color w:val="FF0000"/>
                <w:szCs w:val="22"/>
                <w:highlight w:val="yellow"/>
              </w:rPr>
            </w:pPr>
            <w:r w:rsidRPr="000255E9">
              <w:rPr>
                <w:rFonts w:eastAsiaTheme="minorHAnsi" w:cs="Arial"/>
                <w:color w:val="auto"/>
                <w:szCs w:val="22"/>
              </w:rPr>
              <w:lastRenderedPageBreak/>
              <w:t>Anti-</w:t>
            </w:r>
            <w:r w:rsidR="00160A8F">
              <w:rPr>
                <w:rFonts w:eastAsiaTheme="minorHAnsi" w:cs="Arial"/>
                <w:color w:val="auto"/>
                <w:szCs w:val="22"/>
              </w:rPr>
              <w:t>b</w:t>
            </w:r>
            <w:r w:rsidR="00160A8F" w:rsidRPr="000255E9">
              <w:rPr>
                <w:rFonts w:eastAsiaTheme="minorHAnsi" w:cs="Arial"/>
                <w:color w:val="auto"/>
                <w:szCs w:val="22"/>
              </w:rPr>
              <w:t>ullying</w:t>
            </w:r>
            <w:r w:rsidRPr="000255E9">
              <w:rPr>
                <w:rFonts w:eastAsiaTheme="minorHAnsi" w:cs="Arial"/>
                <w:color w:val="auto"/>
                <w:szCs w:val="22"/>
              </w:rPr>
              <w:t xml:space="preserve">, </w:t>
            </w:r>
            <w:r w:rsidR="00160A8F">
              <w:rPr>
                <w:rFonts w:eastAsiaTheme="minorHAnsi" w:cs="Arial"/>
                <w:color w:val="auto"/>
                <w:szCs w:val="22"/>
              </w:rPr>
              <w:t>a</w:t>
            </w:r>
            <w:r w:rsidR="00160A8F" w:rsidRPr="000255E9">
              <w:rPr>
                <w:rFonts w:eastAsiaTheme="minorHAnsi" w:cs="Arial"/>
                <w:color w:val="auto"/>
                <w:szCs w:val="22"/>
              </w:rPr>
              <w:t>nti</w:t>
            </w:r>
            <w:r w:rsidRPr="000255E9">
              <w:rPr>
                <w:rFonts w:eastAsiaTheme="minorHAnsi" w:cs="Arial"/>
                <w:color w:val="auto"/>
                <w:szCs w:val="22"/>
              </w:rPr>
              <w:t xml:space="preserve">- </w:t>
            </w:r>
            <w:r w:rsidR="00160A8F">
              <w:rPr>
                <w:rFonts w:eastAsiaTheme="minorHAnsi" w:cs="Arial"/>
                <w:color w:val="auto"/>
                <w:szCs w:val="22"/>
              </w:rPr>
              <w:t>c</w:t>
            </w:r>
            <w:r w:rsidR="00160A8F" w:rsidRPr="000255E9">
              <w:rPr>
                <w:rFonts w:eastAsiaTheme="minorHAnsi" w:cs="Arial"/>
                <w:color w:val="auto"/>
                <w:szCs w:val="22"/>
              </w:rPr>
              <w:t xml:space="preserve">yberbullying </w:t>
            </w:r>
            <w:r w:rsidRPr="000255E9">
              <w:rPr>
                <w:rFonts w:eastAsiaTheme="minorHAnsi" w:cs="Arial"/>
                <w:color w:val="auto"/>
                <w:szCs w:val="22"/>
              </w:rPr>
              <w:t xml:space="preserve">and </w:t>
            </w:r>
            <w:r w:rsidR="00160A8F">
              <w:rPr>
                <w:rFonts w:eastAsiaTheme="minorHAnsi" w:cs="Arial"/>
                <w:color w:val="auto"/>
                <w:szCs w:val="22"/>
              </w:rPr>
              <w:t>s</w:t>
            </w:r>
            <w:r w:rsidR="00160A8F" w:rsidRPr="000255E9">
              <w:rPr>
                <w:rFonts w:eastAsiaTheme="minorHAnsi" w:cs="Arial"/>
                <w:color w:val="auto"/>
                <w:szCs w:val="22"/>
              </w:rPr>
              <w:t xml:space="preserve">ocial </w:t>
            </w:r>
            <w:r w:rsidR="00160A8F">
              <w:rPr>
                <w:rFonts w:eastAsiaTheme="minorHAnsi" w:cs="Arial"/>
                <w:color w:val="auto"/>
                <w:szCs w:val="22"/>
              </w:rPr>
              <w:t>m</w:t>
            </w:r>
            <w:r w:rsidR="00160A8F" w:rsidRPr="000255E9">
              <w:rPr>
                <w:rFonts w:eastAsiaTheme="minorHAnsi" w:cs="Arial"/>
                <w:color w:val="auto"/>
                <w:szCs w:val="22"/>
              </w:rPr>
              <w:t xml:space="preserve">edia </w:t>
            </w:r>
            <w:r w:rsidR="00160A8F">
              <w:rPr>
                <w:rFonts w:eastAsiaTheme="minorHAnsi" w:cs="Arial"/>
                <w:color w:val="auto"/>
                <w:szCs w:val="22"/>
              </w:rPr>
              <w:t>u</w:t>
            </w:r>
            <w:r w:rsidR="00160A8F" w:rsidRPr="000255E9">
              <w:rPr>
                <w:rFonts w:eastAsiaTheme="minorHAnsi" w:cs="Arial"/>
                <w:color w:val="auto"/>
                <w:szCs w:val="22"/>
              </w:rPr>
              <w:t>se</w:t>
            </w:r>
            <w:r w:rsidRPr="000255E9">
              <w:rPr>
                <w:rFonts w:eastAsiaTheme="minorHAnsi" w:cs="Arial"/>
                <w:color w:val="auto"/>
                <w:szCs w:val="22"/>
              </w:rPr>
              <w:t xml:space="preserve"> </w:t>
            </w:r>
          </w:p>
        </w:tc>
        <w:tc>
          <w:tcPr>
            <w:tcW w:w="8363" w:type="dxa"/>
            <w:gridSpan w:val="2"/>
          </w:tcPr>
          <w:p w14:paraId="4AA23B84" w14:textId="77777777" w:rsidR="000D48BD" w:rsidRPr="00D57E88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iCs/>
              </w:rPr>
            </w:pPr>
            <w:r w:rsidRPr="00111E6A">
              <w:t xml:space="preserve">Is the </w:t>
            </w:r>
            <w:r w:rsidR="005A633E">
              <w:t>Supplier</w:t>
            </w:r>
            <w:r w:rsidRPr="00111E6A">
              <w:t xml:space="preserve"> a community or sporting </w:t>
            </w:r>
            <w:r w:rsidR="00C247CF" w:rsidRPr="00111E6A">
              <w:t xml:space="preserve">body </w:t>
            </w:r>
            <w:r w:rsidRPr="00111E6A">
              <w:t>involving children and young people</w:t>
            </w:r>
            <w:r w:rsidRPr="00D57E88">
              <w:rPr>
                <w:i/>
                <w:iCs/>
              </w:rPr>
              <w:t>?</w:t>
            </w:r>
          </w:p>
          <w:p w14:paraId="4CD213DD" w14:textId="77777777" w:rsidR="000D48BD" w:rsidRPr="00D57E88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iCs/>
              </w:rPr>
            </w:pPr>
            <w:r w:rsidRPr="00111E6A">
              <w:t>Yes</w:t>
            </w:r>
            <w:r w:rsidRPr="00111E6A">
              <w:tab/>
            </w:r>
            <w:r w:rsidRPr="00111E6A">
              <w:rPr>
                <w:color w:val="00B0F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E6A">
              <w:rPr>
                <w:color w:val="00B0F0"/>
              </w:rPr>
              <w:instrText xml:space="preserve"> FORMCHECKBOX </w:instrText>
            </w:r>
            <w:r w:rsidR="00165202">
              <w:rPr>
                <w:color w:val="00B0F0"/>
              </w:rPr>
            </w:r>
            <w:r w:rsidR="00165202">
              <w:rPr>
                <w:color w:val="00B0F0"/>
              </w:rPr>
              <w:fldChar w:fldCharType="separate"/>
            </w:r>
            <w:r w:rsidRPr="00111E6A">
              <w:rPr>
                <w:color w:val="00B0F0"/>
              </w:rPr>
              <w:fldChar w:fldCharType="end"/>
            </w:r>
            <w:r w:rsidRPr="00111E6A">
              <w:rPr>
                <w:color w:val="00B0F0"/>
              </w:rPr>
              <w:t>*</w:t>
            </w:r>
            <w:r w:rsidRPr="00111E6A">
              <w:tab/>
              <w:t>No</w:t>
            </w:r>
            <w:r w:rsidRPr="00111E6A">
              <w:tab/>
            </w:r>
            <w:r w:rsidRPr="00111E6A">
              <w:rPr>
                <w:color w:val="00B0F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E6A">
              <w:rPr>
                <w:color w:val="00B0F0"/>
              </w:rPr>
              <w:instrText xml:space="preserve"> FORMCHECKBOX </w:instrText>
            </w:r>
            <w:r w:rsidR="00165202">
              <w:rPr>
                <w:color w:val="00B0F0"/>
              </w:rPr>
            </w:r>
            <w:r w:rsidR="00165202">
              <w:rPr>
                <w:color w:val="00B0F0"/>
              </w:rPr>
              <w:fldChar w:fldCharType="separate"/>
            </w:r>
            <w:r w:rsidRPr="00111E6A">
              <w:rPr>
                <w:color w:val="00B0F0"/>
              </w:rPr>
              <w:fldChar w:fldCharType="end"/>
            </w:r>
          </w:p>
          <w:p w14:paraId="3250E81E" w14:textId="77777777" w:rsidR="000D48BD" w:rsidRPr="00111E6A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11E6A">
              <w:t xml:space="preserve"> *If </w:t>
            </w:r>
            <w:r w:rsidR="00A04FBB">
              <w:t>‘</w:t>
            </w:r>
            <w:r w:rsidRPr="00A04FBB">
              <w:rPr>
                <w:b/>
                <w:bCs/>
              </w:rPr>
              <w:t>Yes</w:t>
            </w:r>
            <w:r w:rsidR="00A04FBB">
              <w:t>’</w:t>
            </w:r>
            <w:r w:rsidRPr="00111E6A">
              <w:t xml:space="preserve"> </w:t>
            </w:r>
            <w:r w:rsidR="00A04FBB">
              <w:t xml:space="preserve">to the </w:t>
            </w:r>
            <w:r w:rsidRPr="00111E6A">
              <w:t>above:</w:t>
            </w:r>
          </w:p>
          <w:p w14:paraId="64E590C7" w14:textId="77777777" w:rsidR="000D48BD" w:rsidRPr="00D57E88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11E6A">
              <w:t xml:space="preserve">Has the </w:t>
            </w:r>
            <w:r w:rsidR="005A633E">
              <w:t>Supplier</w:t>
            </w:r>
            <w:r w:rsidR="005A633E" w:rsidRPr="00111E6A">
              <w:t xml:space="preserve"> </w:t>
            </w:r>
            <w:r w:rsidRPr="00111E6A">
              <w:t xml:space="preserve">implemented </w:t>
            </w:r>
            <w:r w:rsidR="00997A0F">
              <w:t>p</w:t>
            </w:r>
            <w:r w:rsidR="00997A0F" w:rsidRPr="00111E6A">
              <w:t xml:space="preserve">olicies </w:t>
            </w:r>
            <w:r w:rsidRPr="00111E6A">
              <w:t xml:space="preserve">and </w:t>
            </w:r>
            <w:r w:rsidR="00997A0F">
              <w:t>p</w:t>
            </w:r>
            <w:r w:rsidR="00997A0F" w:rsidRPr="00111E6A">
              <w:t xml:space="preserve">rocedures </w:t>
            </w:r>
            <w:r w:rsidRPr="00111E6A">
              <w:t xml:space="preserve">and workplace responses to </w:t>
            </w:r>
            <w:r w:rsidRPr="00D57E88">
              <w:t>addressing bullying and cyber bullying matters and social media use?</w:t>
            </w:r>
          </w:p>
          <w:p w14:paraId="55EFFFE1" w14:textId="77777777" w:rsidR="000D48BD" w:rsidRPr="00D57E88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snapToGrid w:val="0"/>
                <w:color w:val="auto"/>
                <w:szCs w:val="22"/>
              </w:rPr>
            </w:pPr>
            <w:r w:rsidRPr="00111E6A">
              <w:t>Yes</w:t>
            </w:r>
            <w:r w:rsidRPr="00111E6A">
              <w:tab/>
            </w:r>
            <w:r w:rsidRPr="00111E6A">
              <w:rPr>
                <w:color w:val="00B0F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E6A">
              <w:rPr>
                <w:color w:val="00B0F0"/>
              </w:rPr>
              <w:instrText xml:space="preserve"> FORMCHECKBOX </w:instrText>
            </w:r>
            <w:r w:rsidR="00165202">
              <w:rPr>
                <w:color w:val="00B0F0"/>
              </w:rPr>
            </w:r>
            <w:r w:rsidR="00165202">
              <w:rPr>
                <w:color w:val="00B0F0"/>
              </w:rPr>
              <w:fldChar w:fldCharType="separate"/>
            </w:r>
            <w:r w:rsidRPr="00111E6A">
              <w:rPr>
                <w:color w:val="00B0F0"/>
              </w:rPr>
              <w:fldChar w:fldCharType="end"/>
            </w:r>
            <w:r w:rsidRPr="00111E6A">
              <w:tab/>
              <w:t>No</w:t>
            </w:r>
            <w:r w:rsidRPr="00111E6A">
              <w:tab/>
            </w:r>
            <w:r w:rsidRPr="00111E6A">
              <w:rPr>
                <w:color w:val="00B0F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E6A">
              <w:rPr>
                <w:color w:val="00B0F0"/>
              </w:rPr>
              <w:instrText xml:space="preserve"> FORMCHECKBOX </w:instrText>
            </w:r>
            <w:r w:rsidR="00165202">
              <w:rPr>
                <w:color w:val="00B0F0"/>
              </w:rPr>
            </w:r>
            <w:r w:rsidR="00165202">
              <w:rPr>
                <w:color w:val="00B0F0"/>
              </w:rPr>
              <w:fldChar w:fldCharType="separate"/>
            </w:r>
            <w:r w:rsidRPr="00111E6A">
              <w:rPr>
                <w:color w:val="00B0F0"/>
              </w:rPr>
              <w:fldChar w:fldCharType="end"/>
            </w:r>
          </w:p>
        </w:tc>
      </w:tr>
      <w:tr w:rsidR="00484003" w14:paraId="3D0CD3B2" w14:textId="77777777" w:rsidTr="00CF554A">
        <w:trPr>
          <w:jc w:val="center"/>
        </w:trPr>
        <w:tc>
          <w:tcPr>
            <w:tcW w:w="2268" w:type="dxa"/>
            <w:shd w:val="clear" w:color="auto" w:fill="E6E6E6"/>
          </w:tcPr>
          <w:p w14:paraId="4D854C1A" w14:textId="77777777" w:rsidR="000D48BD" w:rsidRPr="000255E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55E9">
              <w:rPr>
                <w:rFonts w:eastAsiaTheme="minorHAnsi" w:cs="Arial"/>
                <w:color w:val="auto"/>
                <w:szCs w:val="22"/>
              </w:rPr>
              <w:t xml:space="preserve">Indigenous </w:t>
            </w:r>
            <w:r w:rsidR="00160A8F">
              <w:rPr>
                <w:rFonts w:eastAsiaTheme="minorHAnsi" w:cs="Arial"/>
                <w:color w:val="auto"/>
                <w:szCs w:val="22"/>
              </w:rPr>
              <w:t>b</w:t>
            </w:r>
            <w:r w:rsidR="00160A8F" w:rsidRPr="000255E9">
              <w:rPr>
                <w:rFonts w:eastAsiaTheme="minorHAnsi" w:cs="Arial"/>
                <w:color w:val="auto"/>
                <w:szCs w:val="22"/>
              </w:rPr>
              <w:t>usiness</w:t>
            </w:r>
          </w:p>
        </w:tc>
        <w:tc>
          <w:tcPr>
            <w:tcW w:w="8363" w:type="dxa"/>
            <w:gridSpan w:val="2"/>
          </w:tcPr>
          <w:p w14:paraId="0DC5627B" w14:textId="77777777" w:rsidR="000D48BD" w:rsidRPr="00111E6A" w:rsidRDefault="00BF2736" w:rsidP="000D48BD">
            <w:r>
              <w:t xml:space="preserve">Is the Supplier </w:t>
            </w:r>
            <w:r w:rsidRPr="00111E6A">
              <w:t>a business where at least 50 per cent is owned by an Aboriginal person/s and/or a Torres Strait Islander person/s?</w:t>
            </w:r>
          </w:p>
          <w:p w14:paraId="685FC4C6" w14:textId="77777777" w:rsidR="000D48BD" w:rsidRPr="00D57E88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111E6A">
              <w:t>Yes</w:t>
            </w:r>
            <w:r w:rsidRPr="00111E6A">
              <w:tab/>
            </w:r>
            <w:r w:rsidRPr="00111E6A">
              <w:rPr>
                <w:color w:val="00B0F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E6A">
              <w:rPr>
                <w:color w:val="00B0F0"/>
              </w:rPr>
              <w:instrText xml:space="preserve"> FORMCHECKBOX </w:instrText>
            </w:r>
            <w:r w:rsidR="00165202">
              <w:rPr>
                <w:color w:val="00B0F0"/>
              </w:rPr>
            </w:r>
            <w:r w:rsidR="00165202">
              <w:rPr>
                <w:color w:val="00B0F0"/>
              </w:rPr>
              <w:fldChar w:fldCharType="separate"/>
            </w:r>
            <w:r w:rsidRPr="00111E6A">
              <w:rPr>
                <w:color w:val="00B0F0"/>
              </w:rPr>
              <w:fldChar w:fldCharType="end"/>
            </w:r>
            <w:r w:rsidRPr="00111E6A">
              <w:tab/>
              <w:t>No</w:t>
            </w:r>
            <w:r w:rsidRPr="00111E6A">
              <w:tab/>
            </w:r>
            <w:r w:rsidRPr="00111E6A">
              <w:rPr>
                <w:color w:val="00B0F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E6A">
              <w:rPr>
                <w:color w:val="00B0F0"/>
              </w:rPr>
              <w:instrText xml:space="preserve"> FORMCHECKBOX </w:instrText>
            </w:r>
            <w:r w:rsidR="00165202">
              <w:rPr>
                <w:color w:val="00B0F0"/>
              </w:rPr>
            </w:r>
            <w:r w:rsidR="00165202">
              <w:rPr>
                <w:color w:val="00B0F0"/>
              </w:rPr>
              <w:fldChar w:fldCharType="separate"/>
            </w:r>
            <w:r w:rsidRPr="00111E6A">
              <w:rPr>
                <w:color w:val="00B0F0"/>
              </w:rPr>
              <w:fldChar w:fldCharType="end"/>
            </w:r>
          </w:p>
        </w:tc>
      </w:tr>
      <w:tr w:rsidR="00484003" w14:paraId="2BFEECF6" w14:textId="77777777" w:rsidTr="00CF554A">
        <w:trPr>
          <w:jc w:val="center"/>
        </w:trPr>
        <w:tc>
          <w:tcPr>
            <w:tcW w:w="2268" w:type="dxa"/>
            <w:shd w:val="clear" w:color="auto" w:fill="E6E6E6"/>
          </w:tcPr>
          <w:p w14:paraId="30221F7E" w14:textId="77777777" w:rsidR="000D48BD" w:rsidRPr="00D57E88" w:rsidRDefault="00BF2736" w:rsidP="00C03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111E6A">
              <w:rPr>
                <w:rFonts w:eastAsiaTheme="minorHAnsi" w:cs="Arial"/>
                <w:color w:val="auto"/>
                <w:szCs w:val="22"/>
              </w:rPr>
              <w:t xml:space="preserve">Small to </w:t>
            </w:r>
            <w:r w:rsidR="00160A8F">
              <w:rPr>
                <w:rFonts w:eastAsiaTheme="minorHAnsi" w:cs="Arial"/>
                <w:color w:val="auto"/>
                <w:szCs w:val="22"/>
              </w:rPr>
              <w:t>m</w:t>
            </w:r>
            <w:r w:rsidR="00160A8F" w:rsidRPr="00111E6A">
              <w:rPr>
                <w:rFonts w:eastAsiaTheme="minorHAnsi" w:cs="Arial"/>
                <w:color w:val="auto"/>
                <w:szCs w:val="22"/>
              </w:rPr>
              <w:t xml:space="preserve">edium </w:t>
            </w:r>
            <w:r w:rsidR="00160A8F">
              <w:rPr>
                <w:rFonts w:eastAsiaTheme="minorHAnsi" w:cs="Arial"/>
                <w:color w:val="auto"/>
                <w:szCs w:val="22"/>
              </w:rPr>
              <w:t>s</w:t>
            </w:r>
            <w:r w:rsidR="00160A8F" w:rsidRPr="00111E6A">
              <w:rPr>
                <w:rFonts w:eastAsiaTheme="minorHAnsi" w:cs="Arial"/>
                <w:color w:val="auto"/>
                <w:szCs w:val="22"/>
              </w:rPr>
              <w:t xml:space="preserve">ized </w:t>
            </w:r>
            <w:r w:rsidR="00160A8F">
              <w:rPr>
                <w:rFonts w:eastAsiaTheme="minorHAnsi" w:cs="Arial"/>
                <w:color w:val="auto"/>
                <w:szCs w:val="22"/>
              </w:rPr>
              <w:t>b</w:t>
            </w:r>
            <w:r w:rsidR="00160A8F" w:rsidRPr="00111E6A">
              <w:rPr>
                <w:rFonts w:eastAsiaTheme="minorHAnsi" w:cs="Arial"/>
                <w:color w:val="auto"/>
                <w:szCs w:val="22"/>
              </w:rPr>
              <w:t xml:space="preserve">usiness </w:t>
            </w:r>
          </w:p>
        </w:tc>
        <w:tc>
          <w:tcPr>
            <w:tcW w:w="8363" w:type="dxa"/>
            <w:gridSpan w:val="2"/>
          </w:tcPr>
          <w:p w14:paraId="281EF7B9" w14:textId="77777777" w:rsidR="00C0340A" w:rsidRDefault="00C0340A" w:rsidP="000D48BD">
            <w:pPr>
              <w:spacing w:before="0" w:after="0"/>
              <w:textAlignment w:val="top"/>
              <w:rPr>
                <w:rFonts w:eastAsiaTheme="minorHAnsi" w:cs="Arial"/>
                <w:color w:val="auto"/>
                <w:szCs w:val="22"/>
              </w:rPr>
            </w:pPr>
          </w:p>
          <w:p w14:paraId="47122A9B" w14:textId="35C08AA8" w:rsidR="000D48BD" w:rsidRPr="00111E6A" w:rsidRDefault="00BF2736" w:rsidP="00C0340A">
            <w:pPr>
              <w:spacing w:before="0" w:after="0"/>
              <w:textAlignment w:val="top"/>
              <w:rPr>
                <w:rFonts w:eastAsiaTheme="minorHAnsi" w:cs="Arial"/>
                <w:color w:val="auto"/>
                <w:szCs w:val="22"/>
              </w:rPr>
            </w:pPr>
            <w:r w:rsidRPr="00111E6A">
              <w:rPr>
                <w:rFonts w:eastAsiaTheme="minorHAnsi" w:cs="Arial"/>
                <w:color w:val="auto"/>
                <w:szCs w:val="22"/>
              </w:rPr>
              <w:t>Number of full-time equivalent employees*</w:t>
            </w:r>
            <w:r w:rsidR="00CF554A">
              <w:rPr>
                <w:rFonts w:eastAsiaTheme="minorHAnsi" w:cs="Arial"/>
                <w:color w:val="auto"/>
                <w:szCs w:val="22"/>
              </w:rPr>
              <w:t xml:space="preserve"> </w:t>
            </w:r>
            <w:r w:rsidR="00FD0488">
              <w:rPr>
                <w:rFonts w:eastAsiaTheme="minorHAnsi" w:cs="Arial"/>
                <w:color w:val="auto"/>
                <w:szCs w:val="22"/>
              </w:rPr>
              <w:t xml:space="preserve">- </w:t>
            </w:r>
            <w:r w:rsidR="00CF554A" w:rsidRPr="00111D66">
              <w:rPr>
                <w:rFonts w:eastAsiaTheme="minorHAnsi" w:cs="Arial"/>
                <w:color w:val="00B0F0"/>
                <w:szCs w:val="22"/>
              </w:rPr>
              <w:t>&lt;insert number of emps&gt;</w:t>
            </w:r>
          </w:p>
          <w:p w14:paraId="5943AD18" w14:textId="77777777" w:rsidR="00CF554A" w:rsidRDefault="00BF2736" w:rsidP="00CF554A">
            <w:pPr>
              <w:spacing w:before="0" w:after="0"/>
              <w:rPr>
                <w:rFonts w:eastAsiaTheme="minorHAnsi" w:cs="Arial"/>
                <w:color w:val="auto"/>
                <w:sz w:val="18"/>
                <w:szCs w:val="18"/>
              </w:rPr>
            </w:pPr>
            <w:r w:rsidRPr="00111E6A">
              <w:rPr>
                <w:rFonts w:eastAsiaTheme="minorHAnsi" w:cs="Arial"/>
                <w:color w:val="auto"/>
                <w:szCs w:val="22"/>
              </w:rPr>
              <w:t>*</w:t>
            </w:r>
            <w:r w:rsidRPr="00111E6A">
              <w:rPr>
                <w:rFonts w:eastAsiaTheme="minorHAnsi" w:cs="Arial"/>
                <w:color w:val="auto"/>
                <w:sz w:val="18"/>
                <w:szCs w:val="18"/>
              </w:rPr>
              <w:t>Calculating full-time equivalent employees</w:t>
            </w:r>
          </w:p>
          <w:p w14:paraId="5265F1ED" w14:textId="02756759" w:rsidR="000D48BD" w:rsidRPr="00D57E88" w:rsidRDefault="00BF2736" w:rsidP="00463201">
            <w:pPr>
              <w:spacing w:before="0" w:after="0"/>
              <w:rPr>
                <w:rFonts w:eastAsiaTheme="minorHAnsi" w:cs="Arial"/>
                <w:color w:val="auto"/>
                <w:szCs w:val="22"/>
              </w:rPr>
            </w:pPr>
            <w:r w:rsidRPr="00111E6A">
              <w:rPr>
                <w:rFonts w:eastAsiaTheme="minorHAnsi" w:cs="Arial"/>
                <w:color w:val="auto"/>
                <w:sz w:val="18"/>
                <w:szCs w:val="18"/>
              </w:rPr>
              <w:t xml:space="preserve">Full-time work is 35 hours per week or more. If </w:t>
            </w:r>
            <w:r w:rsidR="00A04FBB">
              <w:rPr>
                <w:rFonts w:eastAsiaTheme="minorHAnsi" w:cs="Arial"/>
                <w:color w:val="auto"/>
                <w:sz w:val="18"/>
                <w:szCs w:val="18"/>
              </w:rPr>
              <w:t>Y</w:t>
            </w:r>
            <w:r w:rsidRPr="00111E6A">
              <w:rPr>
                <w:rFonts w:eastAsiaTheme="minorHAnsi" w:cs="Arial"/>
                <w:color w:val="auto"/>
                <w:sz w:val="18"/>
                <w:szCs w:val="18"/>
              </w:rPr>
              <w:t>our business has casual or part-time workers, calculate the number of hours worked by these employees and divide that total by 35 to determine full-time equivalents.</w:t>
            </w:r>
            <w:r w:rsidR="00CF554A">
              <w:rPr>
                <w:rFonts w:eastAsiaTheme="minorHAnsi" w:cs="Arial"/>
                <w:color w:val="auto"/>
                <w:sz w:val="18"/>
                <w:szCs w:val="18"/>
              </w:rPr>
              <w:t xml:space="preserve"> </w:t>
            </w:r>
            <w:r w:rsidRPr="00111E6A">
              <w:rPr>
                <w:rFonts w:eastAsiaTheme="minorHAnsi" w:cs="Arial"/>
                <w:color w:val="auto"/>
                <w:sz w:val="18"/>
                <w:szCs w:val="18"/>
              </w:rPr>
              <w:t>For example, 3 casual employees working 12 hours per week - totalling 36 hours per week, equates to one full-time employee. (Definition</w:t>
            </w:r>
            <w:r w:rsidR="00AC43A6">
              <w:rPr>
                <w:rFonts w:eastAsiaTheme="minorHAnsi" w:cs="Arial"/>
                <w:color w:val="auto"/>
                <w:sz w:val="18"/>
                <w:szCs w:val="18"/>
              </w:rPr>
              <w:t>:</w:t>
            </w:r>
            <w:r w:rsidRPr="00111E6A">
              <w:rPr>
                <w:rFonts w:eastAsiaTheme="minorHAnsi" w:cs="Arial"/>
                <w:color w:val="auto"/>
                <w:sz w:val="18"/>
                <w:szCs w:val="18"/>
              </w:rPr>
              <w:t>- Queensland Government ‘Business Queensland’)</w:t>
            </w:r>
          </w:p>
        </w:tc>
      </w:tr>
      <w:tr w:rsidR="00484003" w14:paraId="0ECCC3AB" w14:textId="77777777" w:rsidTr="00CF554A">
        <w:trPr>
          <w:jc w:val="center"/>
        </w:trPr>
        <w:tc>
          <w:tcPr>
            <w:tcW w:w="2268" w:type="dxa"/>
            <w:shd w:val="clear" w:color="auto" w:fill="E6E6E6"/>
          </w:tcPr>
          <w:p w14:paraId="6DD5675D" w14:textId="77777777" w:rsidR="000D48BD" w:rsidRPr="00D57E88" w:rsidRDefault="00BF2736" w:rsidP="00C03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111E6A">
              <w:rPr>
                <w:rFonts w:eastAsiaTheme="minorHAnsi" w:cs="Arial"/>
                <w:color w:val="auto"/>
                <w:szCs w:val="22"/>
              </w:rPr>
              <w:t>Supplier Code of Conduct</w:t>
            </w:r>
          </w:p>
        </w:tc>
        <w:tc>
          <w:tcPr>
            <w:tcW w:w="8363" w:type="dxa"/>
            <w:gridSpan w:val="2"/>
          </w:tcPr>
          <w:p w14:paraId="2EEB5E5C" w14:textId="77777777" w:rsidR="00DD46AA" w:rsidRDefault="00BF2736" w:rsidP="000D48BD">
            <w:pPr>
              <w:spacing w:after="180"/>
              <w:outlineLvl w:val="2"/>
              <w:rPr>
                <w:rStyle w:val="Hyperlink"/>
              </w:rPr>
            </w:pPr>
            <w:r w:rsidRPr="00111E6A">
              <w:rPr>
                <w:rFonts w:eastAsiaTheme="minorHAnsi" w:cs="Arial"/>
                <w:color w:val="auto"/>
                <w:szCs w:val="22"/>
              </w:rPr>
              <w:t xml:space="preserve">The </w:t>
            </w:r>
            <w:r w:rsidR="005A633E">
              <w:rPr>
                <w:rFonts w:eastAsiaTheme="minorHAnsi" w:cs="Arial"/>
                <w:color w:val="auto"/>
                <w:szCs w:val="22"/>
              </w:rPr>
              <w:t>Customer’s intention</w:t>
            </w:r>
            <w:r w:rsidRPr="00111E6A">
              <w:rPr>
                <w:rFonts w:eastAsiaTheme="minorHAnsi" w:cs="Arial"/>
                <w:color w:val="auto"/>
                <w:szCs w:val="22"/>
              </w:rPr>
              <w:t xml:space="preserve"> is to do business with ethically, environmentally and socially responsible suppliers. The </w:t>
            </w:r>
            <w:r w:rsidR="00C247CF" w:rsidRPr="00111E6A">
              <w:rPr>
                <w:rFonts w:eastAsiaTheme="minorHAnsi" w:cs="Arial"/>
                <w:color w:val="auto"/>
                <w:szCs w:val="22"/>
              </w:rPr>
              <w:t xml:space="preserve">Queensland Government </w:t>
            </w:r>
            <w:r w:rsidR="00997A0F">
              <w:rPr>
                <w:rFonts w:eastAsiaTheme="minorHAnsi" w:cs="Arial"/>
                <w:color w:val="auto"/>
                <w:szCs w:val="22"/>
              </w:rPr>
              <w:t>‘</w:t>
            </w:r>
            <w:r w:rsidRPr="00111E6A">
              <w:rPr>
                <w:rFonts w:eastAsiaTheme="minorHAnsi" w:cs="Arial"/>
                <w:color w:val="auto"/>
                <w:szCs w:val="22"/>
              </w:rPr>
              <w:t>Supplier Code of Conduct</w:t>
            </w:r>
            <w:r w:rsidR="00997A0F">
              <w:rPr>
                <w:rFonts w:eastAsiaTheme="minorHAnsi" w:cs="Arial"/>
                <w:color w:val="auto"/>
                <w:szCs w:val="22"/>
              </w:rPr>
              <w:t>’</w:t>
            </w:r>
            <w:r w:rsidRPr="00111E6A">
              <w:rPr>
                <w:rFonts w:eastAsiaTheme="minorHAnsi" w:cs="Arial"/>
                <w:color w:val="auto"/>
                <w:szCs w:val="22"/>
              </w:rPr>
              <w:t xml:space="preserve"> provides details on these expectations and what constitutes a responsible supplier. </w:t>
            </w:r>
            <w:r w:rsidR="00160A8F">
              <w:t>The Supplier Code of Conduct is available at ‘</w:t>
            </w:r>
            <w:hyperlink r:id="rId9" w:history="1">
              <w:r w:rsidR="00160A8F" w:rsidRPr="002400DA">
                <w:rPr>
                  <w:rStyle w:val="Hyperlink"/>
                </w:rPr>
                <w:t>https://www.forgov.qld.gov.au/finance-and-procurement/procurement/procurement-resources/search-for-procurement-policies-resources-tools-and-templates/queensland-government-supplier-code-of-conduct</w:t>
              </w:r>
            </w:hyperlink>
            <w:r w:rsidR="00160A8F" w:rsidRPr="00AC43A6">
              <w:rPr>
                <w:rStyle w:val="Hyperlink"/>
                <w:color w:val="auto"/>
              </w:rPr>
              <w:t>’</w:t>
            </w:r>
          </w:p>
          <w:p w14:paraId="168FC7C4" w14:textId="77777777" w:rsidR="00160A8F" w:rsidRDefault="00BF2736" w:rsidP="000D48BD">
            <w:pPr>
              <w:spacing w:after="180"/>
              <w:outlineLvl w:val="2"/>
            </w:pPr>
            <w:r w:rsidRPr="00111E6A">
              <w:rPr>
                <w:rFonts w:eastAsiaTheme="minorHAnsi" w:cs="Arial"/>
                <w:color w:val="auto"/>
                <w:szCs w:val="22"/>
              </w:rPr>
              <w:t xml:space="preserve">Does the </w:t>
            </w:r>
            <w:r>
              <w:rPr>
                <w:rFonts w:eastAsiaTheme="minorHAnsi" w:cs="Arial"/>
                <w:color w:val="auto"/>
                <w:szCs w:val="22"/>
              </w:rPr>
              <w:t>Supplier</w:t>
            </w:r>
            <w:r w:rsidRPr="00111E6A">
              <w:rPr>
                <w:rFonts w:eastAsiaTheme="minorHAnsi" w:cs="Arial"/>
                <w:color w:val="auto"/>
                <w:szCs w:val="22"/>
              </w:rPr>
              <w:t xml:space="preserve"> understand the obligations of the </w:t>
            </w:r>
            <w:hyperlink r:id="rId10" w:history="1">
              <w:r w:rsidRPr="00377A15">
                <w:rPr>
                  <w:rStyle w:val="Hyperlink"/>
                  <w:rFonts w:eastAsiaTheme="minorHAnsi" w:cs="Arial"/>
                  <w:szCs w:val="22"/>
                </w:rPr>
                <w:t>Supplier Code of Conduct</w:t>
              </w:r>
            </w:hyperlink>
            <w:r w:rsidRPr="00111E6A">
              <w:rPr>
                <w:rFonts w:eastAsiaTheme="minorHAnsi" w:cs="Arial"/>
                <w:color w:val="auto"/>
                <w:szCs w:val="22"/>
              </w:rPr>
              <w:t>?</w:t>
            </w:r>
          </w:p>
          <w:p w14:paraId="24EF639A" w14:textId="77777777" w:rsidR="000D48BD" w:rsidRPr="00D57E88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111E6A">
              <w:t>Yes</w:t>
            </w:r>
            <w:r w:rsidRPr="00111E6A">
              <w:tab/>
            </w:r>
            <w:r w:rsidRPr="00111E6A">
              <w:rPr>
                <w:color w:val="00B0F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E6A">
              <w:rPr>
                <w:color w:val="00B0F0"/>
              </w:rPr>
              <w:instrText xml:space="preserve"> FORMCHECKBOX </w:instrText>
            </w:r>
            <w:r w:rsidR="00165202">
              <w:rPr>
                <w:color w:val="00B0F0"/>
              </w:rPr>
            </w:r>
            <w:r w:rsidR="00165202">
              <w:rPr>
                <w:color w:val="00B0F0"/>
              </w:rPr>
              <w:fldChar w:fldCharType="separate"/>
            </w:r>
            <w:r w:rsidRPr="00111E6A">
              <w:rPr>
                <w:color w:val="00B0F0"/>
              </w:rPr>
              <w:fldChar w:fldCharType="end"/>
            </w:r>
            <w:r w:rsidRPr="00111E6A">
              <w:tab/>
              <w:t>No</w:t>
            </w:r>
            <w:r w:rsidRPr="00111E6A">
              <w:tab/>
            </w:r>
            <w:r w:rsidRPr="00111E6A">
              <w:rPr>
                <w:color w:val="00B0F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E6A">
              <w:rPr>
                <w:color w:val="00B0F0"/>
              </w:rPr>
              <w:instrText xml:space="preserve"> FORMCHECKBOX </w:instrText>
            </w:r>
            <w:r w:rsidR="00165202">
              <w:rPr>
                <w:color w:val="00B0F0"/>
              </w:rPr>
            </w:r>
            <w:r w:rsidR="00165202">
              <w:rPr>
                <w:color w:val="00B0F0"/>
              </w:rPr>
              <w:fldChar w:fldCharType="separate"/>
            </w:r>
            <w:r w:rsidRPr="00111E6A">
              <w:rPr>
                <w:color w:val="00B0F0"/>
              </w:rPr>
              <w:fldChar w:fldCharType="end"/>
            </w:r>
          </w:p>
        </w:tc>
      </w:tr>
      <w:tr w:rsidR="00484003" w14:paraId="62154E7F" w14:textId="77777777" w:rsidTr="00CF554A">
        <w:trPr>
          <w:jc w:val="center"/>
        </w:trPr>
        <w:tc>
          <w:tcPr>
            <w:tcW w:w="2268" w:type="dxa"/>
            <w:shd w:val="clear" w:color="auto" w:fill="E6E6E6"/>
          </w:tcPr>
          <w:p w14:paraId="607B3DDA" w14:textId="77777777" w:rsidR="000D48BD" w:rsidRPr="00026CC9" w:rsidRDefault="00BF2736" w:rsidP="00C03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 xml:space="preserve">Mandatory </w:t>
            </w:r>
            <w:r w:rsidR="00005989">
              <w:rPr>
                <w:rFonts w:eastAsiaTheme="minorHAnsi" w:cs="Arial"/>
                <w:color w:val="auto"/>
                <w:szCs w:val="22"/>
              </w:rPr>
              <w:t>criteria</w:t>
            </w:r>
            <w:r w:rsidR="00005989" w:rsidRPr="00026CC9">
              <w:rPr>
                <w:rFonts w:eastAsiaTheme="minorHAnsi" w:cs="Arial"/>
                <w:color w:val="auto"/>
                <w:szCs w:val="22"/>
              </w:rPr>
              <w:t xml:space="preserve"> </w:t>
            </w:r>
            <w:r w:rsidRPr="00026CC9">
              <w:rPr>
                <w:rFonts w:eastAsiaTheme="minorHAnsi" w:cs="Arial"/>
                <w:color w:val="auto"/>
                <w:szCs w:val="22"/>
              </w:rPr>
              <w:t>(if applicable)</w:t>
            </w:r>
          </w:p>
        </w:tc>
        <w:tc>
          <w:tcPr>
            <w:tcW w:w="8363" w:type="dxa"/>
            <w:gridSpan w:val="2"/>
          </w:tcPr>
          <w:p w14:paraId="7300C004" w14:textId="77777777" w:rsidR="00C669C0" w:rsidRDefault="00C669C0" w:rsidP="00005989">
            <w:pPr>
              <w:spacing w:before="0" w:after="0"/>
              <w:ind w:left="460"/>
              <w:rPr>
                <w:i/>
                <w:iCs/>
                <w:sz w:val="18"/>
                <w:szCs w:val="18"/>
              </w:rPr>
            </w:pPr>
          </w:p>
          <w:tbl>
            <w:tblPr>
              <w:tblW w:w="8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89"/>
              <w:gridCol w:w="3401"/>
            </w:tblGrid>
            <w:tr w:rsidR="00484003" w14:paraId="09941CDA" w14:textId="77777777" w:rsidTr="0041679B">
              <w:trPr>
                <w:trHeight w:val="44"/>
              </w:trPr>
              <w:tc>
                <w:tcPr>
                  <w:tcW w:w="5000" w:type="pct"/>
                  <w:gridSpan w:val="2"/>
                  <w:shd w:val="clear" w:color="auto" w:fill="auto"/>
                </w:tcPr>
                <w:p w14:paraId="7ED341E6" w14:textId="4AE4EF68" w:rsidR="00C669C0" w:rsidRPr="0003685F" w:rsidRDefault="00BF2736" w:rsidP="00C669C0">
                  <w:pPr>
                    <w:spacing w:before="60" w:after="60" w:line="264" w:lineRule="auto"/>
                    <w:contextualSpacing/>
                    <w:rPr>
                      <w:rFonts w:asciiTheme="minorHAnsi" w:hAnsiTheme="minorHAnsi"/>
                      <w:lang w:val="en-GB"/>
                    </w:rPr>
                  </w:pPr>
                  <w:r w:rsidRPr="00814F94">
                    <w:rPr>
                      <w:rFonts w:asciiTheme="minorHAnsi" w:hAnsiTheme="minorHAnsi"/>
                      <w:b/>
                      <w:bCs/>
                      <w:lang w:val="en-GB"/>
                    </w:rPr>
                    <w:t xml:space="preserve">From 1 </w:t>
                  </w:r>
                  <w:r w:rsidR="00CA46ED">
                    <w:rPr>
                      <w:rFonts w:asciiTheme="minorHAnsi" w:hAnsiTheme="minorHAnsi"/>
                      <w:b/>
                      <w:bCs/>
                      <w:lang w:val="en-GB"/>
                    </w:rPr>
                    <w:t xml:space="preserve">September </w:t>
                  </w:r>
                  <w:r w:rsidRPr="00814F94">
                    <w:rPr>
                      <w:rFonts w:asciiTheme="minorHAnsi" w:hAnsiTheme="minorHAnsi"/>
                      <w:b/>
                      <w:bCs/>
                      <w:lang w:val="en-GB"/>
                    </w:rPr>
                    <w:t>20</w:t>
                  </w:r>
                  <w:r w:rsidR="00CA46ED">
                    <w:rPr>
                      <w:rFonts w:asciiTheme="minorHAnsi" w:hAnsiTheme="minorHAnsi"/>
                      <w:b/>
                      <w:bCs/>
                      <w:lang w:val="en-GB"/>
                    </w:rPr>
                    <w:t>21</w:t>
                  </w:r>
                  <w:r w:rsidRPr="00814F94">
                    <w:rPr>
                      <w:rFonts w:asciiTheme="minorHAnsi" w:hAnsiTheme="minorHAnsi"/>
                      <w:b/>
                      <w:bCs/>
                      <w:lang w:val="en-GB"/>
                    </w:rPr>
                    <w:t>, has the Supplier:</w:t>
                  </w:r>
                </w:p>
              </w:tc>
            </w:tr>
            <w:tr w:rsidR="00484003" w14:paraId="3CA7732E" w14:textId="77777777" w:rsidTr="0041679B">
              <w:trPr>
                <w:trHeight w:val="44"/>
              </w:trPr>
              <w:tc>
                <w:tcPr>
                  <w:tcW w:w="2973" w:type="pct"/>
                  <w:shd w:val="clear" w:color="auto" w:fill="auto"/>
                </w:tcPr>
                <w:p w14:paraId="12239A42" w14:textId="77777777" w:rsidR="00C669C0" w:rsidRPr="008733DD" w:rsidRDefault="00BF2736" w:rsidP="00C669C0">
                  <w:pPr>
                    <w:spacing w:before="60" w:after="60" w:line="264" w:lineRule="auto"/>
                    <w:contextualSpacing/>
                    <w:rPr>
                      <w:rFonts w:cs="Arial"/>
                      <w:szCs w:val="20"/>
                    </w:rPr>
                  </w:pPr>
                  <w:r w:rsidRPr="008733DD">
                    <w:rPr>
                      <w:rFonts w:cs="Arial"/>
                      <w:szCs w:val="20"/>
                    </w:rPr>
                    <w:t xml:space="preserve">Contravened a civil remedy provision of Chapter 2 or Chapter 3 of the </w:t>
                  </w:r>
                  <w:r w:rsidRPr="008733DD">
                    <w:rPr>
                      <w:rFonts w:cs="Arial"/>
                      <w:i/>
                      <w:szCs w:val="20"/>
                    </w:rPr>
                    <w:t>Fair Work Act 2009</w:t>
                  </w:r>
                  <w:r w:rsidRPr="008733DD">
                    <w:rPr>
                      <w:rFonts w:cs="Arial"/>
                      <w:szCs w:val="20"/>
                    </w:rPr>
                    <w:t xml:space="preserve"> (Cth), or committed an offence against the Fair Work Act?</w:t>
                  </w:r>
                </w:p>
              </w:tc>
              <w:tc>
                <w:tcPr>
                  <w:tcW w:w="2027" w:type="pct"/>
                  <w:shd w:val="clear" w:color="auto" w:fill="auto"/>
                </w:tcPr>
                <w:p w14:paraId="7AE19F41" w14:textId="77777777" w:rsidR="00C669C0" w:rsidRPr="008733DD" w:rsidRDefault="00BF2736" w:rsidP="00C669C0">
                  <w:pPr>
                    <w:spacing w:before="60" w:after="60" w:line="264" w:lineRule="auto"/>
                    <w:contextualSpacing/>
                    <w:rPr>
                      <w:rFonts w:cs="Arial"/>
                      <w:szCs w:val="20"/>
                    </w:rPr>
                  </w:pPr>
                  <w:r w:rsidRPr="008733DD">
                    <w:rPr>
                      <w:rFonts w:cs="Arial"/>
                      <w:szCs w:val="20"/>
                    </w:rPr>
                    <w:t xml:space="preserve">No </w:t>
                  </w:r>
                  <w:sdt>
                    <w:sdtPr>
                      <w:rPr>
                        <w:rFonts w:cs="Arial"/>
                        <w:szCs w:val="20"/>
                      </w:rPr>
                      <w:id w:val="-590775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733DD">
                        <w:rPr>
                          <w:rFonts w:ascii="Segoe UI Symbol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Pr="008733DD">
                    <w:rPr>
                      <w:rFonts w:cs="Arial"/>
                      <w:szCs w:val="20"/>
                    </w:rPr>
                    <w:t xml:space="preserve">  Yes  </w:t>
                  </w:r>
                  <w:sdt>
                    <w:sdtPr>
                      <w:rPr>
                        <w:rFonts w:cs="Arial"/>
                        <w:szCs w:val="20"/>
                      </w:rPr>
                      <w:id w:val="18510603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733DD">
                        <w:rPr>
                          <w:rFonts w:ascii="Segoe UI Symbol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Pr="008733DD">
                    <w:rPr>
                      <w:rFonts w:cs="Arial"/>
                      <w:szCs w:val="20"/>
                    </w:rPr>
                    <w:t xml:space="preserve">  </w:t>
                  </w:r>
                </w:p>
              </w:tc>
            </w:tr>
            <w:tr w:rsidR="00484003" w14:paraId="705E6CAB" w14:textId="77777777" w:rsidTr="0041679B">
              <w:trPr>
                <w:trHeight w:val="43"/>
              </w:trPr>
              <w:tc>
                <w:tcPr>
                  <w:tcW w:w="2973" w:type="pct"/>
                  <w:shd w:val="clear" w:color="auto" w:fill="auto"/>
                </w:tcPr>
                <w:p w14:paraId="7EFA7B35" w14:textId="77777777" w:rsidR="00C669C0" w:rsidRPr="008733DD" w:rsidRDefault="00BF2736" w:rsidP="00C669C0">
                  <w:pPr>
                    <w:spacing w:before="60" w:after="60" w:line="264" w:lineRule="auto"/>
                    <w:contextualSpacing/>
                    <w:rPr>
                      <w:rFonts w:cs="Arial"/>
                      <w:szCs w:val="20"/>
                    </w:rPr>
                  </w:pPr>
                  <w:r w:rsidRPr="008733DD">
                    <w:rPr>
                      <w:rFonts w:cs="Arial"/>
                      <w:szCs w:val="20"/>
                    </w:rPr>
                    <w:t xml:space="preserve">Contravened a civil remedy provision of Chapter 2, 3, 4, 5, or 7 of the </w:t>
                  </w:r>
                  <w:r w:rsidRPr="008733DD">
                    <w:rPr>
                      <w:rFonts w:cs="Arial"/>
                      <w:i/>
                      <w:szCs w:val="20"/>
                    </w:rPr>
                    <w:t>Industrial Relations Act 2016</w:t>
                  </w:r>
                  <w:r w:rsidRPr="008733DD">
                    <w:rPr>
                      <w:rFonts w:cs="Arial"/>
                      <w:szCs w:val="20"/>
                    </w:rPr>
                    <w:t xml:space="preserve">, or committed an offence against the </w:t>
                  </w:r>
                  <w:r w:rsidRPr="008733DD">
                    <w:rPr>
                      <w:rFonts w:cs="Arial"/>
                      <w:i/>
                      <w:iCs/>
                      <w:szCs w:val="20"/>
                    </w:rPr>
                    <w:t>Industrial Relations Act</w:t>
                  </w:r>
                  <w:r w:rsidRPr="008733DD">
                    <w:rPr>
                      <w:rFonts w:cs="Arial"/>
                      <w:szCs w:val="20"/>
                    </w:rPr>
                    <w:t xml:space="preserve">, or failed to pay employment related levies, or other payments, established under Queensland legislation? </w:t>
                  </w:r>
                </w:p>
              </w:tc>
              <w:tc>
                <w:tcPr>
                  <w:tcW w:w="2027" w:type="pct"/>
                  <w:shd w:val="clear" w:color="auto" w:fill="auto"/>
                </w:tcPr>
                <w:p w14:paraId="6A5595BD" w14:textId="77777777" w:rsidR="00C669C0" w:rsidRPr="008733DD" w:rsidRDefault="00BF2736" w:rsidP="00C669C0">
                  <w:pPr>
                    <w:spacing w:before="60" w:after="60" w:line="264" w:lineRule="auto"/>
                    <w:contextualSpacing/>
                    <w:rPr>
                      <w:rFonts w:cs="Arial"/>
                      <w:szCs w:val="20"/>
                    </w:rPr>
                  </w:pPr>
                  <w:r w:rsidRPr="008733DD">
                    <w:rPr>
                      <w:rFonts w:cs="Arial"/>
                      <w:szCs w:val="20"/>
                    </w:rPr>
                    <w:t xml:space="preserve">No </w:t>
                  </w:r>
                  <w:sdt>
                    <w:sdtPr>
                      <w:rPr>
                        <w:rFonts w:cs="Arial"/>
                        <w:szCs w:val="20"/>
                      </w:rPr>
                      <w:id w:val="-1053520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733DD">
                        <w:rPr>
                          <w:rFonts w:ascii="Segoe UI Symbol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Pr="008733DD">
                    <w:rPr>
                      <w:rFonts w:cs="Arial"/>
                      <w:szCs w:val="20"/>
                    </w:rPr>
                    <w:t xml:space="preserve">  Yes  </w:t>
                  </w:r>
                  <w:sdt>
                    <w:sdtPr>
                      <w:rPr>
                        <w:rFonts w:cs="Arial"/>
                        <w:szCs w:val="20"/>
                      </w:rPr>
                      <w:id w:val="11100870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733DD">
                        <w:rPr>
                          <w:rFonts w:ascii="Segoe UI Symbol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Pr="008733DD">
                    <w:rPr>
                      <w:rFonts w:cs="Arial"/>
                      <w:szCs w:val="20"/>
                    </w:rPr>
                    <w:t xml:space="preserve">  </w:t>
                  </w:r>
                </w:p>
              </w:tc>
            </w:tr>
            <w:tr w:rsidR="00484003" w14:paraId="7118D344" w14:textId="77777777" w:rsidTr="0041679B">
              <w:trPr>
                <w:trHeight w:val="43"/>
              </w:trPr>
              <w:tc>
                <w:tcPr>
                  <w:tcW w:w="2973" w:type="pct"/>
                  <w:shd w:val="clear" w:color="auto" w:fill="auto"/>
                </w:tcPr>
                <w:p w14:paraId="717BC35F" w14:textId="77777777" w:rsidR="00C669C0" w:rsidRPr="008733DD" w:rsidRDefault="00BF2736" w:rsidP="00C669C0">
                  <w:pPr>
                    <w:spacing w:before="60" w:after="60" w:line="264" w:lineRule="auto"/>
                    <w:contextualSpacing/>
                    <w:rPr>
                      <w:rFonts w:cs="Arial"/>
                      <w:szCs w:val="20"/>
                    </w:rPr>
                  </w:pPr>
                  <w:r w:rsidRPr="008733DD">
                    <w:rPr>
                      <w:rFonts w:cs="Arial"/>
                      <w:szCs w:val="20"/>
                    </w:rPr>
                    <w:t>Failed to make superannuation contributions on behalf of its employees in accordance with law?</w:t>
                  </w:r>
                </w:p>
              </w:tc>
              <w:tc>
                <w:tcPr>
                  <w:tcW w:w="2027" w:type="pct"/>
                  <w:shd w:val="clear" w:color="auto" w:fill="auto"/>
                </w:tcPr>
                <w:p w14:paraId="3402F90A" w14:textId="77777777" w:rsidR="00C669C0" w:rsidRPr="008733DD" w:rsidRDefault="00BF2736" w:rsidP="00C669C0">
                  <w:pPr>
                    <w:spacing w:before="60" w:after="60" w:line="264" w:lineRule="auto"/>
                    <w:contextualSpacing/>
                    <w:rPr>
                      <w:rFonts w:cs="Arial"/>
                      <w:i/>
                      <w:szCs w:val="20"/>
                    </w:rPr>
                  </w:pPr>
                  <w:r w:rsidRPr="008733DD">
                    <w:rPr>
                      <w:rFonts w:cs="Arial"/>
                      <w:szCs w:val="20"/>
                    </w:rPr>
                    <w:t xml:space="preserve">No </w:t>
                  </w:r>
                  <w:sdt>
                    <w:sdtPr>
                      <w:rPr>
                        <w:rFonts w:cs="Arial"/>
                        <w:szCs w:val="20"/>
                      </w:rPr>
                      <w:id w:val="20507981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C3562" w:rsidRPr="008733DD">
                        <w:rPr>
                          <w:rFonts w:ascii="Segoe UI Symbol" w:eastAsia="MS Gothic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Pr="008733DD">
                    <w:rPr>
                      <w:rFonts w:cs="Arial"/>
                      <w:szCs w:val="20"/>
                    </w:rPr>
                    <w:t xml:space="preserve">  Yes  </w:t>
                  </w:r>
                  <w:sdt>
                    <w:sdtPr>
                      <w:rPr>
                        <w:rFonts w:cs="Arial"/>
                        <w:szCs w:val="20"/>
                      </w:rPr>
                      <w:id w:val="-1558316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733DD">
                        <w:rPr>
                          <w:rFonts w:ascii="Segoe UI Symbol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Pr="008733DD">
                    <w:rPr>
                      <w:rFonts w:cs="Arial"/>
                      <w:szCs w:val="20"/>
                    </w:rPr>
                    <w:t xml:space="preserve">  </w:t>
                  </w:r>
                </w:p>
              </w:tc>
            </w:tr>
            <w:tr w:rsidR="00484003" w14:paraId="19CC98AF" w14:textId="77777777" w:rsidTr="0041679B">
              <w:trPr>
                <w:trHeight w:val="43"/>
              </w:trPr>
              <w:tc>
                <w:tcPr>
                  <w:tcW w:w="2973" w:type="pct"/>
                  <w:shd w:val="clear" w:color="auto" w:fill="auto"/>
                </w:tcPr>
                <w:p w14:paraId="606DC15A" w14:textId="77777777" w:rsidR="00C669C0" w:rsidRPr="008733DD" w:rsidRDefault="00BF2736" w:rsidP="00C669C0">
                  <w:pPr>
                    <w:spacing w:before="60" w:after="60" w:line="264" w:lineRule="auto"/>
                    <w:contextualSpacing/>
                    <w:rPr>
                      <w:rFonts w:cs="Arial"/>
                      <w:szCs w:val="20"/>
                    </w:rPr>
                  </w:pPr>
                  <w:r w:rsidRPr="008733DD">
                    <w:rPr>
                      <w:rFonts w:cs="Arial"/>
                      <w:szCs w:val="20"/>
                    </w:rPr>
                    <w:lastRenderedPageBreak/>
                    <w:t xml:space="preserve">Purported to treat employees as independent contractors, where they are not? </w:t>
                  </w:r>
                </w:p>
              </w:tc>
              <w:tc>
                <w:tcPr>
                  <w:tcW w:w="2027" w:type="pct"/>
                  <w:shd w:val="clear" w:color="auto" w:fill="auto"/>
                </w:tcPr>
                <w:p w14:paraId="6D9F7807" w14:textId="77777777" w:rsidR="00C669C0" w:rsidRPr="008733DD" w:rsidRDefault="00BF2736" w:rsidP="00C669C0">
                  <w:pPr>
                    <w:spacing w:before="60" w:after="60" w:line="264" w:lineRule="auto"/>
                    <w:contextualSpacing/>
                    <w:rPr>
                      <w:rFonts w:cs="Arial"/>
                      <w:i/>
                      <w:szCs w:val="20"/>
                    </w:rPr>
                  </w:pPr>
                  <w:r w:rsidRPr="008733DD">
                    <w:rPr>
                      <w:rFonts w:cs="Arial"/>
                      <w:szCs w:val="20"/>
                    </w:rPr>
                    <w:t xml:space="preserve">No </w:t>
                  </w:r>
                  <w:sdt>
                    <w:sdtPr>
                      <w:rPr>
                        <w:rFonts w:cs="Arial"/>
                        <w:szCs w:val="20"/>
                      </w:rPr>
                      <w:id w:val="9042628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733DD">
                        <w:rPr>
                          <w:rFonts w:ascii="Segoe UI Symbol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Pr="008733DD">
                    <w:rPr>
                      <w:rFonts w:cs="Arial"/>
                      <w:szCs w:val="20"/>
                    </w:rPr>
                    <w:t xml:space="preserve">  Yes  </w:t>
                  </w:r>
                  <w:sdt>
                    <w:sdtPr>
                      <w:rPr>
                        <w:rFonts w:cs="Arial"/>
                        <w:szCs w:val="20"/>
                      </w:rPr>
                      <w:id w:val="-2044909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733DD">
                        <w:rPr>
                          <w:rFonts w:ascii="Segoe UI Symbol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Pr="008733DD">
                    <w:rPr>
                      <w:rFonts w:cs="Arial"/>
                      <w:szCs w:val="20"/>
                    </w:rPr>
                    <w:t xml:space="preserve">  </w:t>
                  </w:r>
                </w:p>
              </w:tc>
            </w:tr>
            <w:tr w:rsidR="00484003" w14:paraId="3EDD0E78" w14:textId="77777777" w:rsidTr="0041679B">
              <w:trPr>
                <w:trHeight w:val="43"/>
              </w:trPr>
              <w:tc>
                <w:tcPr>
                  <w:tcW w:w="2973" w:type="pct"/>
                  <w:shd w:val="clear" w:color="auto" w:fill="auto"/>
                </w:tcPr>
                <w:p w14:paraId="590A3A07" w14:textId="77777777" w:rsidR="00C669C0" w:rsidRPr="008733DD" w:rsidRDefault="00BF2736" w:rsidP="00C669C0">
                  <w:pPr>
                    <w:spacing w:before="60" w:after="60" w:line="264" w:lineRule="auto"/>
                    <w:contextualSpacing/>
                    <w:rPr>
                      <w:rFonts w:cs="Arial"/>
                      <w:szCs w:val="20"/>
                    </w:rPr>
                  </w:pPr>
                  <w:r w:rsidRPr="008733DD">
                    <w:rPr>
                      <w:rFonts w:cs="Arial"/>
                      <w:szCs w:val="20"/>
                    </w:rPr>
                    <w:t>Required persons who would otherwise be employees to provide an Australian Business Number so that they could be treated as independent contractors?</w:t>
                  </w:r>
                </w:p>
              </w:tc>
              <w:tc>
                <w:tcPr>
                  <w:tcW w:w="2027" w:type="pct"/>
                  <w:shd w:val="clear" w:color="auto" w:fill="auto"/>
                </w:tcPr>
                <w:p w14:paraId="7861112E" w14:textId="77777777" w:rsidR="00C669C0" w:rsidRPr="008733DD" w:rsidRDefault="00BF2736" w:rsidP="00C669C0">
                  <w:pPr>
                    <w:spacing w:before="60" w:after="60" w:line="264" w:lineRule="auto"/>
                    <w:contextualSpacing/>
                    <w:rPr>
                      <w:rFonts w:cs="Arial"/>
                      <w:i/>
                      <w:szCs w:val="20"/>
                    </w:rPr>
                  </w:pPr>
                  <w:r w:rsidRPr="008733DD">
                    <w:rPr>
                      <w:rFonts w:cs="Arial"/>
                      <w:szCs w:val="20"/>
                    </w:rPr>
                    <w:t xml:space="preserve">No </w:t>
                  </w:r>
                  <w:sdt>
                    <w:sdtPr>
                      <w:rPr>
                        <w:rFonts w:cs="Arial"/>
                        <w:szCs w:val="20"/>
                      </w:rPr>
                      <w:id w:val="-413629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733DD">
                        <w:rPr>
                          <w:rFonts w:ascii="Segoe UI Symbol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Pr="008733DD">
                    <w:rPr>
                      <w:rFonts w:cs="Arial"/>
                      <w:szCs w:val="20"/>
                    </w:rPr>
                    <w:t xml:space="preserve">  Yes  </w:t>
                  </w:r>
                  <w:sdt>
                    <w:sdtPr>
                      <w:rPr>
                        <w:rFonts w:cs="Arial"/>
                        <w:szCs w:val="20"/>
                      </w:rPr>
                      <w:id w:val="-7856606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733DD">
                        <w:rPr>
                          <w:rFonts w:ascii="Segoe UI Symbol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Pr="008733DD">
                    <w:rPr>
                      <w:rFonts w:cs="Arial"/>
                      <w:szCs w:val="20"/>
                    </w:rPr>
                    <w:t xml:space="preserve">  </w:t>
                  </w:r>
                </w:p>
              </w:tc>
            </w:tr>
            <w:tr w:rsidR="00484003" w14:paraId="58EB65BC" w14:textId="77777777" w:rsidTr="0041679B">
              <w:trPr>
                <w:trHeight w:val="43"/>
              </w:trPr>
              <w:tc>
                <w:tcPr>
                  <w:tcW w:w="2973" w:type="pct"/>
                  <w:shd w:val="clear" w:color="auto" w:fill="auto"/>
                </w:tcPr>
                <w:p w14:paraId="4180D5B4" w14:textId="77777777" w:rsidR="00C669C0" w:rsidRPr="008733DD" w:rsidRDefault="00BF2736" w:rsidP="00C669C0">
                  <w:pPr>
                    <w:spacing w:before="60" w:after="60" w:line="264" w:lineRule="auto"/>
                    <w:contextualSpacing/>
                    <w:rPr>
                      <w:rFonts w:cs="Arial"/>
                      <w:szCs w:val="20"/>
                    </w:rPr>
                  </w:pPr>
                  <w:r w:rsidRPr="008733DD">
                    <w:rPr>
                      <w:rFonts w:cs="Arial"/>
                      <w:szCs w:val="20"/>
                    </w:rPr>
                    <w:t>Engaged persons on unpaid work trials or as unpaid interns, where they should be treated as employees?</w:t>
                  </w:r>
                </w:p>
              </w:tc>
              <w:tc>
                <w:tcPr>
                  <w:tcW w:w="2027" w:type="pct"/>
                  <w:shd w:val="clear" w:color="auto" w:fill="auto"/>
                </w:tcPr>
                <w:p w14:paraId="06933881" w14:textId="77777777" w:rsidR="00C669C0" w:rsidRPr="008733DD" w:rsidRDefault="00BF2736" w:rsidP="00C669C0">
                  <w:pPr>
                    <w:spacing w:before="60" w:after="60" w:line="264" w:lineRule="auto"/>
                    <w:ind w:right="33"/>
                    <w:contextualSpacing/>
                    <w:rPr>
                      <w:rFonts w:cs="Arial"/>
                      <w:i/>
                      <w:szCs w:val="20"/>
                    </w:rPr>
                  </w:pPr>
                  <w:r w:rsidRPr="008733DD">
                    <w:rPr>
                      <w:rFonts w:cs="Arial"/>
                      <w:szCs w:val="20"/>
                    </w:rPr>
                    <w:t xml:space="preserve">No </w:t>
                  </w:r>
                  <w:sdt>
                    <w:sdtPr>
                      <w:rPr>
                        <w:rFonts w:cs="Arial"/>
                        <w:szCs w:val="20"/>
                      </w:rPr>
                      <w:id w:val="-12850431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733DD">
                        <w:rPr>
                          <w:rFonts w:ascii="Segoe UI Symbol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Pr="008733DD">
                    <w:rPr>
                      <w:rFonts w:cs="Arial"/>
                      <w:szCs w:val="20"/>
                    </w:rPr>
                    <w:t xml:space="preserve">  Yes  </w:t>
                  </w:r>
                  <w:sdt>
                    <w:sdtPr>
                      <w:rPr>
                        <w:rFonts w:cs="Arial"/>
                        <w:szCs w:val="20"/>
                      </w:rPr>
                      <w:id w:val="404263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733DD">
                        <w:rPr>
                          <w:rFonts w:ascii="Segoe UI Symbol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Pr="008733DD">
                    <w:rPr>
                      <w:rFonts w:cs="Arial"/>
                      <w:szCs w:val="20"/>
                    </w:rPr>
                    <w:t xml:space="preserve">  </w:t>
                  </w:r>
                </w:p>
              </w:tc>
            </w:tr>
            <w:tr w:rsidR="00484003" w14:paraId="5F35A3E6" w14:textId="77777777" w:rsidTr="0041679B">
              <w:trPr>
                <w:trHeight w:val="43"/>
              </w:trPr>
              <w:tc>
                <w:tcPr>
                  <w:tcW w:w="2973" w:type="pct"/>
                  <w:shd w:val="clear" w:color="auto" w:fill="auto"/>
                </w:tcPr>
                <w:p w14:paraId="59AAB1F7" w14:textId="77777777" w:rsidR="00C669C0" w:rsidRPr="008733DD" w:rsidRDefault="00BF2736" w:rsidP="00C669C0">
                  <w:pPr>
                    <w:spacing w:before="60" w:after="60" w:line="264" w:lineRule="auto"/>
                    <w:contextualSpacing/>
                    <w:rPr>
                      <w:rFonts w:cs="Arial"/>
                      <w:szCs w:val="20"/>
                    </w:rPr>
                  </w:pPr>
                  <w:r w:rsidRPr="008733DD">
                    <w:rPr>
                      <w:rFonts w:cs="Arial"/>
                      <w:szCs w:val="20"/>
                    </w:rPr>
                    <w:t xml:space="preserve">Entered into an arrangement for the provision of labour hire services with a person who is not licensed under the </w:t>
                  </w:r>
                  <w:r w:rsidRPr="008733DD">
                    <w:rPr>
                      <w:rFonts w:cs="Arial"/>
                      <w:i/>
                      <w:szCs w:val="20"/>
                    </w:rPr>
                    <w:t>Labour Hire Licensing Act 2017</w:t>
                  </w:r>
                  <w:r w:rsidRPr="008733DD">
                    <w:rPr>
                      <w:rFonts w:cs="Arial"/>
                      <w:szCs w:val="20"/>
                    </w:rPr>
                    <w:t>, or a supplier who is an unlicensed provider under the Act?</w:t>
                  </w:r>
                </w:p>
              </w:tc>
              <w:tc>
                <w:tcPr>
                  <w:tcW w:w="2027" w:type="pct"/>
                  <w:shd w:val="clear" w:color="auto" w:fill="auto"/>
                </w:tcPr>
                <w:p w14:paraId="047A3450" w14:textId="77777777" w:rsidR="00C669C0" w:rsidRPr="008733DD" w:rsidRDefault="00BF2736" w:rsidP="00C669C0">
                  <w:pPr>
                    <w:spacing w:before="60" w:after="60" w:line="264" w:lineRule="auto"/>
                    <w:contextualSpacing/>
                    <w:rPr>
                      <w:rFonts w:cs="Arial"/>
                      <w:i/>
                      <w:szCs w:val="20"/>
                    </w:rPr>
                  </w:pPr>
                  <w:r w:rsidRPr="008733DD">
                    <w:rPr>
                      <w:rFonts w:cs="Arial"/>
                      <w:szCs w:val="20"/>
                    </w:rPr>
                    <w:t xml:space="preserve">No </w:t>
                  </w:r>
                  <w:sdt>
                    <w:sdtPr>
                      <w:rPr>
                        <w:rFonts w:cs="Arial"/>
                        <w:szCs w:val="20"/>
                      </w:rPr>
                      <w:id w:val="7386027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733DD">
                        <w:rPr>
                          <w:rFonts w:ascii="Segoe UI Symbol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Pr="008733DD">
                    <w:rPr>
                      <w:rFonts w:cs="Arial"/>
                      <w:szCs w:val="20"/>
                    </w:rPr>
                    <w:t xml:space="preserve">  Yes  </w:t>
                  </w:r>
                  <w:sdt>
                    <w:sdtPr>
                      <w:rPr>
                        <w:rFonts w:cs="Arial"/>
                        <w:szCs w:val="20"/>
                      </w:rPr>
                      <w:id w:val="1459218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733DD">
                        <w:rPr>
                          <w:rFonts w:ascii="Segoe UI Symbol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Pr="008733DD">
                    <w:rPr>
                      <w:rFonts w:cs="Arial"/>
                      <w:szCs w:val="20"/>
                    </w:rPr>
                    <w:t xml:space="preserve">  </w:t>
                  </w:r>
                </w:p>
              </w:tc>
            </w:tr>
            <w:tr w:rsidR="00484003" w14:paraId="181F2BDE" w14:textId="77777777" w:rsidTr="0041679B">
              <w:trPr>
                <w:trHeight w:val="493"/>
              </w:trPr>
              <w:tc>
                <w:tcPr>
                  <w:tcW w:w="2973" w:type="pct"/>
                  <w:shd w:val="clear" w:color="auto" w:fill="auto"/>
                </w:tcPr>
                <w:p w14:paraId="27DD894B" w14:textId="77777777" w:rsidR="00C669C0" w:rsidRPr="008733DD" w:rsidRDefault="00BF2736" w:rsidP="00C669C0">
                  <w:pPr>
                    <w:spacing w:before="60" w:after="60" w:line="264" w:lineRule="auto"/>
                    <w:contextualSpacing/>
                    <w:rPr>
                      <w:rFonts w:cs="Arial"/>
                      <w:szCs w:val="20"/>
                    </w:rPr>
                  </w:pPr>
                  <w:r w:rsidRPr="008733DD">
                    <w:rPr>
                      <w:rFonts w:cs="Arial"/>
                      <w:szCs w:val="20"/>
                    </w:rPr>
                    <w:t>Paid employees wages below those provided for in an applicable modern award?</w:t>
                  </w:r>
                </w:p>
              </w:tc>
              <w:tc>
                <w:tcPr>
                  <w:tcW w:w="2027" w:type="pct"/>
                  <w:shd w:val="clear" w:color="auto" w:fill="auto"/>
                </w:tcPr>
                <w:p w14:paraId="78E8DACF" w14:textId="77777777" w:rsidR="00C669C0" w:rsidRPr="008733DD" w:rsidRDefault="00BF2736" w:rsidP="00C669C0">
                  <w:pPr>
                    <w:spacing w:before="60" w:after="60" w:line="264" w:lineRule="auto"/>
                    <w:contextualSpacing/>
                    <w:rPr>
                      <w:rFonts w:cs="Arial"/>
                      <w:i/>
                      <w:szCs w:val="20"/>
                    </w:rPr>
                  </w:pPr>
                  <w:r w:rsidRPr="008733DD">
                    <w:rPr>
                      <w:rFonts w:cs="Arial"/>
                      <w:szCs w:val="20"/>
                    </w:rPr>
                    <w:t xml:space="preserve">No </w:t>
                  </w:r>
                  <w:sdt>
                    <w:sdtPr>
                      <w:rPr>
                        <w:rFonts w:cs="Arial"/>
                        <w:szCs w:val="20"/>
                      </w:rPr>
                      <w:id w:val="-769236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733DD">
                        <w:rPr>
                          <w:rFonts w:ascii="Segoe UI Symbol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Pr="008733DD">
                    <w:rPr>
                      <w:rFonts w:cs="Arial"/>
                      <w:szCs w:val="20"/>
                    </w:rPr>
                    <w:t xml:space="preserve">  Yes  </w:t>
                  </w:r>
                  <w:sdt>
                    <w:sdtPr>
                      <w:rPr>
                        <w:rFonts w:cs="Arial"/>
                        <w:szCs w:val="20"/>
                      </w:rPr>
                      <w:id w:val="285854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733DD">
                        <w:rPr>
                          <w:rFonts w:ascii="Segoe UI Symbol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Pr="008733DD">
                    <w:rPr>
                      <w:rFonts w:cs="Arial"/>
                      <w:szCs w:val="20"/>
                    </w:rPr>
                    <w:t xml:space="preserve">  </w:t>
                  </w:r>
                </w:p>
              </w:tc>
            </w:tr>
            <w:tr w:rsidR="00484003" w14:paraId="2254F347" w14:textId="77777777" w:rsidTr="0041679B">
              <w:tc>
                <w:tcPr>
                  <w:tcW w:w="5000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EE29014" w14:textId="77777777" w:rsidR="00C669C0" w:rsidRPr="008733DD" w:rsidRDefault="00BF2736" w:rsidP="00C669C0">
                  <w:pPr>
                    <w:spacing w:before="60" w:after="60" w:line="264" w:lineRule="auto"/>
                    <w:contextualSpacing/>
                    <w:rPr>
                      <w:rFonts w:cs="Arial"/>
                      <w:szCs w:val="20"/>
                      <w:lang w:val="en-GB"/>
                    </w:rPr>
                  </w:pPr>
                  <w:r w:rsidRPr="008733DD">
                    <w:rPr>
                      <w:rFonts w:cs="Arial"/>
                      <w:szCs w:val="20"/>
                      <w:lang w:val="en-GB"/>
                    </w:rPr>
                    <w:t xml:space="preserve">If </w:t>
                  </w:r>
                  <w:r w:rsidR="00A04FBB" w:rsidRPr="008733DD">
                    <w:rPr>
                      <w:rFonts w:cs="Arial"/>
                      <w:szCs w:val="20"/>
                      <w:lang w:val="en-GB"/>
                    </w:rPr>
                    <w:t>Y</w:t>
                  </w:r>
                  <w:r w:rsidR="00997A0F" w:rsidRPr="008733DD">
                    <w:rPr>
                      <w:rFonts w:cs="Arial"/>
                      <w:szCs w:val="20"/>
                      <w:lang w:val="en-GB"/>
                    </w:rPr>
                    <w:t>ou have</w:t>
                  </w:r>
                  <w:r w:rsidRPr="008733DD">
                    <w:rPr>
                      <w:rFonts w:cs="Arial"/>
                      <w:szCs w:val="20"/>
                      <w:lang w:val="en-GB"/>
                    </w:rPr>
                    <w:t xml:space="preserve"> checked </w:t>
                  </w:r>
                  <w:r w:rsidR="00A04FBB" w:rsidRPr="008733DD">
                    <w:rPr>
                      <w:rFonts w:cs="Arial"/>
                      <w:szCs w:val="20"/>
                      <w:u w:val="single"/>
                      <w:lang w:val="en-GB"/>
                    </w:rPr>
                    <w:t>‘</w:t>
                  </w:r>
                  <w:r w:rsidRPr="008733DD">
                    <w:rPr>
                      <w:rFonts w:cs="Arial"/>
                      <w:b/>
                      <w:bCs/>
                      <w:szCs w:val="20"/>
                      <w:lang w:val="en-GB"/>
                    </w:rPr>
                    <w:t>Yes</w:t>
                  </w:r>
                  <w:r w:rsidR="00A04FBB" w:rsidRPr="008733DD">
                    <w:rPr>
                      <w:rFonts w:cs="Arial"/>
                      <w:szCs w:val="20"/>
                      <w:lang w:val="en-GB"/>
                    </w:rPr>
                    <w:t>’</w:t>
                  </w:r>
                  <w:r w:rsidRPr="008733DD">
                    <w:rPr>
                      <w:rFonts w:cs="Arial"/>
                      <w:szCs w:val="20"/>
                      <w:lang w:val="en-GB"/>
                    </w:rPr>
                    <w:t xml:space="preserve"> to any of the above, </w:t>
                  </w:r>
                  <w:r w:rsidR="00997A0F" w:rsidRPr="008733DD">
                    <w:rPr>
                      <w:rFonts w:cs="Arial"/>
                      <w:szCs w:val="20"/>
                      <w:lang w:val="en-GB"/>
                    </w:rPr>
                    <w:t>please</w:t>
                  </w:r>
                  <w:r w:rsidRPr="008733DD">
                    <w:rPr>
                      <w:rFonts w:cs="Arial"/>
                      <w:szCs w:val="20"/>
                      <w:lang w:val="en-GB"/>
                    </w:rPr>
                    <w:t xml:space="preserve"> clearly and concisely provide details here: </w:t>
                  </w:r>
                </w:p>
                <w:p w14:paraId="54BE4474" w14:textId="77777777" w:rsidR="00C669C0" w:rsidRPr="00091A4C" w:rsidRDefault="00BF2736" w:rsidP="00C669C0">
                  <w:pPr>
                    <w:spacing w:before="60" w:after="60" w:line="264" w:lineRule="auto"/>
                    <w:contextualSpacing/>
                    <w:rPr>
                      <w:rFonts w:cs="Arial"/>
                      <w:lang w:val="en-GB"/>
                    </w:rPr>
                  </w:pPr>
                  <w:r w:rsidRPr="00091A4C">
                    <w:rPr>
                      <w:rFonts w:cs="Arial"/>
                      <w:color w:val="00B0F0"/>
                      <w:lang w:val="en-GB"/>
                    </w:rPr>
                    <w:t>&lt;insert details</w:t>
                  </w:r>
                  <w:r w:rsidRPr="00091A4C">
                    <w:rPr>
                      <w:rFonts w:cs="Arial"/>
                      <w:i/>
                      <w:iCs/>
                      <w:color w:val="00B0F0"/>
                      <w:lang w:val="en-GB"/>
                    </w:rPr>
                    <w:t xml:space="preserve"> or</w:t>
                  </w:r>
                  <w:r w:rsidRPr="00091A4C">
                    <w:rPr>
                      <w:rFonts w:cs="Arial"/>
                      <w:color w:val="00B0F0"/>
                      <w:lang w:val="en-GB"/>
                    </w:rPr>
                    <w:t xml:space="preserve"> if ticked No to all, insert ‘Not applicable’&gt;.</w:t>
                  </w:r>
                </w:p>
              </w:tc>
            </w:tr>
          </w:tbl>
          <w:p w14:paraId="3005BC2B" w14:textId="77777777" w:rsidR="00C669C0" w:rsidRDefault="00C669C0" w:rsidP="00C669C0">
            <w:pPr>
              <w:spacing w:before="0" w:after="0"/>
              <w:rPr>
                <w:sz w:val="18"/>
                <w:szCs w:val="18"/>
              </w:rPr>
            </w:pPr>
          </w:p>
          <w:p w14:paraId="67107B23" w14:textId="77777777" w:rsidR="00997A0F" w:rsidRPr="00091A4C" w:rsidRDefault="00BF2736" w:rsidP="00091A4C">
            <w:pPr>
              <w:spacing w:before="0" w:after="0"/>
              <w:ind w:left="31"/>
              <w:rPr>
                <w:i/>
                <w:iCs/>
                <w:color w:val="auto"/>
                <w:sz w:val="18"/>
                <w:szCs w:val="18"/>
              </w:rPr>
            </w:pPr>
            <w:r w:rsidRPr="00091A4C">
              <w:rPr>
                <w:b/>
                <w:bCs/>
                <w:i/>
                <w:iCs/>
                <w:color w:val="auto"/>
                <w:sz w:val="18"/>
                <w:szCs w:val="18"/>
              </w:rPr>
              <w:t>Note</w:t>
            </w:r>
            <w:r w:rsidRPr="00091A4C">
              <w:rPr>
                <w:i/>
                <w:iCs/>
                <w:color w:val="auto"/>
                <w:sz w:val="18"/>
                <w:szCs w:val="18"/>
              </w:rPr>
              <w:t>: Ongoing compliance with the Ethical Supplier Threshold will be a requirement under any Service Agreement to be entered into by successful suppliers.</w:t>
            </w:r>
          </w:p>
          <w:p w14:paraId="7E50CC6C" w14:textId="77777777" w:rsidR="00997A0F" w:rsidRPr="00C669C0" w:rsidRDefault="00997A0F" w:rsidP="00C669C0">
            <w:pPr>
              <w:spacing w:before="0" w:after="0"/>
              <w:rPr>
                <w:sz w:val="18"/>
                <w:szCs w:val="18"/>
              </w:rPr>
            </w:pPr>
          </w:p>
          <w:p w14:paraId="7CBF3BD9" w14:textId="5D43E1E8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 xml:space="preserve">Does </w:t>
            </w:r>
            <w:r w:rsidR="00A04FBB">
              <w:rPr>
                <w:rFonts w:eastAsiaTheme="minorHAnsi" w:cs="Arial"/>
                <w:color w:val="auto"/>
                <w:szCs w:val="22"/>
              </w:rPr>
              <w:t>Y</w:t>
            </w:r>
            <w:r w:rsidR="00A04FBB" w:rsidRPr="00026CC9">
              <w:rPr>
                <w:rFonts w:eastAsiaTheme="minorHAnsi" w:cs="Arial"/>
                <w:color w:val="auto"/>
                <w:szCs w:val="22"/>
              </w:rPr>
              <w:t xml:space="preserve">our </w:t>
            </w:r>
            <w:r w:rsidRPr="00026CC9">
              <w:rPr>
                <w:rFonts w:eastAsiaTheme="minorHAnsi" w:cs="Arial"/>
                <w:color w:val="auto"/>
                <w:szCs w:val="22"/>
              </w:rPr>
              <w:t xml:space="preserve">quote comply </w:t>
            </w:r>
            <w:r w:rsidRPr="00B41A56">
              <w:rPr>
                <w:rFonts w:eastAsiaTheme="minorHAnsi" w:cs="Arial"/>
                <w:color w:val="auto"/>
                <w:szCs w:val="22"/>
              </w:rPr>
              <w:t xml:space="preserve">with the </w:t>
            </w:r>
            <w:r w:rsidR="00005989" w:rsidRPr="00B41A56">
              <w:rPr>
                <w:rFonts w:eastAsiaTheme="minorHAnsi" w:cs="Arial"/>
                <w:color w:val="auto"/>
                <w:szCs w:val="22"/>
              </w:rPr>
              <w:t xml:space="preserve">other </w:t>
            </w:r>
            <w:r w:rsidRPr="00B41A56">
              <w:rPr>
                <w:rFonts w:eastAsiaTheme="minorHAnsi" w:cs="Arial"/>
                <w:color w:val="auto"/>
                <w:szCs w:val="22"/>
              </w:rPr>
              <w:t xml:space="preserve">mandatory </w:t>
            </w:r>
            <w:r w:rsidR="008B4621" w:rsidRPr="007E4C7E">
              <w:rPr>
                <w:rFonts w:eastAsiaTheme="minorHAnsi" w:cs="Arial"/>
                <w:color w:val="auto"/>
                <w:szCs w:val="22"/>
              </w:rPr>
              <w:t>criteria</w:t>
            </w:r>
            <w:r w:rsidR="008B4621" w:rsidRPr="00026CC9">
              <w:rPr>
                <w:rFonts w:eastAsiaTheme="minorHAnsi" w:cs="Arial"/>
                <w:color w:val="auto"/>
                <w:szCs w:val="22"/>
              </w:rPr>
              <w:t xml:space="preserve"> </w:t>
            </w:r>
            <w:r w:rsidRPr="00026CC9">
              <w:rPr>
                <w:rFonts w:eastAsiaTheme="minorHAnsi" w:cs="Arial"/>
                <w:color w:val="auto"/>
                <w:szCs w:val="22"/>
              </w:rPr>
              <w:t xml:space="preserve">described at </w:t>
            </w:r>
            <w:r w:rsidR="005A633E">
              <w:rPr>
                <w:rFonts w:eastAsiaTheme="minorHAnsi" w:cs="Arial"/>
                <w:color w:val="auto"/>
                <w:szCs w:val="22"/>
              </w:rPr>
              <w:t xml:space="preserve">Section 1, </w:t>
            </w:r>
            <w:r w:rsidRPr="00026CC9">
              <w:rPr>
                <w:rFonts w:eastAsiaTheme="minorHAnsi" w:cs="Arial"/>
                <w:color w:val="auto"/>
                <w:szCs w:val="22"/>
              </w:rPr>
              <w:t>Part C</w:t>
            </w:r>
            <w:r w:rsidR="00CA46ED">
              <w:rPr>
                <w:rFonts w:eastAsiaTheme="minorHAnsi" w:cs="Arial"/>
                <w:color w:val="auto"/>
                <w:szCs w:val="22"/>
              </w:rPr>
              <w:t xml:space="preserve">, item 1 </w:t>
            </w:r>
            <w:r w:rsidRPr="00026CC9">
              <w:rPr>
                <w:rFonts w:eastAsiaTheme="minorHAnsi" w:cs="Arial"/>
                <w:color w:val="auto"/>
                <w:szCs w:val="22"/>
              </w:rPr>
              <w:t xml:space="preserve">of the </w:t>
            </w:r>
            <w:r w:rsidR="00997A0F">
              <w:rPr>
                <w:rFonts w:eastAsiaTheme="minorHAnsi" w:cs="Arial"/>
                <w:color w:val="auto"/>
                <w:szCs w:val="22"/>
              </w:rPr>
              <w:t>RFQ</w:t>
            </w:r>
            <w:r w:rsidR="00D24455">
              <w:rPr>
                <w:rFonts w:eastAsiaTheme="minorHAnsi" w:cs="Arial"/>
                <w:color w:val="auto"/>
                <w:szCs w:val="22"/>
              </w:rPr>
              <w:t xml:space="preserve"> (if any)</w:t>
            </w:r>
            <w:r w:rsidRPr="00026CC9">
              <w:rPr>
                <w:rFonts w:eastAsiaTheme="minorHAnsi" w:cs="Arial"/>
                <w:color w:val="auto"/>
                <w:szCs w:val="22"/>
              </w:rPr>
              <w:t>?</w:t>
            </w:r>
          </w:p>
          <w:p w14:paraId="4F67F455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Yes</w:t>
            </w:r>
            <w:r w:rsidRPr="00026CC9">
              <w:rPr>
                <w:rFonts w:eastAsiaTheme="minorHAnsi" w:cs="Arial"/>
                <w:color w:val="auto"/>
                <w:szCs w:val="22"/>
              </w:rPr>
              <w:tab/>
            </w:r>
            <w:r w:rsidRPr="00026CC9">
              <w:rPr>
                <w:rFonts w:eastAsiaTheme="minorHAnsi" w:cs="Arial"/>
                <w:color w:val="00B0F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9">
              <w:rPr>
                <w:rFonts w:eastAsiaTheme="minorHAnsi" w:cs="Arial"/>
                <w:color w:val="00B0F0"/>
                <w:szCs w:val="22"/>
              </w:rPr>
              <w:instrText xml:space="preserve"> FORMCHECKBOX </w:instrText>
            </w:r>
            <w:r w:rsidR="00165202">
              <w:rPr>
                <w:rFonts w:eastAsiaTheme="minorHAnsi" w:cs="Arial"/>
                <w:color w:val="00B0F0"/>
                <w:szCs w:val="22"/>
              </w:rPr>
            </w:r>
            <w:r w:rsidR="00165202">
              <w:rPr>
                <w:rFonts w:eastAsiaTheme="minorHAnsi" w:cs="Arial"/>
                <w:color w:val="00B0F0"/>
                <w:szCs w:val="22"/>
              </w:rPr>
              <w:fldChar w:fldCharType="separate"/>
            </w:r>
            <w:r w:rsidRPr="00026CC9">
              <w:rPr>
                <w:rFonts w:eastAsiaTheme="minorHAnsi" w:cs="Arial"/>
                <w:color w:val="00B0F0"/>
                <w:szCs w:val="22"/>
              </w:rPr>
              <w:fldChar w:fldCharType="end"/>
            </w:r>
            <w:r w:rsidRPr="00026CC9">
              <w:rPr>
                <w:rFonts w:eastAsiaTheme="minorHAnsi" w:cs="Arial"/>
                <w:color w:val="auto"/>
                <w:szCs w:val="22"/>
              </w:rPr>
              <w:tab/>
              <w:t>No</w:t>
            </w:r>
            <w:r w:rsidRPr="00026CC9">
              <w:rPr>
                <w:rFonts w:eastAsiaTheme="minorHAnsi" w:cs="Arial"/>
                <w:color w:val="auto"/>
                <w:szCs w:val="22"/>
              </w:rPr>
              <w:tab/>
            </w:r>
            <w:r w:rsidRPr="00026CC9">
              <w:rPr>
                <w:rFonts w:eastAsiaTheme="minorHAnsi" w:cs="Arial"/>
                <w:color w:val="00B0F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9">
              <w:rPr>
                <w:rFonts w:eastAsiaTheme="minorHAnsi" w:cs="Arial"/>
                <w:color w:val="00B0F0"/>
                <w:szCs w:val="22"/>
              </w:rPr>
              <w:instrText xml:space="preserve"> FORMCHECKBOX </w:instrText>
            </w:r>
            <w:r w:rsidR="00165202">
              <w:rPr>
                <w:rFonts w:eastAsiaTheme="minorHAnsi" w:cs="Arial"/>
                <w:color w:val="00B0F0"/>
                <w:szCs w:val="22"/>
              </w:rPr>
            </w:r>
            <w:r w:rsidR="00165202">
              <w:rPr>
                <w:rFonts w:eastAsiaTheme="minorHAnsi" w:cs="Arial"/>
                <w:color w:val="00B0F0"/>
                <w:szCs w:val="22"/>
              </w:rPr>
              <w:fldChar w:fldCharType="separate"/>
            </w:r>
            <w:r w:rsidRPr="00026CC9">
              <w:rPr>
                <w:rFonts w:eastAsiaTheme="minorHAnsi" w:cs="Arial"/>
                <w:color w:val="00B0F0"/>
                <w:szCs w:val="22"/>
              </w:rPr>
              <w:fldChar w:fldCharType="end"/>
            </w:r>
          </w:p>
        </w:tc>
      </w:tr>
      <w:tr w:rsidR="00484003" w14:paraId="2FEC1E07" w14:textId="77777777" w:rsidTr="00CF554A">
        <w:trPr>
          <w:jc w:val="center"/>
        </w:trPr>
        <w:tc>
          <w:tcPr>
            <w:tcW w:w="2268" w:type="dxa"/>
            <w:shd w:val="clear" w:color="auto" w:fill="E6E6E6"/>
          </w:tcPr>
          <w:p w14:paraId="6671545F" w14:textId="77777777" w:rsidR="000D48BD" w:rsidRPr="00026CC9" w:rsidRDefault="00BF2736" w:rsidP="00C03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>
              <w:rPr>
                <w:rFonts w:eastAsiaTheme="minorHAnsi" w:cs="Arial"/>
                <w:color w:val="auto"/>
                <w:szCs w:val="22"/>
              </w:rPr>
              <w:lastRenderedPageBreak/>
              <w:t>Evaluation criteria responses</w:t>
            </w:r>
          </w:p>
        </w:tc>
        <w:tc>
          <w:tcPr>
            <w:tcW w:w="8363" w:type="dxa"/>
            <w:gridSpan w:val="2"/>
            <w:hideMark/>
          </w:tcPr>
          <w:p w14:paraId="24BEB27B" w14:textId="7ABC1755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 xml:space="preserve">Please provide </w:t>
            </w:r>
            <w:r w:rsidR="00A04FBB">
              <w:rPr>
                <w:rFonts w:eastAsiaTheme="minorHAnsi" w:cs="Arial"/>
                <w:color w:val="auto"/>
                <w:szCs w:val="22"/>
              </w:rPr>
              <w:t>Y</w:t>
            </w:r>
            <w:r w:rsidR="00A04FBB" w:rsidRPr="00026CC9">
              <w:rPr>
                <w:rFonts w:eastAsiaTheme="minorHAnsi" w:cs="Arial"/>
                <w:color w:val="auto"/>
                <w:szCs w:val="22"/>
              </w:rPr>
              <w:t xml:space="preserve">our </w:t>
            </w:r>
            <w:r w:rsidRPr="00026CC9">
              <w:rPr>
                <w:rFonts w:eastAsiaTheme="minorHAnsi" w:cs="Arial"/>
                <w:color w:val="auto"/>
                <w:szCs w:val="22"/>
              </w:rPr>
              <w:t xml:space="preserve">response to the evaluation criteria as an attachment rather than within this template, state the attachment number here and clearly number the pages in </w:t>
            </w:r>
            <w:r w:rsidR="00A04FBB">
              <w:rPr>
                <w:rFonts w:eastAsiaTheme="minorHAnsi" w:cs="Arial"/>
                <w:color w:val="auto"/>
                <w:szCs w:val="22"/>
              </w:rPr>
              <w:t>Y</w:t>
            </w:r>
            <w:r w:rsidR="00A04FBB" w:rsidRPr="00026CC9">
              <w:rPr>
                <w:rFonts w:eastAsiaTheme="minorHAnsi" w:cs="Arial"/>
                <w:color w:val="auto"/>
                <w:szCs w:val="22"/>
              </w:rPr>
              <w:t xml:space="preserve">our </w:t>
            </w:r>
            <w:r w:rsidRPr="00026CC9">
              <w:rPr>
                <w:rFonts w:eastAsiaTheme="minorHAnsi" w:cs="Arial"/>
                <w:color w:val="auto"/>
                <w:szCs w:val="22"/>
              </w:rPr>
              <w:t xml:space="preserve">response.  As per </w:t>
            </w:r>
            <w:r w:rsidR="005A633E">
              <w:rPr>
                <w:rFonts w:eastAsiaTheme="minorHAnsi" w:cs="Arial"/>
                <w:color w:val="auto"/>
                <w:szCs w:val="22"/>
              </w:rPr>
              <w:t xml:space="preserve">Section 1, </w:t>
            </w:r>
            <w:r w:rsidRPr="00026CC9">
              <w:rPr>
                <w:rFonts w:eastAsiaTheme="minorHAnsi" w:cs="Arial"/>
                <w:color w:val="auto"/>
                <w:szCs w:val="22"/>
              </w:rPr>
              <w:t>Part C</w:t>
            </w:r>
            <w:r w:rsidR="00CA46ED">
              <w:rPr>
                <w:rFonts w:eastAsiaTheme="minorHAnsi" w:cs="Arial"/>
                <w:color w:val="auto"/>
                <w:szCs w:val="22"/>
              </w:rPr>
              <w:t>, item 2</w:t>
            </w:r>
            <w:r w:rsidRPr="00026CC9">
              <w:rPr>
                <w:rFonts w:eastAsiaTheme="minorHAnsi" w:cs="Arial"/>
                <w:color w:val="auto"/>
                <w:szCs w:val="22"/>
              </w:rPr>
              <w:t xml:space="preserve"> of the RFQ, the evaluation criteria are:</w:t>
            </w:r>
          </w:p>
          <w:p w14:paraId="42D1D6B9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 xml:space="preserve">Evaluation Criterion 1 – </w:t>
            </w:r>
            <w:r w:rsidRPr="00026CC9">
              <w:rPr>
                <w:rFonts w:eastAsiaTheme="minorHAnsi" w:cs="Arial"/>
                <w:color w:val="auto"/>
                <w:szCs w:val="22"/>
                <w:highlight w:val="yellow"/>
              </w:rPr>
              <w:t>&lt;e.g. proposal for service delivery&gt;</w:t>
            </w:r>
          </w:p>
          <w:p w14:paraId="07276056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spacing w:val="-3"/>
                <w:szCs w:val="22"/>
              </w:rPr>
              <w:t xml:space="preserve">Evaluation Criterion 2 – </w:t>
            </w:r>
            <w:r w:rsidRPr="00026CC9">
              <w:rPr>
                <w:rFonts w:eastAsiaTheme="minorHAnsi" w:cs="Arial"/>
                <w:color w:val="auto"/>
                <w:szCs w:val="22"/>
                <w:highlight w:val="yellow"/>
              </w:rPr>
              <w:t>&lt;e.g. collaboration and integration&gt;</w:t>
            </w:r>
          </w:p>
          <w:p w14:paraId="0CA770A7" w14:textId="77777777" w:rsidR="000D48BD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spacing w:val="-3"/>
                <w:szCs w:val="22"/>
              </w:rPr>
              <w:t xml:space="preserve">Evaluation Criterion 3 – </w:t>
            </w:r>
            <w:r w:rsidRPr="00026CC9">
              <w:rPr>
                <w:rFonts w:eastAsiaTheme="minorHAnsi" w:cs="Arial"/>
                <w:color w:val="auto"/>
                <w:szCs w:val="22"/>
                <w:highlight w:val="yellow"/>
              </w:rPr>
              <w:t>&lt;</w:t>
            </w:r>
            <w:r>
              <w:rPr>
                <w:rFonts w:eastAsiaTheme="minorHAnsi" w:cs="Arial"/>
                <w:color w:val="auto"/>
                <w:szCs w:val="22"/>
                <w:highlight w:val="yellow"/>
              </w:rPr>
              <w:t xml:space="preserve">e.g. </w:t>
            </w:r>
            <w:r w:rsidRPr="00026CC9">
              <w:rPr>
                <w:rFonts w:eastAsiaTheme="minorHAnsi" w:cs="Arial"/>
                <w:color w:val="auto"/>
                <w:szCs w:val="22"/>
                <w:highlight w:val="yellow"/>
              </w:rPr>
              <w:t>organisational history and experience&gt;</w:t>
            </w:r>
          </w:p>
          <w:p w14:paraId="0E996CFF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>
              <w:rPr>
                <w:rFonts w:eastAsiaTheme="minorHAnsi" w:cs="Arial"/>
                <w:color w:val="auto"/>
                <w:szCs w:val="22"/>
              </w:rPr>
              <w:t xml:space="preserve">Evaluation Criterion 4 </w:t>
            </w:r>
            <w:r w:rsidR="000C3A4B" w:rsidRPr="00026CC9">
              <w:rPr>
                <w:rFonts w:eastAsiaTheme="minorHAnsi" w:cs="Arial"/>
                <w:spacing w:val="-3"/>
                <w:szCs w:val="22"/>
              </w:rPr>
              <w:t>–</w:t>
            </w:r>
            <w:r w:rsidR="000C3A4B">
              <w:rPr>
                <w:rFonts w:eastAsiaTheme="minorHAnsi" w:cs="Arial"/>
                <w:color w:val="auto"/>
                <w:szCs w:val="22"/>
              </w:rPr>
              <w:t xml:space="preserve"> </w:t>
            </w:r>
            <w:r w:rsidRPr="00BE0203">
              <w:rPr>
                <w:rFonts w:eastAsiaTheme="minorHAnsi" w:cs="Arial"/>
                <w:color w:val="auto"/>
                <w:szCs w:val="22"/>
                <w:highlight w:val="yellow"/>
              </w:rPr>
              <w:t>&lt;local benefits test&gt;</w:t>
            </w:r>
          </w:p>
          <w:p w14:paraId="2EF71A33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b/>
                <w:color w:val="auto"/>
                <w:szCs w:val="22"/>
              </w:rPr>
              <w:t xml:space="preserve">Please note: </w:t>
            </w:r>
            <w:r w:rsidRPr="00026CC9">
              <w:rPr>
                <w:rFonts w:eastAsiaTheme="minorHAnsi" w:cs="Arial"/>
                <w:color w:val="auto"/>
                <w:szCs w:val="22"/>
              </w:rPr>
              <w:t xml:space="preserve"> Page limits apply – written response to </w:t>
            </w:r>
            <w:r w:rsidR="00997A0F">
              <w:rPr>
                <w:rFonts w:eastAsiaTheme="minorHAnsi" w:cs="Arial"/>
                <w:color w:val="auto"/>
                <w:szCs w:val="22"/>
              </w:rPr>
              <w:t>e</w:t>
            </w:r>
            <w:r w:rsidR="00997A0F" w:rsidRPr="00026CC9">
              <w:rPr>
                <w:rFonts w:eastAsiaTheme="minorHAnsi" w:cs="Arial"/>
                <w:color w:val="auto"/>
                <w:szCs w:val="22"/>
              </w:rPr>
              <w:t xml:space="preserve">valuation </w:t>
            </w:r>
            <w:r w:rsidR="00997A0F">
              <w:rPr>
                <w:rFonts w:eastAsiaTheme="minorHAnsi" w:cs="Arial"/>
                <w:color w:val="auto"/>
                <w:szCs w:val="22"/>
              </w:rPr>
              <w:t>c</w:t>
            </w:r>
            <w:r w:rsidR="00997A0F" w:rsidRPr="00026CC9">
              <w:rPr>
                <w:rFonts w:eastAsiaTheme="minorHAnsi" w:cs="Arial"/>
                <w:color w:val="auto"/>
                <w:szCs w:val="22"/>
              </w:rPr>
              <w:t xml:space="preserve">riteria </w:t>
            </w:r>
            <w:r w:rsidRPr="00026CC9">
              <w:rPr>
                <w:rFonts w:eastAsiaTheme="minorHAnsi" w:cs="Arial"/>
                <w:color w:val="auto"/>
                <w:szCs w:val="22"/>
              </w:rPr>
              <w:t xml:space="preserve">is to be no more than </w:t>
            </w:r>
            <w:r w:rsidRPr="00026CC9">
              <w:rPr>
                <w:rFonts w:eastAsiaTheme="minorHAnsi" w:cs="Arial"/>
                <w:color w:val="auto"/>
                <w:szCs w:val="22"/>
                <w:highlight w:val="yellow"/>
              </w:rPr>
              <w:t>&lt;insert number&gt;</w:t>
            </w:r>
            <w:r w:rsidRPr="00026CC9">
              <w:rPr>
                <w:rFonts w:eastAsiaTheme="minorHAnsi" w:cs="Arial"/>
                <w:color w:val="auto"/>
                <w:szCs w:val="22"/>
              </w:rPr>
              <w:t xml:space="preserve"> A4 pages. </w:t>
            </w:r>
          </w:p>
          <w:p w14:paraId="58B4ECC5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Letters of support and financial statements are not required.</w:t>
            </w:r>
          </w:p>
        </w:tc>
      </w:tr>
      <w:tr w:rsidR="00484003" w14:paraId="692EB0BD" w14:textId="77777777" w:rsidTr="00CF554A">
        <w:trPr>
          <w:jc w:val="center"/>
        </w:trPr>
        <w:tc>
          <w:tcPr>
            <w:tcW w:w="2268" w:type="dxa"/>
            <w:shd w:val="clear" w:color="auto" w:fill="E6E6E6"/>
          </w:tcPr>
          <w:p w14:paraId="1048D1EE" w14:textId="77777777" w:rsidR="000D48BD" w:rsidRPr="00026CC9" w:rsidRDefault="00BF2736" w:rsidP="00C03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 w:cs="Arial"/>
                <w:b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Is it proposed to subcontract</w:t>
            </w:r>
            <w:r w:rsidR="00446B1E">
              <w:rPr>
                <w:rFonts w:eastAsiaTheme="minorHAnsi" w:cs="Arial"/>
                <w:color w:val="auto"/>
                <w:szCs w:val="22"/>
              </w:rPr>
              <w:t xml:space="preserve"> any part of the Services</w:t>
            </w:r>
            <w:r w:rsidRPr="00026CC9">
              <w:rPr>
                <w:rFonts w:eastAsiaTheme="minorHAnsi" w:cs="Arial"/>
                <w:color w:val="auto"/>
                <w:szCs w:val="22"/>
              </w:rPr>
              <w:t>?</w:t>
            </w:r>
          </w:p>
        </w:tc>
        <w:tc>
          <w:tcPr>
            <w:tcW w:w="8363" w:type="dxa"/>
            <w:gridSpan w:val="2"/>
          </w:tcPr>
          <w:p w14:paraId="54AA53B4" w14:textId="77777777" w:rsidR="000D48BD" w:rsidRPr="00A04FBB" w:rsidRDefault="00BF2736" w:rsidP="00A04FBB">
            <w:pPr>
              <w:overflowPunct w:val="0"/>
              <w:autoSpaceDE w:val="0"/>
              <w:autoSpaceDN w:val="0"/>
              <w:adjustRightInd w:val="0"/>
              <w:ind w:left="31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Yes</w:t>
            </w:r>
            <w:r w:rsidRPr="00026CC9">
              <w:rPr>
                <w:rFonts w:eastAsiaTheme="minorHAnsi" w:cs="Arial"/>
                <w:color w:val="auto"/>
                <w:szCs w:val="22"/>
              </w:rPr>
              <w:tab/>
            </w:r>
            <w:r w:rsidRPr="00A04FBB">
              <w:rPr>
                <w:rFonts w:eastAsiaTheme="minorHAnsi" w:cs="Arial"/>
                <w:color w:val="auto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FBB">
              <w:rPr>
                <w:rFonts w:eastAsiaTheme="minorHAnsi" w:cs="Arial"/>
                <w:color w:val="auto"/>
                <w:szCs w:val="22"/>
              </w:rPr>
              <w:instrText xml:space="preserve"> FORMCHECKBOX </w:instrText>
            </w:r>
            <w:r w:rsidR="00165202">
              <w:rPr>
                <w:rFonts w:eastAsiaTheme="minorHAnsi" w:cs="Arial"/>
                <w:color w:val="auto"/>
                <w:szCs w:val="22"/>
              </w:rPr>
            </w:r>
            <w:r w:rsidR="00165202">
              <w:rPr>
                <w:rFonts w:eastAsiaTheme="minorHAnsi" w:cs="Arial"/>
                <w:color w:val="auto"/>
                <w:szCs w:val="22"/>
              </w:rPr>
              <w:fldChar w:fldCharType="separate"/>
            </w:r>
            <w:r w:rsidRPr="00A04FBB">
              <w:rPr>
                <w:rFonts w:eastAsiaTheme="minorHAnsi" w:cs="Arial"/>
                <w:color w:val="auto"/>
                <w:szCs w:val="22"/>
              </w:rPr>
              <w:fldChar w:fldCharType="end"/>
            </w:r>
            <w:r w:rsidRPr="00026CC9">
              <w:rPr>
                <w:rFonts w:eastAsiaTheme="minorHAnsi" w:cs="Arial"/>
                <w:color w:val="auto"/>
                <w:szCs w:val="22"/>
              </w:rPr>
              <w:tab/>
              <w:t>No</w:t>
            </w:r>
            <w:r w:rsidRPr="00026CC9">
              <w:rPr>
                <w:rFonts w:eastAsiaTheme="minorHAnsi" w:cs="Arial"/>
                <w:color w:val="auto"/>
                <w:szCs w:val="22"/>
              </w:rPr>
              <w:tab/>
            </w:r>
            <w:r w:rsidRPr="00A04FBB">
              <w:rPr>
                <w:rFonts w:eastAsiaTheme="minorHAnsi" w:cs="Arial"/>
                <w:color w:val="auto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FBB">
              <w:rPr>
                <w:rFonts w:eastAsiaTheme="minorHAnsi" w:cs="Arial"/>
                <w:color w:val="auto"/>
                <w:szCs w:val="22"/>
              </w:rPr>
              <w:instrText xml:space="preserve"> FORMCHECKBOX </w:instrText>
            </w:r>
            <w:r w:rsidR="00165202">
              <w:rPr>
                <w:rFonts w:eastAsiaTheme="minorHAnsi" w:cs="Arial"/>
                <w:color w:val="auto"/>
                <w:szCs w:val="22"/>
              </w:rPr>
            </w:r>
            <w:r w:rsidR="00165202">
              <w:rPr>
                <w:rFonts w:eastAsiaTheme="minorHAnsi" w:cs="Arial"/>
                <w:color w:val="auto"/>
                <w:szCs w:val="22"/>
              </w:rPr>
              <w:fldChar w:fldCharType="separate"/>
            </w:r>
            <w:r w:rsidRPr="00A04FBB">
              <w:rPr>
                <w:rFonts w:eastAsiaTheme="minorHAnsi" w:cs="Arial"/>
                <w:color w:val="auto"/>
                <w:szCs w:val="22"/>
              </w:rPr>
              <w:fldChar w:fldCharType="end"/>
            </w:r>
          </w:p>
          <w:p w14:paraId="2559FBBB" w14:textId="77777777" w:rsidR="00997A0F" w:rsidRDefault="00BF2736" w:rsidP="00A04F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 xml:space="preserve">If </w:t>
            </w:r>
            <w:r>
              <w:rPr>
                <w:rFonts w:eastAsiaTheme="minorHAnsi" w:cs="Arial"/>
                <w:color w:val="auto"/>
                <w:szCs w:val="22"/>
              </w:rPr>
              <w:t>‘</w:t>
            </w:r>
            <w:r w:rsidR="00A04FBB" w:rsidRPr="00A04FBB">
              <w:rPr>
                <w:rFonts w:eastAsiaTheme="minorHAnsi" w:cs="Arial"/>
                <w:color w:val="auto"/>
                <w:szCs w:val="22"/>
              </w:rPr>
              <w:t>Yes</w:t>
            </w:r>
            <w:r w:rsidR="00A04FBB">
              <w:rPr>
                <w:rFonts w:eastAsiaTheme="minorHAnsi" w:cs="Arial"/>
                <w:color w:val="auto"/>
                <w:szCs w:val="22"/>
              </w:rPr>
              <w:t xml:space="preserve">’ </w:t>
            </w:r>
            <w:r>
              <w:rPr>
                <w:rFonts w:eastAsiaTheme="minorHAnsi" w:cs="Arial"/>
                <w:color w:val="auto"/>
                <w:szCs w:val="22"/>
              </w:rPr>
              <w:t>to the above:</w:t>
            </w:r>
          </w:p>
          <w:p w14:paraId="081AF886" w14:textId="77777777" w:rsidR="000D48BD" w:rsidRDefault="00BF2736" w:rsidP="00A04FBB">
            <w:pPr>
              <w:pStyle w:val="ListParagraph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598"/>
              <w:textAlignment w:val="baseline"/>
              <w:rPr>
                <w:rFonts w:eastAsiaTheme="minorHAnsi"/>
                <w:color w:val="auto"/>
                <w:sz w:val="22"/>
                <w:lang w:eastAsia="en-AU"/>
              </w:rPr>
            </w:pPr>
            <w:r w:rsidRPr="00997A0F">
              <w:rPr>
                <w:rFonts w:eastAsiaTheme="minorHAnsi"/>
                <w:color w:val="auto"/>
                <w:sz w:val="22"/>
                <w:lang w:eastAsia="en-AU"/>
              </w:rPr>
              <w:t xml:space="preserve">please note </w:t>
            </w:r>
            <w:r w:rsidR="00A04FBB">
              <w:rPr>
                <w:rFonts w:eastAsiaTheme="minorHAnsi"/>
                <w:color w:val="auto"/>
                <w:sz w:val="22"/>
                <w:lang w:eastAsia="en-AU"/>
              </w:rPr>
              <w:t>Your</w:t>
            </w:r>
            <w:r w:rsidR="00997A0F" w:rsidRPr="00997A0F">
              <w:rPr>
                <w:rFonts w:eastAsiaTheme="minorHAnsi"/>
                <w:color w:val="auto"/>
                <w:sz w:val="22"/>
                <w:lang w:eastAsia="en-AU"/>
              </w:rPr>
              <w:t xml:space="preserve"> </w:t>
            </w:r>
            <w:r w:rsidRPr="00997A0F">
              <w:rPr>
                <w:rFonts w:eastAsiaTheme="minorHAnsi"/>
                <w:color w:val="auto"/>
                <w:sz w:val="22"/>
                <w:lang w:eastAsia="en-AU"/>
              </w:rPr>
              <w:t xml:space="preserve">obligations and the Customer’s rights </w:t>
            </w:r>
            <w:r w:rsidR="007E4C7E">
              <w:rPr>
                <w:rFonts w:eastAsiaTheme="minorHAnsi"/>
                <w:color w:val="auto"/>
                <w:sz w:val="22"/>
                <w:lang w:eastAsia="en-AU"/>
              </w:rPr>
              <w:t>about</w:t>
            </w:r>
            <w:r w:rsidR="007E4C7E" w:rsidRPr="00997A0F">
              <w:rPr>
                <w:rFonts w:eastAsiaTheme="minorHAnsi"/>
                <w:color w:val="auto"/>
                <w:sz w:val="22"/>
                <w:lang w:eastAsia="en-AU"/>
              </w:rPr>
              <w:t xml:space="preserve"> </w:t>
            </w:r>
            <w:r w:rsidRPr="00997A0F">
              <w:rPr>
                <w:rFonts w:eastAsiaTheme="minorHAnsi"/>
                <w:color w:val="auto"/>
                <w:sz w:val="22"/>
                <w:lang w:eastAsia="en-AU"/>
              </w:rPr>
              <w:t>subcontracting as outlined in clause 22 of the Standard Terms</w:t>
            </w:r>
            <w:r w:rsidR="005A633E" w:rsidRPr="00997A0F">
              <w:rPr>
                <w:rFonts w:eastAsiaTheme="minorHAnsi"/>
                <w:color w:val="auto"/>
                <w:sz w:val="22"/>
                <w:lang w:eastAsia="en-AU"/>
              </w:rPr>
              <w:t xml:space="preserve"> that will form part of any Service Agreement (refer further to Section 2 of the </w:t>
            </w:r>
            <w:r w:rsidR="00446B1E" w:rsidRPr="00997A0F">
              <w:rPr>
                <w:rFonts w:eastAsiaTheme="minorHAnsi"/>
                <w:color w:val="auto"/>
                <w:sz w:val="22"/>
                <w:lang w:eastAsia="en-AU"/>
              </w:rPr>
              <w:t>RFQ</w:t>
            </w:r>
            <w:r w:rsidR="005A633E" w:rsidRPr="00997A0F">
              <w:rPr>
                <w:rFonts w:eastAsiaTheme="minorHAnsi"/>
                <w:color w:val="auto"/>
                <w:sz w:val="22"/>
                <w:lang w:eastAsia="en-AU"/>
              </w:rPr>
              <w:t>)</w:t>
            </w:r>
            <w:r w:rsidR="00997A0F">
              <w:rPr>
                <w:rFonts w:eastAsiaTheme="minorHAnsi"/>
                <w:color w:val="auto"/>
                <w:sz w:val="22"/>
                <w:lang w:eastAsia="en-AU"/>
              </w:rPr>
              <w:t xml:space="preserve">; </w:t>
            </w:r>
          </w:p>
          <w:p w14:paraId="0DBCDA04" w14:textId="77777777" w:rsidR="003B00F8" w:rsidRPr="00997A0F" w:rsidRDefault="00BF2736" w:rsidP="00A04FBB">
            <w:pPr>
              <w:pStyle w:val="ListParagraph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598"/>
              <w:textAlignment w:val="baseline"/>
              <w:rPr>
                <w:rFonts w:eastAsiaTheme="minorHAnsi"/>
                <w:color w:val="auto"/>
                <w:sz w:val="22"/>
                <w:lang w:eastAsia="en-AU"/>
              </w:rPr>
            </w:pPr>
            <w:r>
              <w:rPr>
                <w:rFonts w:eastAsiaTheme="minorHAnsi"/>
                <w:color w:val="auto"/>
                <w:sz w:val="22"/>
                <w:lang w:eastAsia="en-AU"/>
              </w:rPr>
              <w:t xml:space="preserve">the submission of a </w:t>
            </w:r>
            <w:r w:rsidR="007F2F7C">
              <w:rPr>
                <w:rFonts w:eastAsiaTheme="minorHAnsi"/>
                <w:color w:val="auto"/>
                <w:sz w:val="22"/>
                <w:lang w:eastAsia="en-AU"/>
              </w:rPr>
              <w:t>quote in response to this RFQ</w:t>
            </w:r>
            <w:r>
              <w:rPr>
                <w:rFonts w:eastAsiaTheme="minorHAnsi"/>
                <w:color w:val="auto"/>
                <w:sz w:val="22"/>
                <w:lang w:eastAsia="en-AU"/>
              </w:rPr>
              <w:t xml:space="preserve"> which includes proposed subcontracting does not constitute the Customer’s consent, or waive the Customer’s </w:t>
            </w:r>
            <w:r w:rsidR="007F2F7C">
              <w:rPr>
                <w:rFonts w:eastAsiaTheme="minorHAnsi"/>
                <w:color w:val="auto"/>
                <w:sz w:val="22"/>
                <w:lang w:eastAsia="en-AU"/>
              </w:rPr>
              <w:t>discretion regarding whether</w:t>
            </w:r>
            <w:r>
              <w:rPr>
                <w:rFonts w:eastAsiaTheme="minorHAnsi"/>
                <w:color w:val="auto"/>
                <w:sz w:val="22"/>
                <w:lang w:eastAsia="en-AU"/>
              </w:rPr>
              <w:t xml:space="preserve"> to consent to subcontracting</w:t>
            </w:r>
            <w:r w:rsidR="007F2F7C">
              <w:rPr>
                <w:rFonts w:eastAsiaTheme="minorHAnsi"/>
                <w:color w:val="auto"/>
                <w:sz w:val="22"/>
                <w:lang w:eastAsia="en-AU"/>
              </w:rPr>
              <w:t xml:space="preserve"> or to, impose terms and conditions in relation to any such consent; </w:t>
            </w:r>
          </w:p>
          <w:p w14:paraId="21047ACF" w14:textId="77777777" w:rsidR="000D48BD" w:rsidRPr="00A04FBB" w:rsidRDefault="00BF2736" w:rsidP="00A04FBB">
            <w:pPr>
              <w:pStyle w:val="ListParagraph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598"/>
              <w:textAlignment w:val="baseline"/>
              <w:rPr>
                <w:rFonts w:eastAsiaTheme="minorHAnsi"/>
                <w:color w:val="auto"/>
                <w:sz w:val="22"/>
                <w:lang w:eastAsia="en-AU"/>
              </w:rPr>
            </w:pPr>
            <w:r>
              <w:rPr>
                <w:rFonts w:eastAsiaTheme="minorHAnsi"/>
                <w:color w:val="auto"/>
                <w:sz w:val="22"/>
                <w:lang w:eastAsia="en-AU"/>
              </w:rPr>
              <w:t>Y</w:t>
            </w:r>
            <w:r w:rsidR="00997A0F">
              <w:rPr>
                <w:rFonts w:eastAsiaTheme="minorHAnsi"/>
                <w:color w:val="auto"/>
                <w:sz w:val="22"/>
                <w:lang w:eastAsia="en-AU"/>
              </w:rPr>
              <w:t>ou must</w:t>
            </w:r>
            <w:r w:rsidR="007E4C7E">
              <w:rPr>
                <w:rFonts w:eastAsiaTheme="minorHAnsi"/>
                <w:color w:val="auto"/>
                <w:sz w:val="22"/>
                <w:lang w:eastAsia="en-AU"/>
              </w:rPr>
              <w:t>, where indicated below,</w:t>
            </w:r>
            <w:r w:rsidR="00997A0F">
              <w:rPr>
                <w:rFonts w:eastAsiaTheme="minorHAnsi"/>
                <w:color w:val="auto"/>
                <w:sz w:val="22"/>
                <w:lang w:eastAsia="en-AU"/>
              </w:rPr>
              <w:t xml:space="preserve"> </w:t>
            </w:r>
            <w:r w:rsidRPr="00997A0F">
              <w:rPr>
                <w:rFonts w:eastAsiaTheme="minorHAnsi"/>
                <w:color w:val="auto"/>
                <w:sz w:val="22"/>
                <w:lang w:eastAsia="en-AU"/>
              </w:rPr>
              <w:t xml:space="preserve">provide the name, legal entity type and contact details of </w:t>
            </w:r>
            <w:r w:rsidR="00997A0F" w:rsidRPr="00997A0F">
              <w:rPr>
                <w:rFonts w:eastAsiaTheme="minorHAnsi"/>
                <w:color w:val="auto"/>
                <w:sz w:val="22"/>
                <w:lang w:eastAsia="en-AU"/>
              </w:rPr>
              <w:t xml:space="preserve">each </w:t>
            </w:r>
            <w:r w:rsidRPr="00997A0F">
              <w:rPr>
                <w:rFonts w:eastAsiaTheme="minorHAnsi"/>
                <w:color w:val="auto"/>
                <w:sz w:val="22"/>
                <w:lang w:eastAsia="en-AU"/>
              </w:rPr>
              <w:t xml:space="preserve">subcontractor that </w:t>
            </w:r>
            <w:r>
              <w:rPr>
                <w:rFonts w:eastAsiaTheme="minorHAnsi"/>
                <w:color w:val="auto"/>
                <w:sz w:val="22"/>
                <w:lang w:eastAsia="en-AU"/>
              </w:rPr>
              <w:t>Y</w:t>
            </w:r>
            <w:r w:rsidR="00997A0F" w:rsidRPr="00997A0F">
              <w:rPr>
                <w:rFonts w:eastAsiaTheme="minorHAnsi"/>
                <w:color w:val="auto"/>
                <w:sz w:val="22"/>
                <w:lang w:eastAsia="en-AU"/>
              </w:rPr>
              <w:t>ou</w:t>
            </w:r>
            <w:r w:rsidRPr="00997A0F">
              <w:rPr>
                <w:rFonts w:eastAsiaTheme="minorHAnsi"/>
                <w:color w:val="auto"/>
                <w:sz w:val="22"/>
                <w:lang w:eastAsia="en-AU"/>
              </w:rPr>
              <w:t xml:space="preserve"> intend to use, and the obligations that will be subcontracted to each subcontractor. Repeat as necessary for each subcontractor</w:t>
            </w:r>
            <w:r w:rsidR="002E3BBC">
              <w:rPr>
                <w:rFonts w:eastAsiaTheme="minorHAnsi"/>
                <w:color w:val="auto"/>
                <w:sz w:val="22"/>
                <w:lang w:eastAsia="en-AU"/>
              </w:rPr>
              <w:t>; and</w:t>
            </w:r>
            <w:r w:rsidRPr="00A04FBB">
              <w:rPr>
                <w:rFonts w:eastAsiaTheme="minorHAnsi"/>
                <w:color w:val="auto"/>
                <w:sz w:val="22"/>
                <w:lang w:eastAsia="en-AU"/>
              </w:rPr>
              <w:t xml:space="preserve"> </w:t>
            </w:r>
          </w:p>
          <w:p w14:paraId="43E8293F" w14:textId="77777777" w:rsidR="000D48BD" w:rsidRPr="00A04FBB" w:rsidRDefault="00BF2736" w:rsidP="00A04FBB">
            <w:pPr>
              <w:pStyle w:val="ListParagraph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598"/>
              <w:textAlignment w:val="baseline"/>
              <w:rPr>
                <w:rFonts w:eastAsiaTheme="minorHAnsi"/>
                <w:color w:val="auto"/>
                <w:sz w:val="22"/>
                <w:lang w:eastAsia="en-AU"/>
              </w:rPr>
            </w:pPr>
            <w:r>
              <w:rPr>
                <w:rFonts w:eastAsiaTheme="minorHAnsi"/>
                <w:color w:val="auto"/>
                <w:sz w:val="22"/>
                <w:lang w:eastAsia="en-AU"/>
              </w:rPr>
              <w:lastRenderedPageBreak/>
              <w:t>You must</w:t>
            </w:r>
            <w:r w:rsidRPr="00A04FBB">
              <w:rPr>
                <w:rFonts w:eastAsiaTheme="minorHAnsi"/>
                <w:color w:val="auto"/>
                <w:sz w:val="22"/>
                <w:lang w:eastAsia="en-AU"/>
              </w:rPr>
              <w:t xml:space="preserve"> attach a letter from a duly authorised person from </w:t>
            </w:r>
            <w:r>
              <w:rPr>
                <w:rFonts w:eastAsiaTheme="minorHAnsi"/>
                <w:color w:val="auto"/>
                <w:sz w:val="22"/>
                <w:lang w:eastAsia="en-AU"/>
              </w:rPr>
              <w:t>each</w:t>
            </w:r>
            <w:r w:rsidRPr="00A04FBB">
              <w:rPr>
                <w:rFonts w:eastAsiaTheme="minorHAnsi"/>
                <w:color w:val="auto"/>
                <w:sz w:val="22"/>
                <w:lang w:eastAsia="en-AU"/>
              </w:rPr>
              <w:t xml:space="preserve"> proposed subcontractor agreeing to </w:t>
            </w:r>
            <w:r>
              <w:rPr>
                <w:rFonts w:eastAsiaTheme="minorHAnsi"/>
                <w:color w:val="auto"/>
                <w:sz w:val="22"/>
                <w:lang w:eastAsia="en-AU"/>
              </w:rPr>
              <w:t xml:space="preserve">the proposed </w:t>
            </w:r>
            <w:r w:rsidRPr="00A04FBB">
              <w:rPr>
                <w:rFonts w:eastAsiaTheme="minorHAnsi"/>
                <w:color w:val="auto"/>
                <w:sz w:val="22"/>
                <w:lang w:eastAsia="en-AU"/>
              </w:rPr>
              <w:t>subcontract.</w:t>
            </w:r>
          </w:p>
          <w:p w14:paraId="3C832BC1" w14:textId="77777777" w:rsidR="00A04FBB" w:rsidRDefault="00A04FBB" w:rsidP="00A04FBB">
            <w:pPr>
              <w:pStyle w:val="ListParagraph"/>
              <w:overflowPunct w:val="0"/>
              <w:autoSpaceDE w:val="0"/>
              <w:autoSpaceDN w:val="0"/>
              <w:adjustRightInd w:val="0"/>
              <w:ind w:left="1440"/>
              <w:textAlignment w:val="baseline"/>
              <w:rPr>
                <w:rFonts w:eastAsiaTheme="minorHAnsi"/>
                <w:color w:val="auto"/>
                <w:sz w:val="22"/>
                <w:lang w:eastAsia="en-AU"/>
              </w:rPr>
            </w:pPr>
          </w:p>
          <w:p w14:paraId="0F326B1A" w14:textId="77777777" w:rsidR="00A04FBB" w:rsidRPr="00A04FBB" w:rsidRDefault="00BF2736" w:rsidP="006C7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 w:cs="Arial"/>
                <w:b/>
                <w:bCs/>
                <w:color w:val="auto"/>
                <w:szCs w:val="22"/>
              </w:rPr>
            </w:pPr>
            <w:r w:rsidRPr="00A04FBB">
              <w:rPr>
                <w:rFonts w:eastAsiaTheme="minorHAnsi" w:cs="Arial"/>
                <w:b/>
                <w:bCs/>
                <w:color w:val="auto"/>
                <w:szCs w:val="22"/>
              </w:rPr>
              <w:t>Subcontractor details</w:t>
            </w:r>
          </w:p>
          <w:p w14:paraId="1C436BB6" w14:textId="77777777" w:rsidR="00A04FBB" w:rsidRPr="00091A4C" w:rsidRDefault="00BF2736" w:rsidP="006C7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 w:cs="Arial"/>
                <w:color w:val="00B0F0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 xml:space="preserve">Name and legal entity type: </w:t>
            </w:r>
            <w:r w:rsidRPr="00091A4C">
              <w:rPr>
                <w:rFonts w:eastAsiaTheme="minorHAnsi" w:cs="Arial"/>
                <w:color w:val="00B0F0"/>
                <w:szCs w:val="22"/>
              </w:rPr>
              <w:t>&lt;insert&gt;</w:t>
            </w:r>
          </w:p>
          <w:p w14:paraId="6187DF7C" w14:textId="77777777" w:rsidR="00A04FBB" w:rsidRPr="00091A4C" w:rsidRDefault="00BF2736" w:rsidP="006C7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 w:cs="Arial"/>
                <w:color w:val="00B0F0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Street address:</w:t>
            </w:r>
            <w:r w:rsidRPr="00A04FBB">
              <w:rPr>
                <w:rFonts w:eastAsiaTheme="minorHAnsi" w:cs="Arial"/>
                <w:color w:val="auto"/>
                <w:szCs w:val="22"/>
              </w:rPr>
              <w:t xml:space="preserve"> </w:t>
            </w:r>
            <w:r w:rsidRPr="00091A4C">
              <w:rPr>
                <w:rFonts w:eastAsiaTheme="minorHAnsi" w:cs="Arial"/>
                <w:color w:val="00B0F0"/>
                <w:szCs w:val="22"/>
              </w:rPr>
              <w:t>&lt;insert&gt;</w:t>
            </w:r>
          </w:p>
          <w:p w14:paraId="349584FE" w14:textId="77777777" w:rsidR="00A04FBB" w:rsidRPr="00A04FBB" w:rsidRDefault="00BF2736" w:rsidP="006C7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 xml:space="preserve">Postal address: </w:t>
            </w:r>
            <w:r w:rsidRPr="00091A4C">
              <w:rPr>
                <w:rFonts w:eastAsiaTheme="minorHAnsi" w:cs="Arial"/>
                <w:color w:val="00B0F0"/>
                <w:szCs w:val="22"/>
              </w:rPr>
              <w:t>&lt;insert&gt;</w:t>
            </w:r>
          </w:p>
          <w:p w14:paraId="671BE228" w14:textId="77777777" w:rsidR="00A04FBB" w:rsidRPr="00091A4C" w:rsidRDefault="00BF2736" w:rsidP="006C78FA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eastAsiaTheme="minorHAnsi"/>
                <w:color w:val="00B0F0"/>
                <w:sz w:val="22"/>
                <w:lang w:eastAsia="en-AU"/>
              </w:rPr>
            </w:pPr>
            <w:r w:rsidRPr="00A04FBB">
              <w:rPr>
                <w:rFonts w:eastAsiaTheme="minorHAnsi"/>
                <w:color w:val="auto"/>
                <w:sz w:val="22"/>
                <w:lang w:eastAsia="en-AU"/>
              </w:rPr>
              <w:t>Obligations</w:t>
            </w:r>
            <w:r>
              <w:rPr>
                <w:rFonts w:eastAsiaTheme="minorHAnsi"/>
                <w:color w:val="auto"/>
                <w:sz w:val="22"/>
                <w:lang w:eastAsia="en-AU"/>
              </w:rPr>
              <w:t xml:space="preserve"> to be subcontracted</w:t>
            </w:r>
            <w:r w:rsidRPr="00A04FBB">
              <w:rPr>
                <w:rFonts w:eastAsiaTheme="minorHAnsi"/>
                <w:color w:val="auto"/>
                <w:sz w:val="22"/>
                <w:lang w:eastAsia="en-AU"/>
              </w:rPr>
              <w:t xml:space="preserve">: </w:t>
            </w:r>
            <w:r w:rsidRPr="00091A4C">
              <w:rPr>
                <w:rFonts w:eastAsiaTheme="minorHAnsi"/>
                <w:color w:val="00B0F0"/>
                <w:sz w:val="22"/>
                <w:lang w:eastAsia="en-AU"/>
              </w:rPr>
              <w:t>&lt;insert&gt;</w:t>
            </w:r>
          </w:p>
          <w:p w14:paraId="33C00939" w14:textId="77777777" w:rsidR="00A04FBB" w:rsidRPr="00A04FBB" w:rsidRDefault="00A04FBB" w:rsidP="00A04FBB">
            <w:pPr>
              <w:pStyle w:val="ListParagraph"/>
              <w:overflowPunct w:val="0"/>
              <w:autoSpaceDE w:val="0"/>
              <w:autoSpaceDN w:val="0"/>
              <w:adjustRightInd w:val="0"/>
              <w:ind w:left="1440"/>
              <w:textAlignment w:val="baseline"/>
              <w:rPr>
                <w:rFonts w:eastAsiaTheme="minorHAnsi"/>
                <w:color w:val="auto"/>
                <w:sz w:val="22"/>
                <w:lang w:eastAsia="en-AU"/>
              </w:rPr>
            </w:pPr>
          </w:p>
        </w:tc>
      </w:tr>
      <w:tr w:rsidR="00484003" w14:paraId="638DFECC" w14:textId="77777777" w:rsidTr="00CF554A">
        <w:trPr>
          <w:jc w:val="center"/>
        </w:trPr>
        <w:tc>
          <w:tcPr>
            <w:tcW w:w="2268" w:type="dxa"/>
            <w:shd w:val="clear" w:color="auto" w:fill="E6E6E6"/>
            <w:hideMark/>
          </w:tcPr>
          <w:p w14:paraId="3F3F251E" w14:textId="7E717075" w:rsidR="000D48BD" w:rsidRPr="00026CC9" w:rsidRDefault="00BF2736" w:rsidP="006E6A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>
              <w:rPr>
                <w:rFonts w:eastAsiaTheme="minorHAnsi" w:cs="Arial"/>
                <w:color w:val="auto"/>
                <w:szCs w:val="22"/>
              </w:rPr>
              <w:lastRenderedPageBreak/>
              <w:t xml:space="preserve">Proposed </w:t>
            </w:r>
            <w:r w:rsidR="00005989">
              <w:rPr>
                <w:rFonts w:eastAsiaTheme="minorHAnsi" w:cs="Arial"/>
                <w:color w:val="auto"/>
                <w:szCs w:val="22"/>
              </w:rPr>
              <w:t>departures</w:t>
            </w:r>
            <w:r w:rsidR="00005989" w:rsidRPr="00026CC9">
              <w:rPr>
                <w:rFonts w:eastAsiaTheme="minorHAnsi" w:cs="Arial"/>
                <w:color w:val="auto"/>
                <w:szCs w:val="22"/>
              </w:rPr>
              <w:t xml:space="preserve"> </w:t>
            </w:r>
            <w:r w:rsidRPr="00026CC9">
              <w:rPr>
                <w:rFonts w:eastAsiaTheme="minorHAnsi" w:cs="Arial"/>
                <w:color w:val="auto"/>
                <w:szCs w:val="22"/>
              </w:rPr>
              <w:t xml:space="preserve">from </w:t>
            </w:r>
            <w:r w:rsidR="006E6A83">
              <w:rPr>
                <w:rFonts w:eastAsiaTheme="minorHAnsi" w:cs="Arial"/>
                <w:color w:val="auto"/>
                <w:szCs w:val="22"/>
              </w:rPr>
              <w:t xml:space="preserve">any of the </w:t>
            </w:r>
            <w:r w:rsidRPr="00455441">
              <w:rPr>
                <w:rFonts w:eastAsiaTheme="minorHAnsi" w:cs="Arial"/>
                <w:color w:val="auto"/>
                <w:szCs w:val="22"/>
              </w:rPr>
              <w:t>Requirements</w:t>
            </w:r>
            <w:r w:rsidRPr="00026CC9">
              <w:rPr>
                <w:rFonts w:eastAsiaTheme="minorHAnsi" w:cs="Arial"/>
                <w:color w:val="auto"/>
                <w:szCs w:val="22"/>
              </w:rPr>
              <w:t xml:space="preserve"> </w:t>
            </w:r>
            <w:r w:rsidR="00160A8F">
              <w:rPr>
                <w:rFonts w:eastAsiaTheme="minorHAnsi" w:cs="Arial"/>
                <w:color w:val="auto"/>
                <w:szCs w:val="22"/>
              </w:rPr>
              <w:t xml:space="preserve">for the Services </w:t>
            </w:r>
            <w:r w:rsidR="006E6A83">
              <w:rPr>
                <w:rFonts w:eastAsiaTheme="minorHAnsi" w:cs="Arial"/>
                <w:color w:val="auto"/>
                <w:szCs w:val="22"/>
              </w:rPr>
              <w:t xml:space="preserve">outlined in </w:t>
            </w:r>
            <w:r w:rsidR="00160A8F">
              <w:rPr>
                <w:rFonts w:eastAsiaTheme="minorHAnsi" w:cs="Arial"/>
                <w:color w:val="auto"/>
                <w:szCs w:val="22"/>
              </w:rPr>
              <w:t>Section1, Part B of the RFQ</w:t>
            </w:r>
          </w:p>
        </w:tc>
        <w:tc>
          <w:tcPr>
            <w:tcW w:w="8363" w:type="dxa"/>
            <w:gridSpan w:val="2"/>
            <w:hideMark/>
          </w:tcPr>
          <w:p w14:paraId="747FBD4C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bCs/>
                <w:iCs/>
                <w:color w:val="00B0F0"/>
                <w:szCs w:val="22"/>
              </w:rPr>
              <w:t>&lt;insert, if applicable&gt;</w:t>
            </w:r>
          </w:p>
        </w:tc>
      </w:tr>
      <w:tr w:rsidR="00484003" w14:paraId="14A9F66F" w14:textId="77777777" w:rsidTr="00CF554A">
        <w:trPr>
          <w:jc w:val="center"/>
        </w:trPr>
        <w:tc>
          <w:tcPr>
            <w:tcW w:w="2268" w:type="dxa"/>
            <w:shd w:val="clear" w:color="auto" w:fill="E6E6E6"/>
          </w:tcPr>
          <w:p w14:paraId="5974D16B" w14:textId="77777777" w:rsidR="000D48BD" w:rsidRPr="00026CC9" w:rsidRDefault="00BF2736" w:rsidP="00C03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 xml:space="preserve">Insurance </w:t>
            </w:r>
            <w:r w:rsidR="00160A8F">
              <w:rPr>
                <w:rFonts w:eastAsiaTheme="minorHAnsi" w:cs="Arial"/>
                <w:color w:val="auto"/>
                <w:szCs w:val="22"/>
              </w:rPr>
              <w:t>d</w:t>
            </w:r>
            <w:r w:rsidR="00160A8F" w:rsidRPr="00026CC9">
              <w:rPr>
                <w:rFonts w:eastAsiaTheme="minorHAnsi" w:cs="Arial"/>
                <w:color w:val="auto"/>
                <w:szCs w:val="22"/>
              </w:rPr>
              <w:t>etails</w:t>
            </w:r>
            <w:r w:rsidRPr="00026CC9">
              <w:rPr>
                <w:rFonts w:eastAsiaTheme="minorHAnsi" w:cs="Arial"/>
                <w:color w:val="auto"/>
                <w:szCs w:val="22"/>
              </w:rPr>
              <w:br/>
            </w:r>
          </w:p>
          <w:p w14:paraId="7192D2A1" w14:textId="77777777" w:rsidR="000D48BD" w:rsidRPr="00026CC9" w:rsidRDefault="00BF2736" w:rsidP="00C03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Type of policy:</w:t>
            </w:r>
          </w:p>
          <w:p w14:paraId="28A765BF" w14:textId="77777777" w:rsidR="000D48BD" w:rsidRPr="00026CC9" w:rsidRDefault="00BF2736" w:rsidP="00C03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Insurer:</w:t>
            </w:r>
          </w:p>
          <w:p w14:paraId="38F72295" w14:textId="77777777" w:rsidR="000D48BD" w:rsidRPr="00026CC9" w:rsidRDefault="00BF2736" w:rsidP="00C03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Expiry Date:</w:t>
            </w:r>
          </w:p>
          <w:p w14:paraId="7BF691EE" w14:textId="77777777" w:rsidR="000D48BD" w:rsidRPr="00026CC9" w:rsidRDefault="00BF2736" w:rsidP="00C03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 w:cs="Arial"/>
                <w:b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Insured Amount:</w:t>
            </w:r>
          </w:p>
        </w:tc>
        <w:tc>
          <w:tcPr>
            <w:tcW w:w="8363" w:type="dxa"/>
            <w:gridSpan w:val="2"/>
          </w:tcPr>
          <w:p w14:paraId="3D495591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For any insurance policies specified</w:t>
            </w:r>
            <w:r w:rsidR="008F06CE">
              <w:rPr>
                <w:rFonts w:eastAsiaTheme="minorHAnsi" w:cs="Arial"/>
                <w:color w:val="auto"/>
                <w:szCs w:val="22"/>
              </w:rPr>
              <w:t xml:space="preserve"> or described</w:t>
            </w:r>
            <w:r w:rsidRPr="00026CC9">
              <w:rPr>
                <w:rFonts w:eastAsiaTheme="minorHAnsi" w:cs="Arial"/>
                <w:color w:val="auto"/>
                <w:szCs w:val="22"/>
              </w:rPr>
              <w:t xml:space="preserve"> in Section 1</w:t>
            </w:r>
            <w:r w:rsidR="00A04FBB">
              <w:rPr>
                <w:rFonts w:eastAsiaTheme="minorHAnsi" w:cs="Arial"/>
                <w:color w:val="auto"/>
                <w:szCs w:val="22"/>
              </w:rPr>
              <w:t>, Part B, item 4 of the RFQ</w:t>
            </w:r>
            <w:r w:rsidRPr="00026CC9">
              <w:rPr>
                <w:rFonts w:eastAsiaTheme="minorHAnsi" w:cs="Arial"/>
                <w:color w:val="auto"/>
                <w:szCs w:val="22"/>
              </w:rPr>
              <w:t xml:space="preserve"> (other than </w:t>
            </w:r>
            <w:r w:rsidR="00160A8F">
              <w:rPr>
                <w:rFonts w:eastAsiaTheme="minorHAnsi" w:cs="Arial"/>
                <w:color w:val="auto"/>
                <w:szCs w:val="22"/>
              </w:rPr>
              <w:t>w</w:t>
            </w:r>
            <w:r w:rsidR="00160A8F" w:rsidRPr="00026CC9">
              <w:rPr>
                <w:rFonts w:eastAsiaTheme="minorHAnsi" w:cs="Arial"/>
                <w:color w:val="auto"/>
                <w:szCs w:val="22"/>
              </w:rPr>
              <w:t xml:space="preserve">orkers’ </w:t>
            </w:r>
            <w:r w:rsidR="00160A8F">
              <w:rPr>
                <w:rFonts w:eastAsiaTheme="minorHAnsi" w:cs="Arial"/>
                <w:color w:val="auto"/>
                <w:szCs w:val="22"/>
              </w:rPr>
              <w:t>c</w:t>
            </w:r>
            <w:r w:rsidR="00160A8F" w:rsidRPr="00026CC9">
              <w:rPr>
                <w:rFonts w:eastAsiaTheme="minorHAnsi" w:cs="Arial"/>
                <w:color w:val="auto"/>
                <w:szCs w:val="22"/>
              </w:rPr>
              <w:t xml:space="preserve">ompensation </w:t>
            </w:r>
            <w:r w:rsidRPr="00026CC9">
              <w:rPr>
                <w:rFonts w:eastAsiaTheme="minorHAnsi" w:cs="Arial"/>
                <w:color w:val="auto"/>
                <w:szCs w:val="22"/>
              </w:rPr>
              <w:t>insurance), provide the following details:</w:t>
            </w:r>
          </w:p>
          <w:p w14:paraId="41646A20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bCs/>
                <w:iCs/>
                <w:color w:val="00B0F0"/>
                <w:szCs w:val="22"/>
              </w:rPr>
            </w:pPr>
            <w:r w:rsidRPr="00026CC9">
              <w:rPr>
                <w:rFonts w:eastAsiaTheme="minorHAnsi" w:cs="Arial"/>
                <w:bCs/>
                <w:iCs/>
                <w:color w:val="00B0F0"/>
                <w:szCs w:val="22"/>
              </w:rPr>
              <w:t>&lt;insert&gt;</w:t>
            </w:r>
          </w:p>
          <w:p w14:paraId="44482E48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bCs/>
                <w:iCs/>
                <w:color w:val="00B0F0"/>
                <w:szCs w:val="22"/>
              </w:rPr>
            </w:pPr>
            <w:r w:rsidRPr="00026CC9">
              <w:rPr>
                <w:rFonts w:eastAsiaTheme="minorHAnsi" w:cs="Arial"/>
                <w:bCs/>
                <w:iCs/>
                <w:color w:val="00B0F0"/>
                <w:szCs w:val="22"/>
              </w:rPr>
              <w:t>&lt;insert&gt;</w:t>
            </w:r>
          </w:p>
          <w:p w14:paraId="20246623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bCs/>
                <w:iCs/>
                <w:color w:val="00B0F0"/>
                <w:szCs w:val="22"/>
              </w:rPr>
            </w:pPr>
            <w:r w:rsidRPr="00026CC9">
              <w:rPr>
                <w:rFonts w:eastAsiaTheme="minorHAnsi" w:cs="Arial"/>
                <w:bCs/>
                <w:iCs/>
                <w:color w:val="00B0F0"/>
                <w:szCs w:val="22"/>
              </w:rPr>
              <w:t>&lt;insert&gt;</w:t>
            </w:r>
          </w:p>
          <w:p w14:paraId="2F6F085C" w14:textId="77777777" w:rsidR="000D48BD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bCs/>
                <w:iCs/>
                <w:color w:val="00B0F0"/>
                <w:szCs w:val="22"/>
              </w:rPr>
            </w:pPr>
            <w:r w:rsidRPr="00026CC9">
              <w:rPr>
                <w:rFonts w:eastAsiaTheme="minorHAnsi" w:cs="Arial"/>
                <w:bCs/>
                <w:iCs/>
                <w:color w:val="00B0F0"/>
                <w:szCs w:val="22"/>
              </w:rPr>
              <w:t>&lt;insert&gt;</w:t>
            </w:r>
          </w:p>
          <w:p w14:paraId="51A07B60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b/>
                <w:i/>
                <w:color w:val="auto"/>
                <w:szCs w:val="22"/>
              </w:rPr>
            </w:pPr>
            <w:r w:rsidRPr="00C0340A">
              <w:rPr>
                <w:rFonts w:eastAsiaTheme="minorHAnsi" w:cs="Arial"/>
                <w:bCs/>
                <w:iCs/>
                <w:color w:val="auto"/>
                <w:szCs w:val="22"/>
              </w:rPr>
              <w:t>Please provide a copy of certificate of currency for all insurances.</w:t>
            </w:r>
          </w:p>
        </w:tc>
      </w:tr>
      <w:tr w:rsidR="00484003" w14:paraId="0C22E0ED" w14:textId="77777777" w:rsidTr="00CF554A">
        <w:trPr>
          <w:jc w:val="center"/>
        </w:trPr>
        <w:tc>
          <w:tcPr>
            <w:tcW w:w="10631" w:type="dxa"/>
            <w:gridSpan w:val="3"/>
            <w:shd w:val="clear" w:color="auto" w:fill="003E69"/>
            <w:hideMark/>
          </w:tcPr>
          <w:p w14:paraId="575FAAA8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b/>
                <w:color w:val="auto"/>
                <w:szCs w:val="22"/>
              </w:rPr>
            </w:pPr>
            <w:r w:rsidRPr="00026CC9">
              <w:rPr>
                <w:rFonts w:eastAsiaTheme="minorHAnsi" w:cs="Arial"/>
                <w:b/>
                <w:color w:val="auto"/>
                <w:szCs w:val="22"/>
              </w:rPr>
              <w:t>Pricing information</w:t>
            </w:r>
          </w:p>
        </w:tc>
      </w:tr>
      <w:tr w:rsidR="00484003" w14:paraId="4C6A65C6" w14:textId="77777777" w:rsidTr="00CF554A">
        <w:trPr>
          <w:jc w:val="center"/>
        </w:trPr>
        <w:tc>
          <w:tcPr>
            <w:tcW w:w="2268" w:type="dxa"/>
            <w:shd w:val="clear" w:color="auto" w:fill="E6E6E6"/>
            <w:hideMark/>
          </w:tcPr>
          <w:p w14:paraId="311B9B2C" w14:textId="77777777" w:rsidR="000D48BD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Price</w:t>
            </w:r>
          </w:p>
          <w:p w14:paraId="0B1CADDF" w14:textId="77777777" w:rsidR="000D48BD" w:rsidRPr="00026CC9" w:rsidRDefault="000D48BD" w:rsidP="00C03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 w:cs="Arial"/>
                <w:color w:val="auto"/>
                <w:szCs w:val="22"/>
              </w:rPr>
            </w:pPr>
          </w:p>
        </w:tc>
        <w:tc>
          <w:tcPr>
            <w:tcW w:w="8363" w:type="dxa"/>
            <w:gridSpan w:val="2"/>
            <w:hideMark/>
          </w:tcPr>
          <w:p w14:paraId="6646F10B" w14:textId="77777777" w:rsidR="000D48BD" w:rsidRPr="006C78FA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  <w:highlight w:val="cyan"/>
              </w:rPr>
            </w:pPr>
            <w:r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If the investment budget and/or </w:t>
            </w:r>
            <w:r w:rsidR="00A37512"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outputs </w:t>
            </w:r>
            <w:r w:rsidRPr="006C78FA">
              <w:rPr>
                <w:rFonts w:eastAsiaTheme="minorHAnsi" w:cs="Arial"/>
                <w:color w:val="auto"/>
                <w:szCs w:val="22"/>
                <w:highlight w:val="cyan"/>
              </w:rPr>
              <w:t>have not been disclosed in the RFQ then insert the following:</w:t>
            </w:r>
          </w:p>
          <w:p w14:paraId="4A9A1334" w14:textId="77777777" w:rsidR="000D48BD" w:rsidRPr="006C78FA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  <w:highlight w:val="cyan"/>
              </w:rPr>
            </w:pPr>
            <w:r w:rsidRPr="006C78FA">
              <w:rPr>
                <w:rFonts w:eastAsiaTheme="minorHAnsi" w:cs="Arial"/>
                <w:color w:val="auto"/>
                <w:szCs w:val="22"/>
                <w:highlight w:val="cyan"/>
              </w:rPr>
              <w:t>Submit using Pricing T</w:t>
            </w:r>
            <w:r w:rsidR="00377A15"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able </w:t>
            </w:r>
            <w:r w:rsidRPr="006C78FA">
              <w:rPr>
                <w:rFonts w:eastAsiaTheme="minorHAnsi" w:cs="Arial"/>
                <w:color w:val="auto"/>
                <w:szCs w:val="22"/>
                <w:highlight w:val="cyan"/>
              </w:rPr>
              <w:t>provided at Attachment A.</w:t>
            </w:r>
          </w:p>
          <w:p w14:paraId="13DF946D" w14:textId="77777777" w:rsidR="000D48BD" w:rsidRPr="006C78FA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b/>
                <w:bCs/>
                <w:color w:val="auto"/>
                <w:szCs w:val="22"/>
                <w:highlight w:val="cyan"/>
              </w:rPr>
            </w:pPr>
            <w:r w:rsidRPr="006C78FA">
              <w:rPr>
                <w:rFonts w:eastAsiaTheme="minorHAnsi" w:cs="Arial"/>
                <w:b/>
                <w:bCs/>
                <w:color w:val="auto"/>
                <w:szCs w:val="22"/>
                <w:highlight w:val="cyan"/>
              </w:rPr>
              <w:t>OR</w:t>
            </w:r>
          </w:p>
          <w:p w14:paraId="034DC79C" w14:textId="77777777" w:rsidR="000D48BD" w:rsidRPr="006C78FA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  <w:highlight w:val="cyan"/>
              </w:rPr>
            </w:pPr>
            <w:r w:rsidRPr="006C78FA">
              <w:rPr>
                <w:rFonts w:eastAsiaTheme="minorHAnsi" w:cs="Arial"/>
                <w:color w:val="auto"/>
                <w:szCs w:val="22"/>
                <w:highlight w:val="cyan"/>
              </w:rPr>
              <w:t>If the investment budget and</w:t>
            </w:r>
            <w:r w:rsidR="00A37512" w:rsidRPr="006C78FA">
              <w:rPr>
                <w:rFonts w:eastAsiaTheme="minorHAnsi" w:cs="Arial"/>
                <w:color w:val="auto"/>
                <w:szCs w:val="22"/>
                <w:highlight w:val="cyan"/>
              </w:rPr>
              <w:t>/or outputs</w:t>
            </w:r>
            <w:r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 have been disclosed in the RFQ insert the following:</w:t>
            </w:r>
          </w:p>
          <w:p w14:paraId="59EF4D04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4F81BD"/>
                <w:szCs w:val="22"/>
              </w:rPr>
            </w:pPr>
            <w:r w:rsidRPr="006C78FA">
              <w:rPr>
                <w:rFonts w:eastAsiaTheme="minorHAnsi" w:cs="Arial"/>
                <w:color w:val="auto"/>
                <w:szCs w:val="22"/>
                <w:highlight w:val="cyan"/>
              </w:rPr>
              <w:t>Attachment A – Pricing T</w:t>
            </w:r>
            <w:r w:rsidR="004178C4" w:rsidRPr="006C78FA">
              <w:rPr>
                <w:rFonts w:eastAsiaTheme="minorHAnsi" w:cs="Arial"/>
                <w:color w:val="auto"/>
                <w:szCs w:val="22"/>
                <w:highlight w:val="cyan"/>
              </w:rPr>
              <w:t>able</w:t>
            </w:r>
            <w:r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 sets out the </w:t>
            </w:r>
            <w:r w:rsidR="00AD1526"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Services </w:t>
            </w:r>
            <w:r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required and the </w:t>
            </w:r>
            <w:r w:rsidR="002E3BBC"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indicative </w:t>
            </w:r>
            <w:r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funding </w:t>
            </w:r>
            <w:r w:rsidR="002E3BBC"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amount </w:t>
            </w:r>
            <w:r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available for </w:t>
            </w:r>
            <w:r w:rsidR="00AD1526" w:rsidRPr="006C78FA">
              <w:rPr>
                <w:rFonts w:eastAsiaTheme="minorHAnsi" w:cs="Arial"/>
                <w:color w:val="auto"/>
                <w:szCs w:val="22"/>
                <w:highlight w:val="cyan"/>
              </w:rPr>
              <w:t>the Services</w:t>
            </w:r>
            <w:r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.  Unless </w:t>
            </w:r>
            <w:r w:rsidR="00A04FBB"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You </w:t>
            </w:r>
            <w:r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state otherwise, the </w:t>
            </w:r>
            <w:r w:rsidR="00AD1526"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Customer </w:t>
            </w:r>
            <w:r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will consider that </w:t>
            </w:r>
            <w:r w:rsidR="00A04FBB"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Your </w:t>
            </w:r>
            <w:r w:rsidR="00AD1526"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quote </w:t>
            </w:r>
            <w:r w:rsidR="00920E98"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is for </w:t>
            </w:r>
            <w:r w:rsidRPr="006C78FA">
              <w:rPr>
                <w:rFonts w:eastAsiaTheme="minorHAnsi" w:cs="Arial"/>
                <w:color w:val="auto"/>
                <w:szCs w:val="22"/>
                <w:highlight w:val="cyan"/>
              </w:rPr>
              <w:t>deliver</w:t>
            </w:r>
            <w:r w:rsidR="00920E98" w:rsidRPr="006C78FA">
              <w:rPr>
                <w:rFonts w:eastAsiaTheme="minorHAnsi" w:cs="Arial"/>
                <w:color w:val="auto"/>
                <w:szCs w:val="22"/>
                <w:highlight w:val="cyan"/>
              </w:rPr>
              <w:t>y</w:t>
            </w:r>
            <w:r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 </w:t>
            </w:r>
            <w:r w:rsidR="00920E98"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of </w:t>
            </w:r>
            <w:r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the </w:t>
            </w:r>
            <w:r w:rsidR="00AD1526"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Services </w:t>
            </w:r>
            <w:r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required within the </w:t>
            </w:r>
            <w:r w:rsidR="002E3BBC"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indicative </w:t>
            </w:r>
            <w:r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funding </w:t>
            </w:r>
            <w:r w:rsidR="002E3BBC" w:rsidRPr="006C78FA">
              <w:rPr>
                <w:rFonts w:eastAsiaTheme="minorHAnsi" w:cs="Arial"/>
                <w:color w:val="auto"/>
                <w:szCs w:val="22"/>
                <w:highlight w:val="cyan"/>
              </w:rPr>
              <w:t xml:space="preserve">amount </w:t>
            </w:r>
            <w:r w:rsidRPr="006C78FA">
              <w:rPr>
                <w:rFonts w:eastAsiaTheme="minorHAnsi" w:cs="Arial"/>
                <w:color w:val="auto"/>
                <w:szCs w:val="22"/>
                <w:highlight w:val="cyan"/>
              </w:rPr>
              <w:t>available.</w:t>
            </w:r>
          </w:p>
        </w:tc>
      </w:tr>
      <w:tr w:rsidR="00484003" w14:paraId="33D06E92" w14:textId="77777777" w:rsidTr="00CF554A">
        <w:trPr>
          <w:jc w:val="center"/>
        </w:trPr>
        <w:tc>
          <w:tcPr>
            <w:tcW w:w="10631" w:type="dxa"/>
            <w:gridSpan w:val="3"/>
            <w:shd w:val="clear" w:color="auto" w:fill="003E69"/>
            <w:hideMark/>
          </w:tcPr>
          <w:p w14:paraId="28CF4D2D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b/>
                <w:color w:val="auto"/>
                <w:szCs w:val="22"/>
              </w:rPr>
            </w:pPr>
            <w:r w:rsidRPr="00026CC9">
              <w:rPr>
                <w:rFonts w:eastAsiaTheme="minorHAnsi" w:cs="Arial"/>
                <w:b/>
                <w:color w:val="auto"/>
                <w:szCs w:val="22"/>
              </w:rPr>
              <w:t>Declarations</w:t>
            </w:r>
          </w:p>
        </w:tc>
      </w:tr>
      <w:tr w:rsidR="00484003" w14:paraId="1FC07A69" w14:textId="77777777" w:rsidTr="00CF554A">
        <w:trPr>
          <w:trHeight w:val="1374"/>
          <w:jc w:val="center"/>
        </w:trPr>
        <w:tc>
          <w:tcPr>
            <w:tcW w:w="2268" w:type="dxa"/>
            <w:shd w:val="clear" w:color="auto" w:fill="E6E6E6"/>
          </w:tcPr>
          <w:p w14:paraId="5E2EABDB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 xml:space="preserve">Conflict of Interest </w:t>
            </w:r>
          </w:p>
        </w:tc>
        <w:tc>
          <w:tcPr>
            <w:tcW w:w="8363" w:type="dxa"/>
            <w:gridSpan w:val="2"/>
            <w:hideMark/>
          </w:tcPr>
          <w:p w14:paraId="3F83E213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>
              <w:rPr>
                <w:rFonts w:eastAsiaTheme="minorHAnsi" w:cs="Arial"/>
                <w:color w:val="auto"/>
                <w:szCs w:val="22"/>
              </w:rPr>
              <w:t>You</w:t>
            </w:r>
            <w:r w:rsidRPr="00026CC9">
              <w:rPr>
                <w:rFonts w:eastAsiaTheme="minorHAnsi" w:cs="Arial"/>
                <w:color w:val="auto"/>
                <w:szCs w:val="22"/>
              </w:rPr>
              <w:t xml:space="preserve"> must give details of any possible Conflict of Interest that exists or may arise in relation to the making and/or acceptance of </w:t>
            </w:r>
            <w:r>
              <w:rPr>
                <w:rFonts w:eastAsiaTheme="minorHAnsi" w:cs="Arial"/>
                <w:color w:val="auto"/>
                <w:szCs w:val="22"/>
              </w:rPr>
              <w:t>Your</w:t>
            </w:r>
            <w:r w:rsidRPr="00026CC9">
              <w:rPr>
                <w:rFonts w:eastAsiaTheme="minorHAnsi" w:cs="Arial"/>
                <w:color w:val="auto"/>
                <w:szCs w:val="22"/>
              </w:rPr>
              <w:t xml:space="preserve"> quote. If there is nothing to declare, please insert “None”.</w:t>
            </w:r>
          </w:p>
          <w:p w14:paraId="4184D3DC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b/>
                <w:color w:val="auto"/>
                <w:szCs w:val="22"/>
              </w:rPr>
            </w:pPr>
            <w:r w:rsidRPr="00026CC9">
              <w:rPr>
                <w:rFonts w:eastAsiaTheme="minorHAnsi" w:cs="Arial"/>
                <w:bCs/>
                <w:iCs/>
                <w:color w:val="00B0F0"/>
                <w:szCs w:val="22"/>
              </w:rPr>
              <w:t>&lt;insert&gt;</w:t>
            </w:r>
          </w:p>
        </w:tc>
      </w:tr>
      <w:tr w:rsidR="00484003" w14:paraId="69D71EC8" w14:textId="77777777" w:rsidTr="00CF554A">
        <w:trPr>
          <w:jc w:val="center"/>
        </w:trPr>
        <w:tc>
          <w:tcPr>
            <w:tcW w:w="2268" w:type="dxa"/>
            <w:vMerge w:val="restart"/>
            <w:shd w:val="clear" w:color="auto" w:fill="E6E6E6"/>
          </w:tcPr>
          <w:p w14:paraId="3624DFAB" w14:textId="77777777" w:rsidR="000D48BD" w:rsidRPr="00026CC9" w:rsidRDefault="00BF2736" w:rsidP="00C03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Authorisation and execution by Supplier</w:t>
            </w:r>
          </w:p>
        </w:tc>
        <w:tc>
          <w:tcPr>
            <w:tcW w:w="8363" w:type="dxa"/>
            <w:gridSpan w:val="2"/>
            <w:hideMark/>
          </w:tcPr>
          <w:p w14:paraId="3FA56E93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As the authorised officer named below, I certify that:</w:t>
            </w:r>
          </w:p>
          <w:p w14:paraId="488FD3DF" w14:textId="77777777" w:rsidR="000D48BD" w:rsidRPr="00A04FBB" w:rsidRDefault="00BF2736" w:rsidP="005E5CF8">
            <w:pPr>
              <w:pStyle w:val="ListParagraph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577" w:hanging="425"/>
              <w:jc w:val="both"/>
              <w:textAlignment w:val="baseline"/>
              <w:rPr>
                <w:rFonts w:eastAsiaTheme="minorHAnsi"/>
                <w:color w:val="auto"/>
                <w:sz w:val="22"/>
              </w:rPr>
            </w:pPr>
            <w:r w:rsidRPr="00A04FBB">
              <w:rPr>
                <w:rFonts w:eastAsiaTheme="minorHAnsi"/>
                <w:color w:val="auto"/>
                <w:sz w:val="22"/>
              </w:rPr>
              <w:t xml:space="preserve">I am authorised to submit the Supplier’s response </w:t>
            </w:r>
            <w:r w:rsidR="00A04FBB">
              <w:rPr>
                <w:rFonts w:eastAsiaTheme="minorHAnsi"/>
                <w:color w:val="auto"/>
                <w:sz w:val="22"/>
              </w:rPr>
              <w:t xml:space="preserve">to the RFQ </w:t>
            </w:r>
            <w:r w:rsidRPr="00A04FBB">
              <w:rPr>
                <w:rFonts w:eastAsiaTheme="minorHAnsi"/>
                <w:color w:val="auto"/>
                <w:sz w:val="22"/>
              </w:rPr>
              <w:t>as the Supplier’s representative.</w:t>
            </w:r>
          </w:p>
          <w:p w14:paraId="50BFDD04" w14:textId="77777777" w:rsidR="000D48BD" w:rsidRPr="00A04FBB" w:rsidRDefault="00BF2736" w:rsidP="005E5CF8">
            <w:pPr>
              <w:pStyle w:val="ListParagraph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577" w:hanging="425"/>
              <w:jc w:val="both"/>
              <w:textAlignment w:val="baseline"/>
              <w:rPr>
                <w:rFonts w:eastAsiaTheme="minorHAnsi"/>
                <w:color w:val="auto"/>
                <w:sz w:val="22"/>
              </w:rPr>
            </w:pPr>
            <w:r w:rsidRPr="00A04FBB">
              <w:rPr>
                <w:rFonts w:eastAsiaTheme="minorHAnsi"/>
                <w:color w:val="auto"/>
                <w:sz w:val="22"/>
              </w:rPr>
              <w:t>The Supplier understands and has complied with the</w:t>
            </w:r>
            <w:r w:rsidR="005559D1" w:rsidRPr="00A04FBB">
              <w:rPr>
                <w:rFonts w:eastAsiaTheme="minorHAnsi"/>
                <w:color w:val="auto"/>
                <w:sz w:val="22"/>
              </w:rPr>
              <w:t xml:space="preserve"> RFQ Conditions </w:t>
            </w:r>
            <w:r w:rsidR="00A04FBB">
              <w:rPr>
                <w:rFonts w:eastAsiaTheme="minorHAnsi"/>
                <w:color w:val="auto"/>
                <w:sz w:val="22"/>
              </w:rPr>
              <w:t xml:space="preserve">in </w:t>
            </w:r>
            <w:r w:rsidR="005559D1" w:rsidRPr="00A04FBB">
              <w:rPr>
                <w:rFonts w:eastAsiaTheme="minorHAnsi"/>
                <w:color w:val="auto"/>
                <w:sz w:val="22"/>
              </w:rPr>
              <w:t xml:space="preserve"> Schedule A of the </w:t>
            </w:r>
            <w:r w:rsidR="0040008C">
              <w:rPr>
                <w:rFonts w:eastAsiaTheme="minorHAnsi"/>
                <w:color w:val="auto"/>
                <w:sz w:val="22"/>
              </w:rPr>
              <w:t>RFQ</w:t>
            </w:r>
            <w:r w:rsidRPr="00A04FBB">
              <w:rPr>
                <w:rFonts w:eastAsiaTheme="minorHAnsi"/>
                <w:color w:val="auto"/>
                <w:sz w:val="22"/>
              </w:rPr>
              <w:t>.</w:t>
            </w:r>
          </w:p>
          <w:p w14:paraId="6B8EB579" w14:textId="77777777" w:rsidR="000D48BD" w:rsidRPr="00A04FBB" w:rsidRDefault="00BF2736" w:rsidP="005E5CF8">
            <w:pPr>
              <w:pStyle w:val="ListParagraph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577" w:hanging="425"/>
              <w:jc w:val="both"/>
              <w:textAlignment w:val="baseline"/>
              <w:rPr>
                <w:rFonts w:eastAsiaTheme="minorHAnsi"/>
                <w:color w:val="auto"/>
              </w:rPr>
            </w:pPr>
            <w:r w:rsidRPr="00A04FBB">
              <w:rPr>
                <w:rFonts w:eastAsiaTheme="minorHAnsi"/>
                <w:color w:val="auto"/>
                <w:sz w:val="22"/>
              </w:rPr>
              <w:t>The Supplier’s response is complete, accurate and not misleading in any way.</w:t>
            </w:r>
          </w:p>
          <w:p w14:paraId="5CD4C6AF" w14:textId="77777777" w:rsidR="00A04FBB" w:rsidRPr="005E5CF8" w:rsidRDefault="00A04FBB" w:rsidP="00A04FBB">
            <w:pPr>
              <w:pStyle w:val="ListParagraph"/>
              <w:overflowPunct w:val="0"/>
              <w:autoSpaceDE w:val="0"/>
              <w:autoSpaceDN w:val="0"/>
              <w:adjustRightInd w:val="0"/>
              <w:ind w:left="577"/>
              <w:jc w:val="both"/>
              <w:textAlignment w:val="baseline"/>
              <w:rPr>
                <w:rFonts w:eastAsiaTheme="minorHAnsi"/>
                <w:color w:val="auto"/>
              </w:rPr>
            </w:pPr>
          </w:p>
        </w:tc>
      </w:tr>
      <w:tr w:rsidR="00484003" w14:paraId="02FAC4C2" w14:textId="77777777" w:rsidTr="00CF554A">
        <w:trPr>
          <w:trHeight w:val="345"/>
          <w:jc w:val="center"/>
        </w:trPr>
        <w:tc>
          <w:tcPr>
            <w:tcW w:w="2268" w:type="dxa"/>
            <w:vMerge/>
            <w:vAlign w:val="center"/>
            <w:hideMark/>
          </w:tcPr>
          <w:p w14:paraId="7CC4DE7B" w14:textId="77777777" w:rsidR="000D48BD" w:rsidRPr="00026CC9" w:rsidRDefault="000D48BD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</w:p>
        </w:tc>
        <w:tc>
          <w:tcPr>
            <w:tcW w:w="1304" w:type="dxa"/>
            <w:hideMark/>
          </w:tcPr>
          <w:p w14:paraId="2798103E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Name:</w:t>
            </w:r>
          </w:p>
        </w:tc>
        <w:tc>
          <w:tcPr>
            <w:tcW w:w="7059" w:type="dxa"/>
          </w:tcPr>
          <w:p w14:paraId="0FB3E23C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bCs/>
                <w:iCs/>
                <w:color w:val="00B0F0"/>
                <w:szCs w:val="22"/>
              </w:rPr>
            </w:pPr>
            <w:r w:rsidRPr="00026CC9">
              <w:rPr>
                <w:rFonts w:eastAsiaTheme="minorHAnsi" w:cs="Arial"/>
                <w:bCs/>
                <w:iCs/>
                <w:color w:val="00B0F0"/>
                <w:szCs w:val="22"/>
              </w:rPr>
              <w:t>&lt;insert&gt;</w:t>
            </w:r>
          </w:p>
        </w:tc>
      </w:tr>
      <w:tr w:rsidR="00484003" w14:paraId="5566B40A" w14:textId="77777777" w:rsidTr="00CF554A">
        <w:trPr>
          <w:trHeight w:val="339"/>
          <w:jc w:val="center"/>
        </w:trPr>
        <w:tc>
          <w:tcPr>
            <w:tcW w:w="2268" w:type="dxa"/>
            <w:vMerge/>
            <w:vAlign w:val="center"/>
            <w:hideMark/>
          </w:tcPr>
          <w:p w14:paraId="695AF95A" w14:textId="77777777" w:rsidR="000D48BD" w:rsidRPr="00026CC9" w:rsidRDefault="000D48BD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</w:p>
        </w:tc>
        <w:tc>
          <w:tcPr>
            <w:tcW w:w="1304" w:type="dxa"/>
            <w:hideMark/>
          </w:tcPr>
          <w:p w14:paraId="621CD859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Position:</w:t>
            </w:r>
          </w:p>
        </w:tc>
        <w:tc>
          <w:tcPr>
            <w:tcW w:w="7059" w:type="dxa"/>
          </w:tcPr>
          <w:p w14:paraId="07A4B955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bCs/>
                <w:iCs/>
                <w:color w:val="00B0F0"/>
                <w:szCs w:val="22"/>
              </w:rPr>
            </w:pPr>
            <w:r w:rsidRPr="00026CC9">
              <w:rPr>
                <w:rFonts w:eastAsiaTheme="minorHAnsi" w:cs="Arial"/>
                <w:bCs/>
                <w:iCs/>
                <w:color w:val="00B0F0"/>
                <w:szCs w:val="22"/>
              </w:rPr>
              <w:t>&lt;insert&gt;</w:t>
            </w:r>
          </w:p>
        </w:tc>
      </w:tr>
      <w:tr w:rsidR="00484003" w14:paraId="19ADCF51" w14:textId="77777777" w:rsidTr="00CF554A">
        <w:trPr>
          <w:trHeight w:val="339"/>
          <w:jc w:val="center"/>
        </w:trPr>
        <w:tc>
          <w:tcPr>
            <w:tcW w:w="2268" w:type="dxa"/>
            <w:vMerge/>
            <w:vAlign w:val="center"/>
            <w:hideMark/>
          </w:tcPr>
          <w:p w14:paraId="6015CC62" w14:textId="77777777" w:rsidR="000D48BD" w:rsidRPr="00026CC9" w:rsidRDefault="000D48BD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</w:p>
        </w:tc>
        <w:tc>
          <w:tcPr>
            <w:tcW w:w="1304" w:type="dxa"/>
            <w:hideMark/>
          </w:tcPr>
          <w:p w14:paraId="3F4EA2E5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Signature:</w:t>
            </w:r>
          </w:p>
        </w:tc>
        <w:tc>
          <w:tcPr>
            <w:tcW w:w="7059" w:type="dxa"/>
          </w:tcPr>
          <w:p w14:paraId="46CBF61F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bCs/>
                <w:iCs/>
                <w:color w:val="00B0F0"/>
                <w:szCs w:val="22"/>
              </w:rPr>
            </w:pPr>
            <w:r w:rsidRPr="00026CC9">
              <w:rPr>
                <w:rFonts w:eastAsiaTheme="minorHAnsi" w:cs="Arial"/>
                <w:bCs/>
                <w:iCs/>
                <w:color w:val="00B0F0"/>
                <w:szCs w:val="22"/>
              </w:rPr>
              <w:t>&lt;insert&gt;</w:t>
            </w:r>
          </w:p>
        </w:tc>
      </w:tr>
      <w:tr w:rsidR="00484003" w14:paraId="67E07B07" w14:textId="77777777" w:rsidTr="00CF554A">
        <w:trPr>
          <w:trHeight w:val="347"/>
          <w:jc w:val="center"/>
        </w:trPr>
        <w:tc>
          <w:tcPr>
            <w:tcW w:w="2268" w:type="dxa"/>
            <w:vMerge/>
            <w:vAlign w:val="center"/>
            <w:hideMark/>
          </w:tcPr>
          <w:p w14:paraId="3BF717EA" w14:textId="77777777" w:rsidR="000D48BD" w:rsidRPr="00026CC9" w:rsidRDefault="000D48BD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</w:p>
        </w:tc>
        <w:tc>
          <w:tcPr>
            <w:tcW w:w="1304" w:type="dxa"/>
            <w:hideMark/>
          </w:tcPr>
          <w:p w14:paraId="115D3C69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Date:</w:t>
            </w:r>
          </w:p>
        </w:tc>
        <w:tc>
          <w:tcPr>
            <w:tcW w:w="7059" w:type="dxa"/>
          </w:tcPr>
          <w:p w14:paraId="40E337CD" w14:textId="77777777" w:rsidR="000D48BD" w:rsidRPr="00026CC9" w:rsidRDefault="00BF2736" w:rsidP="000D48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bCs/>
                <w:iCs/>
                <w:color w:val="00B0F0"/>
                <w:szCs w:val="22"/>
              </w:rPr>
            </w:pPr>
            <w:r w:rsidRPr="00026CC9">
              <w:rPr>
                <w:rFonts w:eastAsiaTheme="minorHAnsi" w:cs="Arial"/>
                <w:bCs/>
                <w:iCs/>
                <w:color w:val="00B0F0"/>
                <w:szCs w:val="22"/>
              </w:rPr>
              <w:t>&lt;insert&gt;</w:t>
            </w:r>
          </w:p>
        </w:tc>
      </w:tr>
    </w:tbl>
    <w:p w14:paraId="29DCA74B" w14:textId="77777777" w:rsidR="00DF621F" w:rsidRDefault="00DF621F" w:rsidP="00EC79D9"/>
    <w:p w14:paraId="110AA35E" w14:textId="77777777" w:rsidR="00026CC9" w:rsidRPr="00026CC9" w:rsidRDefault="00026CC9" w:rsidP="00026CC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 w:cs="Arial"/>
          <w:color w:val="auto"/>
          <w:szCs w:val="22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484003" w14:paraId="6B9BF0BC" w14:textId="77777777" w:rsidTr="00CF554A">
        <w:trPr>
          <w:trHeight w:val="2176"/>
        </w:trPr>
        <w:tc>
          <w:tcPr>
            <w:tcW w:w="10632" w:type="dxa"/>
            <w:shd w:val="clear" w:color="auto" w:fill="auto"/>
          </w:tcPr>
          <w:p w14:paraId="602A0CB0" w14:textId="77777777" w:rsidR="0071044D" w:rsidRDefault="00BF2736" w:rsidP="005708B0">
            <w:pPr>
              <w:spacing w:after="60"/>
              <w:ind w:left="397"/>
              <w:jc w:val="both"/>
              <w:rPr>
                <w:sz w:val="16"/>
                <w:szCs w:val="16"/>
              </w:rPr>
            </w:pPr>
            <w:r w:rsidRPr="0000369F">
              <w:rPr>
                <w:b/>
                <w:bCs/>
                <w:i/>
                <w:sz w:val="16"/>
                <w:szCs w:val="16"/>
              </w:rPr>
              <w:t xml:space="preserve">Privacy </w:t>
            </w:r>
            <w:r w:rsidR="00FE187C">
              <w:rPr>
                <w:b/>
                <w:bCs/>
                <w:i/>
                <w:sz w:val="16"/>
                <w:szCs w:val="16"/>
              </w:rPr>
              <w:t>Notice</w:t>
            </w:r>
            <w:r w:rsidR="00FE187C" w:rsidRPr="0000369F">
              <w:rPr>
                <w:b/>
                <w:bCs/>
                <w:i/>
                <w:sz w:val="16"/>
                <w:szCs w:val="16"/>
              </w:rPr>
              <w:t xml:space="preserve"> </w:t>
            </w:r>
            <w:r w:rsidRPr="0000369F">
              <w:rPr>
                <w:i/>
                <w:sz w:val="16"/>
                <w:szCs w:val="16"/>
              </w:rPr>
              <w:t xml:space="preserve">- </w:t>
            </w:r>
            <w:r w:rsidR="00FE187C" w:rsidRPr="00970B6B">
              <w:rPr>
                <w:iCs/>
                <w:sz w:val="16"/>
                <w:szCs w:val="16"/>
              </w:rPr>
              <w:t>The Customer</w:t>
            </w:r>
            <w:r w:rsidR="00FE187C">
              <w:rPr>
                <w:sz w:val="16"/>
                <w:szCs w:val="16"/>
              </w:rPr>
              <w:t xml:space="preserve"> manages Personal Information in line with the </w:t>
            </w:r>
            <w:r w:rsidR="00FE187C" w:rsidRPr="00970B6B">
              <w:rPr>
                <w:i/>
                <w:iCs/>
                <w:sz w:val="16"/>
                <w:szCs w:val="16"/>
              </w:rPr>
              <w:t>Information Privacy Act 2009</w:t>
            </w:r>
            <w:r w:rsidR="00FE187C">
              <w:rPr>
                <w:sz w:val="16"/>
                <w:szCs w:val="16"/>
              </w:rPr>
              <w:t xml:space="preserve">. </w:t>
            </w:r>
            <w:r w:rsidR="00FE187C" w:rsidRPr="00970B6B">
              <w:rPr>
                <w:sz w:val="16"/>
                <w:szCs w:val="16"/>
              </w:rPr>
              <w:t xml:space="preserve"> </w:t>
            </w:r>
            <w:r w:rsidRPr="0000369F">
              <w:rPr>
                <w:sz w:val="16"/>
                <w:szCs w:val="16"/>
              </w:rPr>
              <w:t xml:space="preserve">The </w:t>
            </w:r>
            <w:r>
              <w:rPr>
                <w:sz w:val="16"/>
                <w:szCs w:val="16"/>
              </w:rPr>
              <w:t>Customer</w:t>
            </w:r>
            <w:r w:rsidRPr="0000369F">
              <w:rPr>
                <w:sz w:val="16"/>
                <w:szCs w:val="16"/>
              </w:rPr>
              <w:t xml:space="preserve"> is collecting information from the </w:t>
            </w:r>
            <w:r w:rsidR="00FE187C">
              <w:rPr>
                <w:sz w:val="16"/>
                <w:szCs w:val="16"/>
              </w:rPr>
              <w:t>Supplier</w:t>
            </w:r>
            <w:r w:rsidRPr="0000369F">
              <w:rPr>
                <w:sz w:val="16"/>
                <w:szCs w:val="16"/>
              </w:rPr>
              <w:t xml:space="preserve">, which may include </w:t>
            </w:r>
            <w:r w:rsidR="00FE187C">
              <w:rPr>
                <w:sz w:val="16"/>
                <w:szCs w:val="16"/>
              </w:rPr>
              <w:t>P</w:t>
            </w:r>
            <w:r w:rsidR="00FE187C" w:rsidRPr="0000369F">
              <w:rPr>
                <w:sz w:val="16"/>
                <w:szCs w:val="16"/>
              </w:rPr>
              <w:t xml:space="preserve">ersonal </w:t>
            </w:r>
            <w:r w:rsidR="00FE187C">
              <w:rPr>
                <w:sz w:val="16"/>
                <w:szCs w:val="16"/>
              </w:rPr>
              <w:t>I</w:t>
            </w:r>
            <w:r w:rsidRPr="0000369F">
              <w:rPr>
                <w:sz w:val="16"/>
                <w:szCs w:val="16"/>
              </w:rPr>
              <w:t xml:space="preserve">nformation, for </w:t>
            </w:r>
            <w:r>
              <w:rPr>
                <w:sz w:val="16"/>
                <w:szCs w:val="16"/>
              </w:rPr>
              <w:t xml:space="preserve">any or all of </w:t>
            </w:r>
            <w:r w:rsidRPr="0000369F">
              <w:rPr>
                <w:sz w:val="16"/>
                <w:szCs w:val="16"/>
              </w:rPr>
              <w:t xml:space="preserve">the </w:t>
            </w:r>
            <w:r>
              <w:rPr>
                <w:sz w:val="16"/>
                <w:szCs w:val="16"/>
              </w:rPr>
              <w:t xml:space="preserve">following </w:t>
            </w:r>
            <w:r w:rsidRPr="0000369F">
              <w:rPr>
                <w:sz w:val="16"/>
                <w:szCs w:val="16"/>
              </w:rPr>
              <w:t>purpose</w:t>
            </w:r>
            <w:r>
              <w:rPr>
                <w:sz w:val="16"/>
                <w:szCs w:val="16"/>
              </w:rPr>
              <w:t>s:</w:t>
            </w:r>
          </w:p>
          <w:p w14:paraId="483596FA" w14:textId="77777777" w:rsidR="0071044D" w:rsidRPr="0071044D" w:rsidRDefault="00BF2736" w:rsidP="0071044D">
            <w:pPr>
              <w:pStyle w:val="ListParagraph"/>
              <w:numPr>
                <w:ilvl w:val="0"/>
                <w:numId w:val="41"/>
              </w:numPr>
              <w:spacing w:after="60"/>
              <w:ind w:left="881" w:hanging="426"/>
              <w:jc w:val="both"/>
              <w:rPr>
                <w:rFonts w:eastAsiaTheme="minorHAnsi"/>
                <w:color w:val="auto"/>
              </w:rPr>
            </w:pPr>
            <w:r w:rsidRPr="0071044D">
              <w:rPr>
                <w:sz w:val="16"/>
                <w:szCs w:val="16"/>
              </w:rPr>
              <w:t>evaluating the Supplier’s quote in response to this Request for Quote</w:t>
            </w:r>
            <w:r>
              <w:rPr>
                <w:sz w:val="16"/>
                <w:szCs w:val="16"/>
              </w:rPr>
              <w:t>;</w:t>
            </w:r>
          </w:p>
          <w:p w14:paraId="4AEDC2E5" w14:textId="77777777" w:rsidR="0071044D" w:rsidRPr="0071044D" w:rsidRDefault="00BF2736" w:rsidP="0071044D">
            <w:pPr>
              <w:pStyle w:val="ListParagraph"/>
              <w:numPr>
                <w:ilvl w:val="0"/>
                <w:numId w:val="41"/>
              </w:numPr>
              <w:spacing w:after="60"/>
              <w:ind w:left="881" w:hanging="426"/>
              <w:jc w:val="both"/>
              <w:rPr>
                <w:rFonts w:eastAsiaTheme="minorHAnsi"/>
                <w:color w:val="auto"/>
              </w:rPr>
            </w:pPr>
            <w:r w:rsidRPr="0071044D">
              <w:rPr>
                <w:sz w:val="16"/>
                <w:szCs w:val="16"/>
              </w:rPr>
              <w:t xml:space="preserve">administering the </w:t>
            </w:r>
            <w:r w:rsidR="00FE187C" w:rsidRPr="0071044D">
              <w:rPr>
                <w:sz w:val="16"/>
                <w:szCs w:val="16"/>
              </w:rPr>
              <w:t xml:space="preserve">RFQ </w:t>
            </w:r>
            <w:r w:rsidRPr="0071044D">
              <w:rPr>
                <w:sz w:val="16"/>
                <w:szCs w:val="16"/>
              </w:rPr>
              <w:t>Process</w:t>
            </w:r>
            <w:r>
              <w:rPr>
                <w:sz w:val="16"/>
                <w:szCs w:val="16"/>
              </w:rPr>
              <w:t>;</w:t>
            </w:r>
            <w:r w:rsidR="00D96299">
              <w:rPr>
                <w:sz w:val="16"/>
                <w:szCs w:val="16"/>
              </w:rPr>
              <w:t xml:space="preserve"> and/or</w:t>
            </w:r>
          </w:p>
          <w:p w14:paraId="1E5AAF5F" w14:textId="77777777" w:rsidR="00D96299" w:rsidRPr="00D96299" w:rsidRDefault="00BF2736" w:rsidP="00D96299">
            <w:pPr>
              <w:pStyle w:val="ListParagraph"/>
              <w:numPr>
                <w:ilvl w:val="0"/>
                <w:numId w:val="41"/>
              </w:numPr>
              <w:spacing w:after="60"/>
              <w:ind w:left="881" w:hanging="426"/>
              <w:jc w:val="both"/>
              <w:rPr>
                <w:rFonts w:eastAsiaTheme="minorHAnsi"/>
                <w:color w:val="auto"/>
              </w:rPr>
            </w:pPr>
            <w:r w:rsidRPr="0071044D">
              <w:rPr>
                <w:sz w:val="16"/>
                <w:szCs w:val="16"/>
              </w:rPr>
              <w:t xml:space="preserve">if the Supplier’s </w:t>
            </w:r>
            <w:r w:rsidR="00A37512">
              <w:rPr>
                <w:sz w:val="16"/>
                <w:szCs w:val="16"/>
              </w:rPr>
              <w:t>quote</w:t>
            </w:r>
            <w:r w:rsidR="00A37512" w:rsidRPr="0071044D">
              <w:rPr>
                <w:sz w:val="16"/>
                <w:szCs w:val="16"/>
              </w:rPr>
              <w:t xml:space="preserve"> </w:t>
            </w:r>
            <w:r w:rsidRPr="0071044D">
              <w:rPr>
                <w:sz w:val="16"/>
                <w:szCs w:val="16"/>
              </w:rPr>
              <w:t xml:space="preserve">is </w:t>
            </w:r>
            <w:r w:rsidR="00A37512">
              <w:rPr>
                <w:sz w:val="16"/>
                <w:szCs w:val="16"/>
              </w:rPr>
              <w:t>accepted</w:t>
            </w:r>
            <w:r w:rsidRPr="0071044D">
              <w:rPr>
                <w:sz w:val="16"/>
                <w:szCs w:val="16"/>
              </w:rPr>
              <w:t>,</w:t>
            </w:r>
            <w:r w:rsidR="00B74687" w:rsidRPr="0071044D">
              <w:rPr>
                <w:sz w:val="16"/>
                <w:szCs w:val="16"/>
              </w:rPr>
              <w:t xml:space="preserve"> </w:t>
            </w:r>
            <w:r w:rsidRPr="0071044D">
              <w:rPr>
                <w:sz w:val="16"/>
                <w:szCs w:val="16"/>
              </w:rPr>
              <w:t xml:space="preserve">entering into and administering any subsequent </w:t>
            </w:r>
            <w:r w:rsidR="0071044D" w:rsidRPr="0071044D">
              <w:rPr>
                <w:sz w:val="16"/>
                <w:szCs w:val="16"/>
              </w:rPr>
              <w:t xml:space="preserve">Service Agreement </w:t>
            </w:r>
            <w:r w:rsidRPr="0071044D">
              <w:rPr>
                <w:sz w:val="16"/>
                <w:szCs w:val="16"/>
              </w:rPr>
              <w:t>arising out of</w:t>
            </w:r>
            <w:r w:rsidR="0071044D" w:rsidRPr="0071044D">
              <w:rPr>
                <w:sz w:val="16"/>
                <w:szCs w:val="16"/>
              </w:rPr>
              <w:t>,</w:t>
            </w:r>
            <w:r w:rsidRPr="0071044D">
              <w:rPr>
                <w:sz w:val="16"/>
                <w:szCs w:val="16"/>
              </w:rPr>
              <w:t xml:space="preserve"> </w:t>
            </w:r>
            <w:r w:rsidR="0071044D" w:rsidRPr="0071044D">
              <w:rPr>
                <w:sz w:val="16"/>
                <w:szCs w:val="16"/>
              </w:rPr>
              <w:t xml:space="preserve">or entered into as part of, </w:t>
            </w:r>
            <w:r w:rsidRPr="0071044D">
              <w:rPr>
                <w:sz w:val="16"/>
                <w:szCs w:val="16"/>
              </w:rPr>
              <w:t xml:space="preserve">the RFQ </w:t>
            </w:r>
            <w:r w:rsidR="0071044D" w:rsidRPr="0071044D">
              <w:rPr>
                <w:sz w:val="16"/>
                <w:szCs w:val="16"/>
              </w:rPr>
              <w:t>P</w:t>
            </w:r>
            <w:r w:rsidRPr="0071044D">
              <w:rPr>
                <w:sz w:val="16"/>
                <w:szCs w:val="16"/>
              </w:rPr>
              <w:t>rocess</w:t>
            </w:r>
            <w:r>
              <w:rPr>
                <w:sz w:val="16"/>
                <w:szCs w:val="16"/>
              </w:rPr>
              <w:t>; and/or</w:t>
            </w:r>
          </w:p>
          <w:p w14:paraId="1806A3BC" w14:textId="77777777" w:rsidR="0071044D" w:rsidRPr="00D96299" w:rsidRDefault="00BF2736" w:rsidP="00D96299">
            <w:pPr>
              <w:pStyle w:val="ListParagraph"/>
              <w:numPr>
                <w:ilvl w:val="0"/>
                <w:numId w:val="41"/>
              </w:numPr>
              <w:spacing w:after="60"/>
              <w:ind w:left="881" w:hanging="426"/>
              <w:jc w:val="both"/>
              <w:rPr>
                <w:rFonts w:eastAsiaTheme="minorHAnsi"/>
                <w:color w:val="auto"/>
              </w:rPr>
            </w:pPr>
            <w:r>
              <w:rPr>
                <w:sz w:val="16"/>
                <w:szCs w:val="16"/>
              </w:rPr>
              <w:t>exercising any regulatory functions or powers in relation to public funding provided, or to be provided, to, or social services delivered by, the Supplier</w:t>
            </w:r>
          </w:p>
          <w:p w14:paraId="51C41D11" w14:textId="15FA41AC" w:rsidR="00026CC9" w:rsidRPr="0071044D" w:rsidRDefault="00BF2736" w:rsidP="0071044D">
            <w:pPr>
              <w:spacing w:after="60"/>
              <w:ind w:left="455"/>
              <w:jc w:val="both"/>
              <w:rPr>
                <w:rFonts w:eastAsiaTheme="minorHAnsi" w:cs="Arial"/>
                <w:color w:val="auto"/>
                <w:szCs w:val="22"/>
              </w:rPr>
            </w:pPr>
            <w:r w:rsidRPr="0071044D">
              <w:rPr>
                <w:sz w:val="16"/>
                <w:szCs w:val="16"/>
              </w:rPr>
              <w:t xml:space="preserve">This information may be </w:t>
            </w:r>
            <w:r w:rsidR="00D96299">
              <w:rPr>
                <w:sz w:val="16"/>
                <w:szCs w:val="16"/>
              </w:rPr>
              <w:t xml:space="preserve">used by the Customer, and </w:t>
            </w:r>
            <w:r w:rsidRPr="0071044D">
              <w:rPr>
                <w:sz w:val="16"/>
                <w:szCs w:val="16"/>
              </w:rPr>
              <w:t xml:space="preserve">shared with </w:t>
            </w:r>
            <w:r w:rsidR="00D96299">
              <w:rPr>
                <w:sz w:val="16"/>
                <w:szCs w:val="16"/>
              </w:rPr>
              <w:t xml:space="preserve">other </w:t>
            </w:r>
            <w:r w:rsidRPr="0071044D">
              <w:rPr>
                <w:sz w:val="16"/>
                <w:szCs w:val="16"/>
              </w:rPr>
              <w:t>Queensland Government departments</w:t>
            </w:r>
            <w:r w:rsidR="00FE187C" w:rsidRPr="0071044D">
              <w:rPr>
                <w:sz w:val="16"/>
                <w:szCs w:val="16"/>
              </w:rPr>
              <w:t>,</w:t>
            </w:r>
            <w:r w:rsidRPr="0071044D">
              <w:rPr>
                <w:sz w:val="16"/>
                <w:szCs w:val="16"/>
              </w:rPr>
              <w:t xml:space="preserve"> agencies</w:t>
            </w:r>
            <w:r w:rsidR="00FE187C" w:rsidRPr="0071044D">
              <w:rPr>
                <w:sz w:val="16"/>
                <w:szCs w:val="16"/>
              </w:rPr>
              <w:t xml:space="preserve"> or other b</w:t>
            </w:r>
            <w:r w:rsidRPr="0071044D">
              <w:rPr>
                <w:sz w:val="16"/>
                <w:szCs w:val="16"/>
              </w:rPr>
              <w:t xml:space="preserve">odies, </w:t>
            </w:r>
            <w:r w:rsidR="00B3774D">
              <w:rPr>
                <w:sz w:val="16"/>
                <w:szCs w:val="16"/>
              </w:rPr>
              <w:t>non-government organisations</w:t>
            </w:r>
            <w:r w:rsidR="00A37512">
              <w:rPr>
                <w:sz w:val="16"/>
                <w:szCs w:val="16"/>
              </w:rPr>
              <w:t>,</w:t>
            </w:r>
            <w:r w:rsidRPr="0071044D">
              <w:rPr>
                <w:sz w:val="16"/>
                <w:szCs w:val="16"/>
              </w:rPr>
              <w:t xml:space="preserve"> </w:t>
            </w:r>
            <w:r w:rsidR="00B3774D">
              <w:rPr>
                <w:sz w:val="16"/>
                <w:szCs w:val="16"/>
              </w:rPr>
              <w:t xml:space="preserve">the </w:t>
            </w:r>
            <w:r w:rsidRPr="0071044D">
              <w:rPr>
                <w:sz w:val="16"/>
                <w:szCs w:val="16"/>
              </w:rPr>
              <w:t>Commonwealth</w:t>
            </w:r>
            <w:r w:rsidR="00B3774D">
              <w:rPr>
                <w:sz w:val="16"/>
                <w:szCs w:val="16"/>
              </w:rPr>
              <w:t xml:space="preserve"> and/or other s</w:t>
            </w:r>
            <w:r w:rsidRPr="0071044D">
              <w:rPr>
                <w:sz w:val="16"/>
                <w:szCs w:val="16"/>
              </w:rPr>
              <w:t xml:space="preserve">tates or </w:t>
            </w:r>
            <w:r w:rsidR="00B3774D">
              <w:rPr>
                <w:sz w:val="16"/>
                <w:szCs w:val="16"/>
              </w:rPr>
              <w:t>t</w:t>
            </w:r>
            <w:r w:rsidRPr="0071044D">
              <w:rPr>
                <w:sz w:val="16"/>
                <w:szCs w:val="16"/>
              </w:rPr>
              <w:t xml:space="preserve">erritories for </w:t>
            </w:r>
            <w:r w:rsidR="00FE187C" w:rsidRPr="0071044D">
              <w:rPr>
                <w:sz w:val="16"/>
                <w:szCs w:val="16"/>
              </w:rPr>
              <w:t>any of these purposes</w:t>
            </w:r>
            <w:r w:rsidR="00A37512">
              <w:rPr>
                <w:sz w:val="16"/>
                <w:szCs w:val="16"/>
              </w:rPr>
              <w:t xml:space="preserve"> or</w:t>
            </w:r>
            <w:r w:rsidR="00B3774D">
              <w:rPr>
                <w:sz w:val="16"/>
                <w:szCs w:val="16"/>
              </w:rPr>
              <w:t xml:space="preserve"> for the purpose of referrals</w:t>
            </w:r>
            <w:r w:rsidR="00FE187C" w:rsidRPr="0071044D">
              <w:rPr>
                <w:sz w:val="16"/>
                <w:szCs w:val="16"/>
              </w:rPr>
              <w:t xml:space="preserve"> </w:t>
            </w:r>
            <w:r w:rsidR="00B3774D">
              <w:rPr>
                <w:sz w:val="16"/>
                <w:szCs w:val="16"/>
              </w:rPr>
              <w:t>and/</w:t>
            </w:r>
            <w:r w:rsidRPr="0071044D">
              <w:rPr>
                <w:sz w:val="16"/>
                <w:szCs w:val="16"/>
              </w:rPr>
              <w:t xml:space="preserve">or </w:t>
            </w:r>
            <w:r w:rsidR="00A37512">
              <w:rPr>
                <w:sz w:val="16"/>
                <w:szCs w:val="16"/>
              </w:rPr>
              <w:t xml:space="preserve">may be </w:t>
            </w:r>
            <w:r w:rsidRPr="0071044D">
              <w:rPr>
                <w:sz w:val="16"/>
                <w:szCs w:val="16"/>
              </w:rPr>
              <w:t>made publicly available in accordance with the Queensland Procurement Policy</w:t>
            </w:r>
            <w:r w:rsidR="00FE187C" w:rsidRPr="0071044D">
              <w:rPr>
                <w:sz w:val="16"/>
                <w:szCs w:val="16"/>
              </w:rPr>
              <w:t xml:space="preserve"> </w:t>
            </w:r>
            <w:r w:rsidR="00091A4C">
              <w:rPr>
                <w:sz w:val="16"/>
                <w:szCs w:val="16"/>
              </w:rPr>
              <w:t xml:space="preserve">2023 </w:t>
            </w:r>
            <w:r w:rsidR="00FE187C" w:rsidRPr="0071044D">
              <w:rPr>
                <w:sz w:val="16"/>
                <w:szCs w:val="16"/>
              </w:rPr>
              <w:t>(as amended or replaced from time to time)</w:t>
            </w:r>
            <w:r w:rsidR="00D96299">
              <w:rPr>
                <w:sz w:val="16"/>
                <w:szCs w:val="16"/>
              </w:rPr>
              <w:t xml:space="preserve"> or as permitted under any Service Agreement between the Customer and the Supplier</w:t>
            </w:r>
            <w:r w:rsidRPr="0071044D">
              <w:rPr>
                <w:sz w:val="16"/>
                <w:szCs w:val="16"/>
              </w:rPr>
              <w:t xml:space="preserve">.  Personal Information will not be otherwise disclosed to any other third party without consent of the </w:t>
            </w:r>
            <w:r w:rsidR="00FE187C" w:rsidRPr="0071044D">
              <w:rPr>
                <w:sz w:val="16"/>
                <w:szCs w:val="16"/>
              </w:rPr>
              <w:t>Supplier</w:t>
            </w:r>
            <w:r w:rsidRPr="0071044D">
              <w:rPr>
                <w:sz w:val="16"/>
                <w:szCs w:val="16"/>
              </w:rPr>
              <w:t xml:space="preserve">, except where authorised or required by </w:t>
            </w:r>
            <w:r w:rsidR="0071044D" w:rsidRPr="0071044D">
              <w:rPr>
                <w:sz w:val="16"/>
                <w:szCs w:val="16"/>
              </w:rPr>
              <w:t>l</w:t>
            </w:r>
            <w:r w:rsidRPr="0071044D">
              <w:rPr>
                <w:sz w:val="16"/>
                <w:szCs w:val="16"/>
              </w:rPr>
              <w:t>aw.</w:t>
            </w:r>
          </w:p>
        </w:tc>
      </w:tr>
    </w:tbl>
    <w:p w14:paraId="586F5B26" w14:textId="77777777" w:rsidR="00026CC9" w:rsidRDefault="00026CC9" w:rsidP="00EC79D9">
      <w:pPr>
        <w:sectPr w:rsidR="00026CC9" w:rsidSect="00CF554A">
          <w:headerReference w:type="default" r:id="rId11"/>
          <w:footerReference w:type="default" r:id="rId12"/>
          <w:footerReference w:type="first" r:id="rId13"/>
          <w:type w:val="continuous"/>
          <w:pgSz w:w="11906" w:h="16838" w:code="9"/>
          <w:pgMar w:top="1134" w:right="1134" w:bottom="851" w:left="993" w:header="709" w:footer="449" w:gutter="0"/>
          <w:cols w:space="709"/>
          <w:titlePg/>
          <w:docGrid w:linePitch="360"/>
        </w:sectPr>
      </w:pPr>
    </w:p>
    <w:p w14:paraId="0106D058" w14:textId="240AD464" w:rsidR="00026CC9" w:rsidRDefault="00BF2736" w:rsidP="00D94E82">
      <w:pPr>
        <w:pStyle w:val="Heading3"/>
        <w:rPr>
          <w:color w:val="92D050"/>
        </w:rPr>
      </w:pPr>
      <w:r w:rsidRPr="00D94E82">
        <w:rPr>
          <w:color w:val="92D050"/>
        </w:rPr>
        <w:lastRenderedPageBreak/>
        <w:t>Attachment A – Pricing T</w:t>
      </w:r>
      <w:r w:rsidR="004178C4" w:rsidRPr="00D94E82">
        <w:rPr>
          <w:color w:val="92D050"/>
        </w:rPr>
        <w:t>able</w:t>
      </w:r>
    </w:p>
    <w:p w14:paraId="4E82D4FF" w14:textId="77777777" w:rsidR="00D94E82" w:rsidRPr="00D94E82" w:rsidRDefault="00D94E82" w:rsidP="00D94E82">
      <w:pPr>
        <w:pStyle w:val="Heading3"/>
        <w:rPr>
          <w:color w:val="92D050"/>
          <w:sz w:val="20"/>
          <w:szCs w:val="16"/>
        </w:rPr>
      </w:pPr>
    </w:p>
    <w:p w14:paraId="7D737EC1" w14:textId="77777777" w:rsidR="00026CC9" w:rsidRPr="00026CC9" w:rsidRDefault="00BF2736" w:rsidP="00026CC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 w:cs="Arial"/>
          <w:bCs/>
          <w:iCs/>
          <w:color w:val="00B0F0"/>
          <w:szCs w:val="22"/>
        </w:rPr>
      </w:pPr>
      <w:r>
        <w:rPr>
          <w:rFonts w:eastAsiaTheme="minorHAnsi" w:cs="Arial"/>
          <w:color w:val="000000" w:themeColor="text1"/>
          <w:szCs w:val="22"/>
        </w:rPr>
        <w:t xml:space="preserve">Geographic </w:t>
      </w:r>
      <w:r w:rsidR="00446B1E">
        <w:rPr>
          <w:rFonts w:eastAsiaTheme="minorHAnsi" w:cs="Arial"/>
          <w:color w:val="000000" w:themeColor="text1"/>
          <w:szCs w:val="22"/>
        </w:rPr>
        <w:t>Catchment Area</w:t>
      </w:r>
      <w:r w:rsidRPr="00026CC9">
        <w:rPr>
          <w:rFonts w:eastAsiaTheme="minorHAnsi" w:cs="Arial"/>
          <w:color w:val="000000" w:themeColor="text1"/>
          <w:szCs w:val="22"/>
        </w:rPr>
        <w:t xml:space="preserve">: </w:t>
      </w:r>
      <w:r w:rsidRPr="00026CC9">
        <w:rPr>
          <w:rFonts w:eastAsiaTheme="minorHAnsi" w:cs="Arial"/>
          <w:bCs/>
          <w:iCs/>
          <w:color w:val="00B0F0"/>
          <w:szCs w:val="22"/>
        </w:rPr>
        <w:t xml:space="preserve">&lt;Supplier to insert </w:t>
      </w:r>
      <w:r w:rsidR="00004C80">
        <w:rPr>
          <w:rFonts w:eastAsiaTheme="minorHAnsi" w:cs="Arial"/>
          <w:bCs/>
          <w:iCs/>
          <w:color w:val="00B0F0"/>
          <w:szCs w:val="22"/>
        </w:rPr>
        <w:t>Geographic Catchment</w:t>
      </w:r>
      <w:r w:rsidR="00004C80" w:rsidRPr="00026CC9">
        <w:rPr>
          <w:rFonts w:eastAsiaTheme="minorHAnsi" w:cs="Arial"/>
          <w:bCs/>
          <w:iCs/>
          <w:color w:val="00B0F0"/>
          <w:szCs w:val="22"/>
        </w:rPr>
        <w:t xml:space="preserve"> </w:t>
      </w:r>
      <w:r w:rsidR="00004C80">
        <w:rPr>
          <w:rFonts w:eastAsiaTheme="minorHAnsi" w:cs="Arial"/>
          <w:bCs/>
          <w:iCs/>
          <w:color w:val="00B0F0"/>
          <w:szCs w:val="22"/>
        </w:rPr>
        <w:t xml:space="preserve">Area/s </w:t>
      </w:r>
      <w:r w:rsidRPr="00026CC9">
        <w:rPr>
          <w:rFonts w:eastAsiaTheme="minorHAnsi" w:cs="Arial"/>
          <w:bCs/>
          <w:iCs/>
          <w:color w:val="00B0F0"/>
          <w:szCs w:val="22"/>
        </w:rPr>
        <w:t>to which this pricing refers&gt;</w:t>
      </w:r>
    </w:p>
    <w:p w14:paraId="52D2BA8F" w14:textId="77777777" w:rsidR="00026CC9" w:rsidRPr="00026CC9" w:rsidRDefault="00BF2736" w:rsidP="00026CC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 w:cs="Arial"/>
          <w:bCs/>
          <w:iCs/>
          <w:color w:val="00B0F0"/>
          <w:szCs w:val="22"/>
        </w:rPr>
      </w:pPr>
      <w:r w:rsidRPr="00026CC9">
        <w:rPr>
          <w:rFonts w:eastAsiaTheme="minorHAnsi" w:cs="Arial"/>
          <w:color w:val="auto"/>
          <w:szCs w:val="22"/>
        </w:rPr>
        <w:t xml:space="preserve">Proposed </w:t>
      </w:r>
      <w:r w:rsidR="0040008C">
        <w:rPr>
          <w:rFonts w:eastAsiaTheme="minorHAnsi" w:cs="Arial"/>
          <w:color w:val="auto"/>
          <w:szCs w:val="22"/>
        </w:rPr>
        <w:t>s</w:t>
      </w:r>
      <w:r w:rsidR="0040008C" w:rsidRPr="00026CC9">
        <w:rPr>
          <w:rFonts w:eastAsiaTheme="minorHAnsi" w:cs="Arial"/>
          <w:color w:val="auto"/>
          <w:szCs w:val="22"/>
        </w:rPr>
        <w:t xml:space="preserve">ervice </w:t>
      </w:r>
      <w:r w:rsidR="0040008C">
        <w:rPr>
          <w:rFonts w:eastAsiaTheme="minorHAnsi" w:cs="Arial"/>
          <w:color w:val="auto"/>
          <w:szCs w:val="22"/>
        </w:rPr>
        <w:t>n</w:t>
      </w:r>
      <w:r w:rsidR="0040008C" w:rsidRPr="00026CC9">
        <w:rPr>
          <w:rFonts w:eastAsiaTheme="minorHAnsi" w:cs="Arial"/>
          <w:color w:val="auto"/>
          <w:szCs w:val="22"/>
        </w:rPr>
        <w:t>ame</w:t>
      </w:r>
      <w:r w:rsidRPr="00026CC9">
        <w:rPr>
          <w:rFonts w:eastAsiaTheme="minorHAnsi" w:cs="Arial"/>
          <w:color w:val="auto"/>
          <w:szCs w:val="22"/>
        </w:rPr>
        <w:t>:</w:t>
      </w:r>
      <w:r w:rsidRPr="00026CC9">
        <w:rPr>
          <w:rFonts w:eastAsiaTheme="minorHAnsi" w:cs="Arial"/>
          <w:color w:val="4F81BD"/>
          <w:szCs w:val="22"/>
        </w:rPr>
        <w:t xml:space="preserve"> </w:t>
      </w:r>
      <w:r w:rsidRPr="00026CC9">
        <w:rPr>
          <w:rFonts w:eastAsiaTheme="minorHAnsi" w:cs="Arial"/>
          <w:bCs/>
          <w:iCs/>
          <w:color w:val="00B0F0"/>
          <w:szCs w:val="22"/>
        </w:rPr>
        <w:t>&lt;Supplier to insert&gt;</w:t>
      </w:r>
    </w:p>
    <w:tbl>
      <w:tblPr>
        <w:tblW w:w="14459" w:type="dxa"/>
        <w:tblInd w:w="-10" w:type="dxa"/>
        <w:tblLook w:val="04A0" w:firstRow="1" w:lastRow="0" w:firstColumn="1" w:lastColumn="0" w:noHBand="0" w:noVBand="1"/>
      </w:tblPr>
      <w:tblGrid>
        <w:gridCol w:w="2260"/>
        <w:gridCol w:w="2271"/>
        <w:gridCol w:w="2415"/>
        <w:gridCol w:w="2131"/>
        <w:gridCol w:w="1680"/>
        <w:gridCol w:w="1715"/>
        <w:gridCol w:w="1987"/>
      </w:tblGrid>
      <w:tr w:rsidR="00484003" w14:paraId="1A000F64" w14:textId="77777777" w:rsidTr="006C78FA">
        <w:trPr>
          <w:trHeight w:val="68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3E69"/>
            <w:vAlign w:val="center"/>
            <w:hideMark/>
          </w:tcPr>
          <w:p w14:paraId="794BDC7C" w14:textId="77777777" w:rsidR="00026CC9" w:rsidRPr="00026CC9" w:rsidRDefault="00BF2736" w:rsidP="006C78F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Theme="minorHAnsi" w:cs="Arial"/>
                <w:b/>
                <w:color w:val="FFFFFF" w:themeColor="background1"/>
                <w:szCs w:val="22"/>
              </w:rPr>
            </w:pPr>
            <w:r w:rsidRPr="00026CC9">
              <w:rPr>
                <w:rFonts w:eastAsiaTheme="minorHAnsi" w:cs="Arial"/>
                <w:b/>
                <w:color w:val="FFFFFF" w:themeColor="background1"/>
                <w:szCs w:val="22"/>
              </w:rPr>
              <w:t>Service User Code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E69"/>
            <w:vAlign w:val="center"/>
            <w:hideMark/>
          </w:tcPr>
          <w:p w14:paraId="6E566765" w14:textId="77777777" w:rsidR="00026CC9" w:rsidRPr="00026CC9" w:rsidRDefault="00BF2736" w:rsidP="006C78F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Theme="minorHAnsi" w:cs="Arial"/>
                <w:b/>
                <w:color w:val="FFFFFF" w:themeColor="background1"/>
                <w:szCs w:val="22"/>
              </w:rPr>
            </w:pPr>
            <w:r w:rsidRPr="00026CC9">
              <w:rPr>
                <w:rFonts w:eastAsiaTheme="minorHAnsi" w:cs="Arial"/>
                <w:b/>
                <w:color w:val="FFFFFF" w:themeColor="background1"/>
                <w:szCs w:val="22"/>
              </w:rPr>
              <w:t>Service Type Code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E69"/>
            <w:vAlign w:val="center"/>
            <w:hideMark/>
          </w:tcPr>
          <w:p w14:paraId="03C992B1" w14:textId="77777777" w:rsidR="00026CC9" w:rsidRPr="00026CC9" w:rsidRDefault="00BF2736" w:rsidP="006C78F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Theme="minorHAnsi" w:cs="Arial"/>
                <w:b/>
                <w:color w:val="FFFFFF" w:themeColor="background1"/>
                <w:szCs w:val="22"/>
              </w:rPr>
            </w:pPr>
            <w:r>
              <w:rPr>
                <w:rFonts w:eastAsiaTheme="minorHAnsi" w:cs="Arial"/>
                <w:b/>
                <w:color w:val="FFFFFF" w:themeColor="background1"/>
                <w:szCs w:val="22"/>
              </w:rPr>
              <w:t>Deliverable</w:t>
            </w:r>
            <w:r w:rsidRPr="00026CC9">
              <w:rPr>
                <w:rFonts w:eastAsiaTheme="minorHAnsi" w:cs="Arial"/>
                <w:b/>
                <w:color w:val="FFFFFF" w:themeColor="background1"/>
                <w:szCs w:val="22"/>
              </w:rPr>
              <w:t xml:space="preserve"> Code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E69"/>
            <w:vAlign w:val="center"/>
            <w:hideMark/>
          </w:tcPr>
          <w:p w14:paraId="670D53A9" w14:textId="77777777" w:rsidR="00026CC9" w:rsidRPr="004A3F96" w:rsidRDefault="00BF2736" w:rsidP="006C7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HAnsi" w:cs="Arial"/>
                <w:b/>
                <w:bCs/>
                <w:color w:val="FFFFFF" w:themeColor="background1"/>
                <w:szCs w:val="22"/>
              </w:rPr>
            </w:pPr>
            <w:r w:rsidRPr="004A3F96">
              <w:rPr>
                <w:rFonts w:eastAsiaTheme="minorHAnsi" w:cs="Arial"/>
                <w:b/>
                <w:bCs/>
                <w:color w:val="FFFFFF" w:themeColor="background1"/>
                <w:szCs w:val="22"/>
              </w:rPr>
              <w:t>Deliverable Quantity per annum (hours)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E69"/>
            <w:vAlign w:val="center"/>
            <w:hideMark/>
          </w:tcPr>
          <w:p w14:paraId="054F5F8D" w14:textId="77777777" w:rsidR="00026CC9" w:rsidRPr="00026CC9" w:rsidRDefault="00BF2736" w:rsidP="006C78F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Theme="minorHAnsi" w:cs="Arial"/>
                <w:b/>
                <w:color w:val="FFFFFF" w:themeColor="background1"/>
                <w:szCs w:val="22"/>
              </w:rPr>
            </w:pPr>
            <w:r w:rsidRPr="00026CC9">
              <w:rPr>
                <w:rFonts w:eastAsiaTheme="minorHAnsi" w:cs="Arial"/>
                <w:b/>
                <w:color w:val="FFFFFF" w:themeColor="background1"/>
                <w:szCs w:val="22"/>
              </w:rPr>
              <w:t xml:space="preserve">Amount per Annum </w:t>
            </w:r>
            <w:r w:rsidRPr="00026CC9">
              <w:rPr>
                <w:rFonts w:eastAsiaTheme="minorHAnsi" w:cs="Arial"/>
                <w:b/>
                <w:color w:val="FFFFFF" w:themeColor="background1"/>
                <w:szCs w:val="22"/>
              </w:rPr>
              <w:br/>
              <w:t>(excl. GST)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E69"/>
            <w:vAlign w:val="center"/>
            <w:hideMark/>
          </w:tcPr>
          <w:p w14:paraId="51115FF1" w14:textId="77777777" w:rsidR="00026CC9" w:rsidRPr="00026CC9" w:rsidRDefault="00BF2736" w:rsidP="006C78F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Theme="minorHAnsi" w:cs="Arial"/>
                <w:b/>
                <w:color w:val="FFFFFF" w:themeColor="background1"/>
                <w:szCs w:val="22"/>
              </w:rPr>
            </w:pPr>
            <w:r w:rsidRPr="00026CC9">
              <w:rPr>
                <w:rFonts w:eastAsiaTheme="minorHAnsi" w:cs="Arial"/>
                <w:b/>
                <w:color w:val="FFFFFF" w:themeColor="background1"/>
                <w:szCs w:val="22"/>
              </w:rPr>
              <w:t>GST component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3E69"/>
            <w:vAlign w:val="center"/>
            <w:hideMark/>
          </w:tcPr>
          <w:p w14:paraId="229A717A" w14:textId="77777777" w:rsidR="00026CC9" w:rsidRPr="00026CC9" w:rsidRDefault="00BF2736" w:rsidP="006C78F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Theme="minorHAnsi" w:cs="Arial"/>
                <w:b/>
                <w:color w:val="FFFFFF" w:themeColor="background1"/>
                <w:szCs w:val="22"/>
              </w:rPr>
            </w:pPr>
            <w:r w:rsidRPr="00026CC9">
              <w:rPr>
                <w:rFonts w:eastAsiaTheme="minorHAnsi" w:cs="Arial"/>
                <w:b/>
                <w:color w:val="FFFFFF" w:themeColor="background1"/>
                <w:szCs w:val="22"/>
              </w:rPr>
              <w:t xml:space="preserve">Amount per Annum </w:t>
            </w:r>
            <w:r w:rsidRPr="00026CC9">
              <w:rPr>
                <w:rFonts w:eastAsiaTheme="minorHAnsi" w:cs="Arial"/>
                <w:b/>
                <w:color w:val="FFFFFF" w:themeColor="background1"/>
                <w:szCs w:val="22"/>
              </w:rPr>
              <w:br/>
              <w:t>(incl. GST)</w:t>
            </w:r>
          </w:p>
        </w:tc>
      </w:tr>
      <w:tr w:rsidR="00484003" w14:paraId="72576AED" w14:textId="77777777" w:rsidTr="006C78FA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4067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776D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596D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99B7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E9A2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B1C3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B4B5F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</w:tr>
      <w:tr w:rsidR="00484003" w14:paraId="77F1681B" w14:textId="77777777" w:rsidTr="006C78FA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0A20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2334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3080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513A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F6C9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5941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00375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</w:tr>
      <w:tr w:rsidR="00484003" w14:paraId="71044630" w14:textId="77777777" w:rsidTr="006C78FA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D464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A81D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4BB0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5FC0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272A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301A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437FB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</w:tr>
      <w:tr w:rsidR="00484003" w14:paraId="0DBAD9E4" w14:textId="77777777" w:rsidTr="006C78FA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8D82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9E8E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5765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A52C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368A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36C2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D7629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</w:tr>
      <w:tr w:rsidR="00484003" w14:paraId="1E601A58" w14:textId="77777777" w:rsidTr="006C78FA">
        <w:trPr>
          <w:trHeight w:val="31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AEE2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F0A4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8391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302A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709B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D0BD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EA1BF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</w:tr>
    </w:tbl>
    <w:p w14:paraId="67DF627B" w14:textId="77777777" w:rsidR="004178C4" w:rsidRPr="00026CC9" w:rsidRDefault="00BF2736" w:rsidP="004178C4">
      <w:pPr>
        <w:rPr>
          <w:rFonts w:eastAsiaTheme="minorHAnsi" w:cs="Arial"/>
          <w:color w:val="auto"/>
          <w:szCs w:val="22"/>
        </w:rPr>
      </w:pPr>
      <w:r>
        <w:t xml:space="preserve">The codes in this Pricing Table </w:t>
      </w:r>
      <w:r w:rsidR="009F57C8">
        <w:t>(T-</w:t>
      </w:r>
      <w:r w:rsidR="008B4621">
        <w:t xml:space="preserve">Codes (Service type) and/or U-Codes (Service Users) </w:t>
      </w:r>
      <w:r>
        <w:t>are to correspond to the codes described in the Investment Specification (or other document) described</w:t>
      </w:r>
      <w:r w:rsidR="008B4621">
        <w:t xml:space="preserve"> </w:t>
      </w:r>
      <w:r w:rsidR="008B4621" w:rsidRPr="008B4621">
        <w:t xml:space="preserve">as part of the ‘Service </w:t>
      </w:r>
      <w:r w:rsidR="00CC3562">
        <w:t>d</w:t>
      </w:r>
      <w:r w:rsidR="0040008C" w:rsidRPr="008B4621">
        <w:t xml:space="preserve">elivery </w:t>
      </w:r>
      <w:r w:rsidR="00CC3562">
        <w:t>r</w:t>
      </w:r>
      <w:r w:rsidR="0040008C" w:rsidRPr="008B4621">
        <w:t xml:space="preserve">equirements’ </w:t>
      </w:r>
      <w:r>
        <w:t xml:space="preserve">in Section 1, Part B, Item 1 of </w:t>
      </w:r>
      <w:r w:rsidR="008B4621">
        <w:t xml:space="preserve">the </w:t>
      </w:r>
      <w:r w:rsidR="00446B1E">
        <w:t>RFQ</w:t>
      </w:r>
      <w:r>
        <w:t>.</w:t>
      </w:r>
    </w:p>
    <w:p w14:paraId="7FD1F194" w14:textId="77777777" w:rsidR="00026CC9" w:rsidRDefault="00026CC9" w:rsidP="00026CC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 w:cs="Arial"/>
          <w:color w:val="auto"/>
          <w:szCs w:val="22"/>
        </w:rPr>
      </w:pPr>
    </w:p>
    <w:p w14:paraId="342DC65C" w14:textId="77777777" w:rsidR="00026CC9" w:rsidRPr="00026CC9" w:rsidRDefault="00BF2736" w:rsidP="00026CC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 w:cs="Arial"/>
          <w:color w:val="auto"/>
          <w:szCs w:val="22"/>
        </w:rPr>
      </w:pPr>
      <w:r w:rsidRPr="00026CC9">
        <w:rPr>
          <w:rFonts w:eastAsiaTheme="minorHAnsi" w:cs="Arial"/>
          <w:color w:val="auto"/>
          <w:szCs w:val="22"/>
        </w:rPr>
        <w:t xml:space="preserve">Itemise any other costs involved in delivering the </w:t>
      </w:r>
      <w:r w:rsidR="00446B1E">
        <w:rPr>
          <w:rFonts w:eastAsiaTheme="minorHAnsi" w:cs="Arial"/>
          <w:color w:val="auto"/>
          <w:szCs w:val="22"/>
        </w:rPr>
        <w:t>S</w:t>
      </w:r>
      <w:r w:rsidR="00446B1E" w:rsidRPr="00026CC9">
        <w:rPr>
          <w:rFonts w:eastAsiaTheme="minorHAnsi" w:cs="Arial"/>
          <w:color w:val="auto"/>
          <w:szCs w:val="22"/>
        </w:rPr>
        <w:t>ervice</w:t>
      </w:r>
      <w:r w:rsidR="00446B1E">
        <w:rPr>
          <w:rFonts w:eastAsiaTheme="minorHAnsi" w:cs="Arial"/>
          <w:color w:val="auto"/>
          <w:szCs w:val="22"/>
        </w:rPr>
        <w:t>s</w:t>
      </w:r>
      <w:r w:rsidRPr="00026CC9">
        <w:rPr>
          <w:rFonts w:eastAsiaTheme="minorHAnsi" w:cs="Arial"/>
          <w:color w:val="auto"/>
          <w:szCs w:val="22"/>
        </w:rPr>
        <w:t>:</w:t>
      </w: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3540"/>
        <w:gridCol w:w="2240"/>
        <w:gridCol w:w="2240"/>
        <w:gridCol w:w="2240"/>
      </w:tblGrid>
      <w:tr w:rsidR="00484003" w14:paraId="50E8BDBF" w14:textId="77777777" w:rsidTr="00B50075">
        <w:trPr>
          <w:trHeight w:val="300"/>
        </w:trPr>
        <w:tc>
          <w:tcPr>
            <w:tcW w:w="3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3E69"/>
            <w:vAlign w:val="center"/>
            <w:hideMark/>
          </w:tcPr>
          <w:p w14:paraId="5B1F7A2F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b/>
                <w:color w:val="FFFFFF" w:themeColor="background1"/>
                <w:szCs w:val="22"/>
              </w:rPr>
            </w:pPr>
            <w:r w:rsidRPr="00026CC9">
              <w:rPr>
                <w:rFonts w:eastAsiaTheme="minorHAnsi" w:cs="Arial"/>
                <w:b/>
                <w:color w:val="FFFFFF" w:themeColor="background1"/>
                <w:szCs w:val="22"/>
              </w:rPr>
              <w:t>Other costs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E69"/>
            <w:vAlign w:val="center"/>
            <w:hideMark/>
          </w:tcPr>
          <w:p w14:paraId="619F30D8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HAnsi" w:cs="Arial"/>
                <w:b/>
                <w:color w:val="FFFFFF" w:themeColor="background1"/>
                <w:szCs w:val="22"/>
              </w:rPr>
            </w:pPr>
            <w:r w:rsidRPr="00026CC9">
              <w:rPr>
                <w:rFonts w:eastAsiaTheme="minorHAnsi" w:cs="Arial"/>
                <w:b/>
                <w:color w:val="FFFFFF" w:themeColor="background1"/>
                <w:szCs w:val="22"/>
              </w:rPr>
              <w:t>Price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E69"/>
            <w:vAlign w:val="center"/>
            <w:hideMark/>
          </w:tcPr>
          <w:p w14:paraId="3321AB28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HAnsi" w:cs="Arial"/>
                <w:b/>
                <w:color w:val="FFFFFF" w:themeColor="background1"/>
                <w:szCs w:val="22"/>
              </w:rPr>
            </w:pPr>
            <w:r w:rsidRPr="00026CC9">
              <w:rPr>
                <w:rFonts w:eastAsiaTheme="minorHAnsi" w:cs="Arial"/>
                <w:b/>
                <w:color w:val="FFFFFF" w:themeColor="background1"/>
                <w:szCs w:val="22"/>
              </w:rPr>
              <w:t>Price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3E69"/>
            <w:vAlign w:val="center"/>
            <w:hideMark/>
          </w:tcPr>
          <w:p w14:paraId="2DAFEB75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HAnsi" w:cs="Arial"/>
                <w:b/>
                <w:color w:val="FFFFFF" w:themeColor="background1"/>
                <w:szCs w:val="22"/>
              </w:rPr>
            </w:pPr>
            <w:r w:rsidRPr="00026CC9">
              <w:rPr>
                <w:rFonts w:eastAsiaTheme="minorHAnsi" w:cs="Arial"/>
                <w:b/>
                <w:color w:val="FFFFFF" w:themeColor="background1"/>
                <w:szCs w:val="22"/>
              </w:rPr>
              <w:t>Total Price</w:t>
            </w:r>
          </w:p>
        </w:tc>
      </w:tr>
      <w:tr w:rsidR="00484003" w14:paraId="617707F6" w14:textId="77777777" w:rsidTr="00B50075">
        <w:trPr>
          <w:trHeight w:val="50"/>
        </w:trPr>
        <w:tc>
          <w:tcPr>
            <w:tcW w:w="3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3E69"/>
            <w:vAlign w:val="center"/>
            <w:hideMark/>
          </w:tcPr>
          <w:p w14:paraId="0BC424DA" w14:textId="77777777" w:rsidR="00026CC9" w:rsidRPr="00026CC9" w:rsidRDefault="00026CC9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3E69"/>
            <w:vAlign w:val="center"/>
            <w:hideMark/>
          </w:tcPr>
          <w:p w14:paraId="7EC67836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HAnsi" w:cs="Arial"/>
                <w:b/>
                <w:color w:val="FFFFFF" w:themeColor="background1"/>
                <w:szCs w:val="22"/>
              </w:rPr>
            </w:pPr>
            <w:r w:rsidRPr="00026CC9">
              <w:rPr>
                <w:rFonts w:eastAsiaTheme="minorHAnsi" w:cs="Arial"/>
                <w:b/>
                <w:color w:val="FFFFFF" w:themeColor="background1"/>
                <w:szCs w:val="22"/>
              </w:rPr>
              <w:t>(Excluding GST)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3E69"/>
            <w:vAlign w:val="center"/>
            <w:hideMark/>
          </w:tcPr>
          <w:p w14:paraId="1EFEB897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HAnsi" w:cs="Arial"/>
                <w:b/>
                <w:color w:val="FFFFFF" w:themeColor="background1"/>
                <w:szCs w:val="22"/>
              </w:rPr>
            </w:pPr>
            <w:r w:rsidRPr="00026CC9">
              <w:rPr>
                <w:rFonts w:eastAsiaTheme="minorHAnsi" w:cs="Arial"/>
                <w:b/>
                <w:color w:val="FFFFFF" w:themeColor="background1"/>
                <w:szCs w:val="22"/>
              </w:rPr>
              <w:t>(GST component)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3E69"/>
            <w:vAlign w:val="center"/>
            <w:hideMark/>
          </w:tcPr>
          <w:p w14:paraId="2CFC2DD5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HAnsi" w:cs="Arial"/>
                <w:b/>
                <w:color w:val="FFFFFF" w:themeColor="background1"/>
                <w:szCs w:val="22"/>
              </w:rPr>
            </w:pPr>
            <w:r w:rsidRPr="00026CC9">
              <w:rPr>
                <w:rFonts w:eastAsiaTheme="minorHAnsi" w:cs="Arial"/>
                <w:b/>
                <w:color w:val="FFFFFF" w:themeColor="background1"/>
                <w:szCs w:val="22"/>
              </w:rPr>
              <w:t>(Including GST)</w:t>
            </w:r>
          </w:p>
        </w:tc>
      </w:tr>
      <w:tr w:rsidR="00484003" w14:paraId="564086A2" w14:textId="77777777" w:rsidTr="00B50075">
        <w:trPr>
          <w:trHeight w:val="57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626D" w14:textId="3FB21F9A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proofErr w:type="gramStart"/>
            <w:r w:rsidRPr="00026CC9">
              <w:rPr>
                <w:rFonts w:eastAsiaTheme="minorHAnsi" w:cs="Arial"/>
                <w:color w:val="auto"/>
                <w:szCs w:val="22"/>
              </w:rPr>
              <w:t>e.g.</w:t>
            </w:r>
            <w:proofErr w:type="gramEnd"/>
            <w:r w:rsidRPr="00026CC9">
              <w:rPr>
                <w:rFonts w:eastAsiaTheme="minorHAnsi" w:cs="Arial"/>
                <w:color w:val="auto"/>
                <w:szCs w:val="22"/>
              </w:rPr>
              <w:t xml:space="preserve"> </w:t>
            </w:r>
            <w:r w:rsidR="00446B1E">
              <w:rPr>
                <w:rFonts w:eastAsiaTheme="minorHAnsi" w:cs="Arial"/>
                <w:color w:val="auto"/>
                <w:szCs w:val="22"/>
              </w:rPr>
              <w:t>E</w:t>
            </w:r>
            <w:r w:rsidR="00446B1E" w:rsidRPr="00026CC9">
              <w:rPr>
                <w:rFonts w:eastAsiaTheme="minorHAnsi" w:cs="Arial"/>
                <w:color w:val="auto"/>
                <w:szCs w:val="22"/>
              </w:rPr>
              <w:t xml:space="preserve">stablishment </w:t>
            </w:r>
            <w:r w:rsidRPr="00026CC9">
              <w:rPr>
                <w:rFonts w:eastAsiaTheme="minorHAnsi" w:cs="Arial"/>
                <w:color w:val="auto"/>
                <w:szCs w:val="22"/>
              </w:rPr>
              <w:t xml:space="preserve">costs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C552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867A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2A5D5" w14:textId="77777777" w:rsidR="00026CC9" w:rsidRPr="00026CC9" w:rsidRDefault="00BF2736" w:rsidP="00026C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HAnsi" w:cs="Arial"/>
                <w:color w:val="auto"/>
                <w:szCs w:val="22"/>
              </w:rPr>
            </w:pPr>
            <w:r w:rsidRPr="00026CC9">
              <w:rPr>
                <w:rFonts w:eastAsiaTheme="minorHAnsi" w:cs="Arial"/>
                <w:color w:val="auto"/>
                <w:szCs w:val="22"/>
              </w:rPr>
              <w:t> </w:t>
            </w:r>
          </w:p>
        </w:tc>
      </w:tr>
    </w:tbl>
    <w:p w14:paraId="516615A0" w14:textId="77777777" w:rsidR="00026CC9" w:rsidRPr="00EC79D9" w:rsidRDefault="00026CC9" w:rsidP="00EC79D9"/>
    <w:sectPr w:rsidR="00026CC9" w:rsidRPr="00EC79D9" w:rsidSect="006479D6">
      <w:headerReference w:type="first" r:id="rId14"/>
      <w:footerReference w:type="first" r:id="rId15"/>
      <w:pgSz w:w="16838" w:h="11906" w:orient="landscape" w:code="9"/>
      <w:pgMar w:top="1134" w:right="1134" w:bottom="1134" w:left="851" w:header="709" w:footer="449" w:gutter="0"/>
      <w:cols w:space="709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F3A61" w14:textId="77777777" w:rsidR="00155329" w:rsidRDefault="00BF2736">
      <w:pPr>
        <w:spacing w:before="0" w:after="0"/>
      </w:pPr>
      <w:r>
        <w:separator/>
      </w:r>
    </w:p>
  </w:endnote>
  <w:endnote w:type="continuationSeparator" w:id="0">
    <w:p w14:paraId="0EE6EC61" w14:textId="77777777" w:rsidR="00155329" w:rsidRDefault="00BF27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5831" w14:textId="77777777" w:rsidR="003C60DC" w:rsidRPr="00F90BD6" w:rsidRDefault="003C60DC" w:rsidP="00AD3AC5">
    <w:pPr>
      <w:pStyle w:val="Footer"/>
      <w:pBdr>
        <w:top w:val="none" w:sz="0" w:space="0" w:color="auto"/>
      </w:pBdr>
      <w:tabs>
        <w:tab w:val="clear" w:pos="4153"/>
        <w:tab w:val="clear" w:pos="9639"/>
      </w:tabs>
      <w:ind w:right="111"/>
      <w:rPr>
        <w:rFonts w:cs="Arial"/>
        <w:color w:val="auto"/>
        <w:sz w:val="16"/>
        <w:szCs w:val="16"/>
      </w:rPr>
    </w:pPr>
    <w:r w:rsidRPr="00F90BD6">
      <w:rPr>
        <w:rFonts w:cs="Arial"/>
        <w:color w:val="auto"/>
        <w:sz w:val="16"/>
        <w:szCs w:val="16"/>
      </w:rPr>
      <w:t>Social Services RFQ Supplier Response Form SSPROC4.2023v1.0</w:t>
    </w:r>
  </w:p>
  <w:p w14:paraId="7F35FDD6" w14:textId="0E8366F8" w:rsidR="00B271C2" w:rsidRPr="00A14EB6" w:rsidRDefault="003C60DC" w:rsidP="00AD3AC5">
    <w:pPr>
      <w:overflowPunct w:val="0"/>
      <w:autoSpaceDE w:val="0"/>
      <w:autoSpaceDN w:val="0"/>
      <w:adjustRightInd w:val="0"/>
      <w:spacing w:before="0" w:after="0"/>
      <w:jc w:val="both"/>
      <w:textAlignment w:val="baseline"/>
      <w:rPr>
        <w:sz w:val="18"/>
        <w:szCs w:val="18"/>
      </w:rPr>
    </w:pPr>
    <w:r w:rsidRPr="00F90BD6">
      <w:rPr>
        <w:color w:val="auto"/>
        <w:sz w:val="16"/>
        <w:szCs w:val="16"/>
        <w:highlight w:val="yellow"/>
      </w:rPr>
      <w:t>&lt;&lt;insert project number and title&gt;&gt;-</w:t>
    </w:r>
    <w:r w:rsidRPr="00F90BD6">
      <w:rPr>
        <w:rFonts w:cs="Arial"/>
        <w:color w:val="auto"/>
        <w:sz w:val="16"/>
        <w:szCs w:val="16"/>
        <w:highlight w:val="yellow"/>
      </w:rPr>
      <w:t>&lt;&lt;Insert Supplier name&gt;&gt;</w:t>
    </w:r>
    <w:r w:rsidR="00AD3AC5">
      <w:rPr>
        <w:rFonts w:cs="Arial"/>
        <w:sz w:val="18"/>
        <w:szCs w:val="18"/>
      </w:rPr>
      <w:tab/>
    </w:r>
    <w:r w:rsidR="00936F05">
      <w:rPr>
        <w:rFonts w:cs="Arial"/>
        <w:sz w:val="18"/>
        <w:szCs w:val="18"/>
      </w:rPr>
      <w:tab/>
    </w:r>
    <w:r w:rsidR="00A14EB6" w:rsidRPr="00A14EB6">
      <w:rPr>
        <w:rFonts w:cs="Arial"/>
        <w:sz w:val="18"/>
        <w:szCs w:val="18"/>
      </w:rPr>
      <w:tab/>
    </w:r>
    <w:r w:rsidR="00AD3AC5">
      <w:rPr>
        <w:rFonts w:cs="Arial"/>
        <w:sz w:val="18"/>
        <w:szCs w:val="18"/>
      </w:rPr>
      <w:tab/>
    </w:r>
    <w:r w:rsidR="00AD3AC5">
      <w:rPr>
        <w:rFonts w:cs="Arial"/>
        <w:sz w:val="18"/>
        <w:szCs w:val="18"/>
      </w:rPr>
      <w:tab/>
    </w:r>
    <w:r w:rsidR="00AD3AC5">
      <w:rPr>
        <w:rFonts w:cs="Arial"/>
        <w:sz w:val="18"/>
        <w:szCs w:val="18"/>
      </w:rPr>
      <w:tab/>
    </w:r>
    <w:r w:rsidR="00A14EB6" w:rsidRPr="00A14EB6">
      <w:rPr>
        <w:rFonts w:cs="Arial"/>
        <w:sz w:val="18"/>
        <w:szCs w:val="18"/>
      </w:rPr>
      <w:t xml:space="preserve">page </w:t>
    </w:r>
    <w:r w:rsidR="00A14EB6" w:rsidRPr="00A14EB6">
      <w:rPr>
        <w:rFonts w:cs="Arial"/>
        <w:sz w:val="18"/>
        <w:szCs w:val="18"/>
      </w:rPr>
      <w:fldChar w:fldCharType="begin"/>
    </w:r>
    <w:r w:rsidR="00A14EB6" w:rsidRPr="00A14EB6">
      <w:rPr>
        <w:rFonts w:cs="Arial"/>
        <w:sz w:val="18"/>
        <w:szCs w:val="18"/>
      </w:rPr>
      <w:instrText xml:space="preserve"> PAGE </w:instrText>
    </w:r>
    <w:r w:rsidR="00A14EB6" w:rsidRPr="00A14EB6">
      <w:rPr>
        <w:rFonts w:cs="Arial"/>
        <w:sz w:val="18"/>
        <w:szCs w:val="18"/>
      </w:rPr>
      <w:fldChar w:fldCharType="separate"/>
    </w:r>
    <w:r w:rsidR="00A14EB6" w:rsidRPr="00A14EB6">
      <w:rPr>
        <w:rFonts w:cs="Arial"/>
        <w:sz w:val="18"/>
        <w:szCs w:val="18"/>
      </w:rPr>
      <w:t>7</w:t>
    </w:r>
    <w:r w:rsidR="00A14EB6" w:rsidRPr="00A14EB6">
      <w:rPr>
        <w:rFonts w:cs="Arial"/>
        <w:sz w:val="18"/>
        <w:szCs w:val="18"/>
      </w:rPr>
      <w:fldChar w:fldCharType="end"/>
    </w:r>
    <w:r w:rsidR="00A14EB6" w:rsidRPr="00A14EB6">
      <w:rPr>
        <w:rFonts w:cs="Arial"/>
        <w:sz w:val="18"/>
        <w:szCs w:val="18"/>
      </w:rPr>
      <w:t xml:space="preserve"> of </w:t>
    </w:r>
    <w:r w:rsidR="00A14EB6" w:rsidRPr="00A14EB6">
      <w:rPr>
        <w:rFonts w:cs="Arial"/>
        <w:sz w:val="18"/>
        <w:szCs w:val="18"/>
      </w:rPr>
      <w:fldChar w:fldCharType="begin"/>
    </w:r>
    <w:r w:rsidR="00A14EB6" w:rsidRPr="00A14EB6">
      <w:rPr>
        <w:rFonts w:cs="Arial"/>
        <w:sz w:val="18"/>
        <w:szCs w:val="18"/>
      </w:rPr>
      <w:instrText xml:space="preserve"> NUMPAGES </w:instrText>
    </w:r>
    <w:r w:rsidR="00A14EB6" w:rsidRPr="00A14EB6">
      <w:rPr>
        <w:rFonts w:cs="Arial"/>
        <w:sz w:val="18"/>
        <w:szCs w:val="18"/>
      </w:rPr>
      <w:fldChar w:fldCharType="separate"/>
    </w:r>
    <w:r w:rsidR="00A14EB6" w:rsidRPr="00A14EB6">
      <w:rPr>
        <w:rFonts w:cs="Arial"/>
        <w:sz w:val="18"/>
        <w:szCs w:val="18"/>
      </w:rPr>
      <w:t>8</w:t>
    </w:r>
    <w:r w:rsidR="00A14EB6" w:rsidRPr="00A14EB6">
      <w:rPr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DF63" w14:textId="77777777" w:rsidR="00A95AC3" w:rsidRDefault="00BF2736" w:rsidP="0006526B">
    <w:pPr>
      <w:pStyle w:val="Footer"/>
      <w:pBdr>
        <w:top w:val="none" w:sz="0" w:space="0" w:color="auto"/>
      </w:pBdr>
    </w:pPr>
    <w:r w:rsidRPr="009C6214">
      <w:rPr>
        <w:noProof/>
      </w:rPr>
      <w:drawing>
        <wp:anchor distT="0" distB="0" distL="114300" distR="114300" simplePos="0" relativeHeight="251658240" behindDoc="0" locked="0" layoutInCell="1" allowOverlap="1" wp14:anchorId="06499111" wp14:editId="4F4EFAF6">
          <wp:simplePos x="0" y="0"/>
          <wp:positionH relativeFrom="rightMargin">
            <wp:align>left</wp:align>
          </wp:positionH>
          <wp:positionV relativeFrom="paragraph">
            <wp:posOffset>-388620</wp:posOffset>
          </wp:positionV>
          <wp:extent cx="571500" cy="6743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4F80" w14:textId="77777777" w:rsidR="003C60DC" w:rsidRPr="00F90BD6" w:rsidRDefault="003C60DC" w:rsidP="003C60DC">
    <w:pPr>
      <w:pStyle w:val="Footer"/>
      <w:pBdr>
        <w:top w:val="none" w:sz="0" w:space="0" w:color="auto"/>
      </w:pBdr>
      <w:tabs>
        <w:tab w:val="clear" w:pos="4153"/>
        <w:tab w:val="clear" w:pos="9639"/>
      </w:tabs>
      <w:ind w:right="111"/>
      <w:rPr>
        <w:rFonts w:cs="Arial"/>
        <w:color w:val="auto"/>
        <w:sz w:val="16"/>
        <w:szCs w:val="16"/>
      </w:rPr>
    </w:pPr>
    <w:r w:rsidRPr="00F90BD6">
      <w:rPr>
        <w:rFonts w:cs="Arial"/>
        <w:color w:val="auto"/>
        <w:sz w:val="16"/>
        <w:szCs w:val="16"/>
      </w:rPr>
      <w:t>Social Services RFQ Supplier Response Form SSPROC4.2023v1.0</w:t>
    </w:r>
  </w:p>
  <w:p w14:paraId="429F76AC" w14:textId="3053C922" w:rsidR="007F3B38" w:rsidRPr="003C60DC" w:rsidRDefault="003C60DC" w:rsidP="003C60DC">
    <w:pPr>
      <w:pStyle w:val="Footer"/>
      <w:pBdr>
        <w:top w:val="none" w:sz="0" w:space="0" w:color="auto"/>
      </w:pBdr>
      <w:tabs>
        <w:tab w:val="clear" w:pos="4153"/>
        <w:tab w:val="clear" w:pos="9639"/>
      </w:tabs>
      <w:ind w:right="111"/>
      <w:rPr>
        <w:rFonts w:cs="Arial"/>
        <w:szCs w:val="18"/>
      </w:rPr>
    </w:pPr>
    <w:r w:rsidRPr="00F90BD6">
      <w:rPr>
        <w:color w:val="auto"/>
        <w:sz w:val="16"/>
        <w:szCs w:val="22"/>
        <w:highlight w:val="yellow"/>
      </w:rPr>
      <w:t>&lt;&lt;insert project number and title&gt;&gt;-</w:t>
    </w:r>
    <w:r w:rsidRPr="00F90BD6">
      <w:rPr>
        <w:rFonts w:cs="Arial"/>
        <w:color w:val="auto"/>
        <w:sz w:val="16"/>
        <w:szCs w:val="16"/>
        <w:highlight w:val="yellow"/>
      </w:rPr>
      <w:t>&lt;&lt;Insert Supplier name&gt;&gt;</w:t>
    </w:r>
    <w:r w:rsidR="00BF2736" w:rsidRPr="009C6214">
      <w:rPr>
        <w:noProof/>
      </w:rPr>
      <w:drawing>
        <wp:anchor distT="0" distB="0" distL="114300" distR="114300" simplePos="0" relativeHeight="251661312" behindDoc="0" locked="0" layoutInCell="1" allowOverlap="1" wp14:anchorId="632F2997" wp14:editId="235B6398">
          <wp:simplePos x="0" y="0"/>
          <wp:positionH relativeFrom="rightMargin">
            <wp:align>left</wp:align>
          </wp:positionH>
          <wp:positionV relativeFrom="paragraph">
            <wp:posOffset>-388620</wp:posOffset>
          </wp:positionV>
          <wp:extent cx="571500" cy="6743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319323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88393" w14:textId="77777777" w:rsidR="00155329" w:rsidRDefault="00BF2736">
      <w:pPr>
        <w:spacing w:before="0" w:after="0"/>
      </w:pPr>
      <w:r>
        <w:separator/>
      </w:r>
    </w:p>
  </w:footnote>
  <w:footnote w:type="continuationSeparator" w:id="0">
    <w:p w14:paraId="748E667C" w14:textId="77777777" w:rsidR="00155329" w:rsidRDefault="00BF273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9DB6" w14:textId="77777777" w:rsidR="009D5496" w:rsidRPr="00C0340A" w:rsidRDefault="00BF2736" w:rsidP="00C0340A">
    <w:pPr>
      <w:pStyle w:val="Header"/>
    </w:pPr>
    <w:r w:rsidRPr="00C0340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A932" w14:textId="01DFA3C6" w:rsidR="007F3B38" w:rsidRDefault="007F3B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1DC"/>
    <w:multiLevelType w:val="hybridMultilevel"/>
    <w:tmpl w:val="123C0994"/>
    <w:lvl w:ilvl="0" w:tplc="6A3C0E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7B20E6C0">
      <w:start w:val="1"/>
      <w:numFmt w:val="lowerLetter"/>
      <w:lvlText w:val="%2."/>
      <w:lvlJc w:val="left"/>
      <w:pPr>
        <w:ind w:left="1080" w:hanging="360"/>
      </w:pPr>
    </w:lvl>
    <w:lvl w:ilvl="2" w:tplc="171CDA7A" w:tentative="1">
      <w:start w:val="1"/>
      <w:numFmt w:val="lowerRoman"/>
      <w:lvlText w:val="%3."/>
      <w:lvlJc w:val="right"/>
      <w:pPr>
        <w:ind w:left="1800" w:hanging="180"/>
      </w:pPr>
    </w:lvl>
    <w:lvl w:ilvl="3" w:tplc="2CB0ADC2" w:tentative="1">
      <w:start w:val="1"/>
      <w:numFmt w:val="decimal"/>
      <w:lvlText w:val="%4."/>
      <w:lvlJc w:val="left"/>
      <w:pPr>
        <w:ind w:left="2520" w:hanging="360"/>
      </w:pPr>
    </w:lvl>
    <w:lvl w:ilvl="4" w:tplc="55F4FC5E" w:tentative="1">
      <w:start w:val="1"/>
      <w:numFmt w:val="lowerLetter"/>
      <w:lvlText w:val="%5."/>
      <w:lvlJc w:val="left"/>
      <w:pPr>
        <w:ind w:left="3240" w:hanging="360"/>
      </w:pPr>
    </w:lvl>
    <w:lvl w:ilvl="5" w:tplc="5F62A944" w:tentative="1">
      <w:start w:val="1"/>
      <w:numFmt w:val="lowerRoman"/>
      <w:lvlText w:val="%6."/>
      <w:lvlJc w:val="right"/>
      <w:pPr>
        <w:ind w:left="3960" w:hanging="180"/>
      </w:pPr>
    </w:lvl>
    <w:lvl w:ilvl="6" w:tplc="3E743D94" w:tentative="1">
      <w:start w:val="1"/>
      <w:numFmt w:val="decimal"/>
      <w:lvlText w:val="%7."/>
      <w:lvlJc w:val="left"/>
      <w:pPr>
        <w:ind w:left="4680" w:hanging="360"/>
      </w:pPr>
    </w:lvl>
    <w:lvl w:ilvl="7" w:tplc="B72E0492" w:tentative="1">
      <w:start w:val="1"/>
      <w:numFmt w:val="lowerLetter"/>
      <w:lvlText w:val="%8."/>
      <w:lvlJc w:val="left"/>
      <w:pPr>
        <w:ind w:left="5400" w:hanging="360"/>
      </w:pPr>
    </w:lvl>
    <w:lvl w:ilvl="8" w:tplc="B1EE6B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C28C5"/>
    <w:multiLevelType w:val="hybridMultilevel"/>
    <w:tmpl w:val="B3704AF0"/>
    <w:lvl w:ilvl="0" w:tplc="3AFE7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1EB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201A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A21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EE6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8A90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E5B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66B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AA81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A5A67"/>
    <w:multiLevelType w:val="hybridMultilevel"/>
    <w:tmpl w:val="D3FAA9C2"/>
    <w:lvl w:ilvl="0" w:tplc="748449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E2D9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9044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9698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FC70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1A0C6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8CB0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225C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3A6E1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DC2191"/>
    <w:multiLevelType w:val="hybridMultilevel"/>
    <w:tmpl w:val="D144CACA"/>
    <w:lvl w:ilvl="0" w:tplc="F50C7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C2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B4E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E0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A3B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108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05E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640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3A48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A77F5"/>
    <w:multiLevelType w:val="hybridMultilevel"/>
    <w:tmpl w:val="123C0994"/>
    <w:lvl w:ilvl="0" w:tplc="0AD85E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23AC880">
      <w:start w:val="1"/>
      <w:numFmt w:val="lowerLetter"/>
      <w:lvlText w:val="%2."/>
      <w:lvlJc w:val="left"/>
      <w:pPr>
        <w:ind w:left="1080" w:hanging="360"/>
      </w:pPr>
    </w:lvl>
    <w:lvl w:ilvl="2" w:tplc="4E0C907A" w:tentative="1">
      <w:start w:val="1"/>
      <w:numFmt w:val="lowerRoman"/>
      <w:lvlText w:val="%3."/>
      <w:lvlJc w:val="right"/>
      <w:pPr>
        <w:ind w:left="1800" w:hanging="180"/>
      </w:pPr>
    </w:lvl>
    <w:lvl w:ilvl="3" w:tplc="FD32EDC0" w:tentative="1">
      <w:start w:val="1"/>
      <w:numFmt w:val="decimal"/>
      <w:lvlText w:val="%4."/>
      <w:lvlJc w:val="left"/>
      <w:pPr>
        <w:ind w:left="2520" w:hanging="360"/>
      </w:pPr>
    </w:lvl>
    <w:lvl w:ilvl="4" w:tplc="762606CE" w:tentative="1">
      <w:start w:val="1"/>
      <w:numFmt w:val="lowerLetter"/>
      <w:lvlText w:val="%5."/>
      <w:lvlJc w:val="left"/>
      <w:pPr>
        <w:ind w:left="3240" w:hanging="360"/>
      </w:pPr>
    </w:lvl>
    <w:lvl w:ilvl="5" w:tplc="4B30D358" w:tentative="1">
      <w:start w:val="1"/>
      <w:numFmt w:val="lowerRoman"/>
      <w:lvlText w:val="%6."/>
      <w:lvlJc w:val="right"/>
      <w:pPr>
        <w:ind w:left="3960" w:hanging="180"/>
      </w:pPr>
    </w:lvl>
    <w:lvl w:ilvl="6" w:tplc="8630667A" w:tentative="1">
      <w:start w:val="1"/>
      <w:numFmt w:val="decimal"/>
      <w:lvlText w:val="%7."/>
      <w:lvlJc w:val="left"/>
      <w:pPr>
        <w:ind w:left="4680" w:hanging="360"/>
      </w:pPr>
    </w:lvl>
    <w:lvl w:ilvl="7" w:tplc="DDDE0E1A" w:tentative="1">
      <w:start w:val="1"/>
      <w:numFmt w:val="lowerLetter"/>
      <w:lvlText w:val="%8."/>
      <w:lvlJc w:val="left"/>
      <w:pPr>
        <w:ind w:left="5400" w:hanging="360"/>
      </w:pPr>
    </w:lvl>
    <w:lvl w:ilvl="8" w:tplc="5CD247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5845DD"/>
    <w:multiLevelType w:val="multilevel"/>
    <w:tmpl w:val="FC68A39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1"/>
        </w:tabs>
        <w:ind w:left="1701" w:hanging="425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4A2D28"/>
    <w:multiLevelType w:val="multilevel"/>
    <w:tmpl w:val="8048AB9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82F6661"/>
    <w:multiLevelType w:val="multilevel"/>
    <w:tmpl w:val="EE082D7A"/>
    <w:lvl w:ilvl="0">
      <w:start w:val="1"/>
      <w:numFmt w:val="decimal"/>
      <w:lvlText w:val="%1."/>
      <w:lvlJc w:val="left"/>
      <w:pPr>
        <w:tabs>
          <w:tab w:val="num" w:pos="1702"/>
        </w:tabs>
        <w:ind w:left="1702" w:hanging="851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851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127"/>
        </w:tabs>
        <w:ind w:left="2127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52"/>
        </w:tabs>
        <w:ind w:left="2552" w:hanging="425"/>
      </w:pPr>
      <w:rPr>
        <w:rFonts w:ascii="Courier New" w:hAnsi="Courier New" w:hint="default"/>
      </w:rPr>
    </w:lvl>
    <w:lvl w:ilvl="5">
      <w:start w:val="1"/>
      <w:numFmt w:val="lowerLetter"/>
      <w:lvlText w:val="%6)"/>
      <w:lvlJc w:val="left"/>
      <w:pPr>
        <w:tabs>
          <w:tab w:val="num" w:pos="2127"/>
        </w:tabs>
        <w:ind w:left="212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7"/>
        </w:tabs>
        <w:ind w:left="212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1" w:hanging="360"/>
      </w:pPr>
      <w:rPr>
        <w:rFonts w:hint="default"/>
      </w:rPr>
    </w:lvl>
  </w:abstractNum>
  <w:abstractNum w:abstractNumId="8" w15:restartNumberingAfterBreak="0">
    <w:nsid w:val="18F52288"/>
    <w:multiLevelType w:val="hybridMultilevel"/>
    <w:tmpl w:val="A75284B8"/>
    <w:lvl w:ilvl="0" w:tplc="B13020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3B3A9F4C" w:tentative="1">
      <w:start w:val="1"/>
      <w:numFmt w:val="lowerLetter"/>
      <w:lvlText w:val="%2."/>
      <w:lvlJc w:val="left"/>
      <w:pPr>
        <w:ind w:left="1440" w:hanging="360"/>
      </w:pPr>
    </w:lvl>
    <w:lvl w:ilvl="2" w:tplc="AE687B62" w:tentative="1">
      <w:start w:val="1"/>
      <w:numFmt w:val="lowerRoman"/>
      <w:lvlText w:val="%3."/>
      <w:lvlJc w:val="right"/>
      <w:pPr>
        <w:ind w:left="2160" w:hanging="180"/>
      </w:pPr>
    </w:lvl>
    <w:lvl w:ilvl="3" w:tplc="FFD65624" w:tentative="1">
      <w:start w:val="1"/>
      <w:numFmt w:val="decimal"/>
      <w:lvlText w:val="%4."/>
      <w:lvlJc w:val="left"/>
      <w:pPr>
        <w:ind w:left="2880" w:hanging="360"/>
      </w:pPr>
    </w:lvl>
    <w:lvl w:ilvl="4" w:tplc="092893AC" w:tentative="1">
      <w:start w:val="1"/>
      <w:numFmt w:val="lowerLetter"/>
      <w:lvlText w:val="%5."/>
      <w:lvlJc w:val="left"/>
      <w:pPr>
        <w:ind w:left="3600" w:hanging="360"/>
      </w:pPr>
    </w:lvl>
    <w:lvl w:ilvl="5" w:tplc="BEDC7C4C" w:tentative="1">
      <w:start w:val="1"/>
      <w:numFmt w:val="lowerRoman"/>
      <w:lvlText w:val="%6."/>
      <w:lvlJc w:val="right"/>
      <w:pPr>
        <w:ind w:left="4320" w:hanging="180"/>
      </w:pPr>
    </w:lvl>
    <w:lvl w:ilvl="6" w:tplc="13B20984" w:tentative="1">
      <w:start w:val="1"/>
      <w:numFmt w:val="decimal"/>
      <w:lvlText w:val="%7."/>
      <w:lvlJc w:val="left"/>
      <w:pPr>
        <w:ind w:left="5040" w:hanging="360"/>
      </w:pPr>
    </w:lvl>
    <w:lvl w:ilvl="7" w:tplc="725CBA36" w:tentative="1">
      <w:start w:val="1"/>
      <w:numFmt w:val="lowerLetter"/>
      <w:lvlText w:val="%8."/>
      <w:lvlJc w:val="left"/>
      <w:pPr>
        <w:ind w:left="5760" w:hanging="360"/>
      </w:pPr>
    </w:lvl>
    <w:lvl w:ilvl="8" w:tplc="5DFE6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F23EB"/>
    <w:multiLevelType w:val="hybridMultilevel"/>
    <w:tmpl w:val="5964E81C"/>
    <w:lvl w:ilvl="0" w:tplc="78EC70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0C46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1219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F0DC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DECB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EE6D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008C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EAA8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C277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6070D9"/>
    <w:multiLevelType w:val="hybridMultilevel"/>
    <w:tmpl w:val="FD1A7188"/>
    <w:lvl w:ilvl="0" w:tplc="3162F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0E5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2810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6C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0D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B464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C40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AA3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E09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74763"/>
    <w:multiLevelType w:val="hybridMultilevel"/>
    <w:tmpl w:val="123C0994"/>
    <w:lvl w:ilvl="0" w:tplc="4C0851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86947808">
      <w:start w:val="1"/>
      <w:numFmt w:val="lowerLetter"/>
      <w:lvlText w:val="%2."/>
      <w:lvlJc w:val="left"/>
      <w:pPr>
        <w:ind w:left="1080" w:hanging="360"/>
      </w:pPr>
    </w:lvl>
    <w:lvl w:ilvl="2" w:tplc="607624D8" w:tentative="1">
      <w:start w:val="1"/>
      <w:numFmt w:val="lowerRoman"/>
      <w:lvlText w:val="%3."/>
      <w:lvlJc w:val="right"/>
      <w:pPr>
        <w:ind w:left="1800" w:hanging="180"/>
      </w:pPr>
    </w:lvl>
    <w:lvl w:ilvl="3" w:tplc="F4EA797C" w:tentative="1">
      <w:start w:val="1"/>
      <w:numFmt w:val="decimal"/>
      <w:lvlText w:val="%4."/>
      <w:lvlJc w:val="left"/>
      <w:pPr>
        <w:ind w:left="2520" w:hanging="360"/>
      </w:pPr>
    </w:lvl>
    <w:lvl w:ilvl="4" w:tplc="E542B3CA" w:tentative="1">
      <w:start w:val="1"/>
      <w:numFmt w:val="lowerLetter"/>
      <w:lvlText w:val="%5."/>
      <w:lvlJc w:val="left"/>
      <w:pPr>
        <w:ind w:left="3240" w:hanging="360"/>
      </w:pPr>
    </w:lvl>
    <w:lvl w:ilvl="5" w:tplc="BE486FF8" w:tentative="1">
      <w:start w:val="1"/>
      <w:numFmt w:val="lowerRoman"/>
      <w:lvlText w:val="%6."/>
      <w:lvlJc w:val="right"/>
      <w:pPr>
        <w:ind w:left="3960" w:hanging="180"/>
      </w:pPr>
    </w:lvl>
    <w:lvl w:ilvl="6" w:tplc="FD58CBE4" w:tentative="1">
      <w:start w:val="1"/>
      <w:numFmt w:val="decimal"/>
      <w:lvlText w:val="%7."/>
      <w:lvlJc w:val="left"/>
      <w:pPr>
        <w:ind w:left="4680" w:hanging="360"/>
      </w:pPr>
    </w:lvl>
    <w:lvl w:ilvl="7" w:tplc="9D3A5ECC" w:tentative="1">
      <w:start w:val="1"/>
      <w:numFmt w:val="lowerLetter"/>
      <w:lvlText w:val="%8."/>
      <w:lvlJc w:val="left"/>
      <w:pPr>
        <w:ind w:left="5400" w:hanging="360"/>
      </w:pPr>
    </w:lvl>
    <w:lvl w:ilvl="8" w:tplc="1D1C44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51006F"/>
    <w:multiLevelType w:val="hybridMultilevel"/>
    <w:tmpl w:val="123C0994"/>
    <w:lvl w:ilvl="0" w:tplc="9FFAEC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8C10C2A4">
      <w:start w:val="1"/>
      <w:numFmt w:val="lowerLetter"/>
      <w:lvlText w:val="%2."/>
      <w:lvlJc w:val="left"/>
      <w:pPr>
        <w:ind w:left="1080" w:hanging="360"/>
      </w:pPr>
    </w:lvl>
    <w:lvl w:ilvl="2" w:tplc="8FC4C24C" w:tentative="1">
      <w:start w:val="1"/>
      <w:numFmt w:val="lowerRoman"/>
      <w:lvlText w:val="%3."/>
      <w:lvlJc w:val="right"/>
      <w:pPr>
        <w:ind w:left="1800" w:hanging="180"/>
      </w:pPr>
    </w:lvl>
    <w:lvl w:ilvl="3" w:tplc="8416B14A" w:tentative="1">
      <w:start w:val="1"/>
      <w:numFmt w:val="decimal"/>
      <w:lvlText w:val="%4."/>
      <w:lvlJc w:val="left"/>
      <w:pPr>
        <w:ind w:left="2520" w:hanging="360"/>
      </w:pPr>
    </w:lvl>
    <w:lvl w:ilvl="4" w:tplc="E20EE5D8" w:tentative="1">
      <w:start w:val="1"/>
      <w:numFmt w:val="lowerLetter"/>
      <w:lvlText w:val="%5."/>
      <w:lvlJc w:val="left"/>
      <w:pPr>
        <w:ind w:left="3240" w:hanging="360"/>
      </w:pPr>
    </w:lvl>
    <w:lvl w:ilvl="5" w:tplc="425E98AC" w:tentative="1">
      <w:start w:val="1"/>
      <w:numFmt w:val="lowerRoman"/>
      <w:lvlText w:val="%6."/>
      <w:lvlJc w:val="right"/>
      <w:pPr>
        <w:ind w:left="3960" w:hanging="180"/>
      </w:pPr>
    </w:lvl>
    <w:lvl w:ilvl="6" w:tplc="A492FEFE" w:tentative="1">
      <w:start w:val="1"/>
      <w:numFmt w:val="decimal"/>
      <w:lvlText w:val="%7."/>
      <w:lvlJc w:val="left"/>
      <w:pPr>
        <w:ind w:left="4680" w:hanging="360"/>
      </w:pPr>
    </w:lvl>
    <w:lvl w:ilvl="7" w:tplc="E740286A" w:tentative="1">
      <w:start w:val="1"/>
      <w:numFmt w:val="lowerLetter"/>
      <w:lvlText w:val="%8."/>
      <w:lvlJc w:val="left"/>
      <w:pPr>
        <w:ind w:left="5400" w:hanging="360"/>
      </w:pPr>
    </w:lvl>
    <w:lvl w:ilvl="8" w:tplc="E8B64F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2B4892"/>
    <w:multiLevelType w:val="hybridMultilevel"/>
    <w:tmpl w:val="8EE2F38C"/>
    <w:lvl w:ilvl="0" w:tplc="89E0F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802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E46C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A0C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CB3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E01A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E8E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C0F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967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84209"/>
    <w:multiLevelType w:val="multilevel"/>
    <w:tmpl w:val="2F9CCE68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ascii="Arial Bold" w:hAnsi="Arial Bold"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19695B"/>
    <w:multiLevelType w:val="hybridMultilevel"/>
    <w:tmpl w:val="A964F572"/>
    <w:lvl w:ilvl="0" w:tplc="5AC49AF2">
      <w:start w:val="1"/>
      <w:numFmt w:val="bullet"/>
      <w:pStyle w:val="Style1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8C1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A21C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8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4D6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967C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4A3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CF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2A7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C0EC0"/>
    <w:multiLevelType w:val="hybridMultilevel"/>
    <w:tmpl w:val="25CA219C"/>
    <w:lvl w:ilvl="0" w:tplc="466E5652">
      <w:start w:val="1"/>
      <w:numFmt w:val="lowerLetter"/>
      <w:lvlText w:val="%1)"/>
      <w:lvlJc w:val="left"/>
      <w:pPr>
        <w:ind w:left="600" w:hanging="360"/>
      </w:pPr>
      <w:rPr>
        <w:rFonts w:ascii="Arial" w:eastAsia="Times New Roman" w:hAnsi="Arial" w:cs="Times New Roman"/>
      </w:rPr>
    </w:lvl>
    <w:lvl w:ilvl="1" w:tplc="DC22BF8A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AA48F66C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4B2C6A04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95FC6FBC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503C5A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CBBC7616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AB568F1A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6C8A725A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7" w15:restartNumberingAfterBreak="0">
    <w:nsid w:val="3059706E"/>
    <w:multiLevelType w:val="hybridMultilevel"/>
    <w:tmpl w:val="EFCCE666"/>
    <w:lvl w:ilvl="0" w:tplc="9EF22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487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5A91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C56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47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4E44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033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4BF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6A2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97D20"/>
    <w:multiLevelType w:val="hybridMultilevel"/>
    <w:tmpl w:val="A75284B8"/>
    <w:lvl w:ilvl="0" w:tplc="1CFAE2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E5F4781E" w:tentative="1">
      <w:start w:val="1"/>
      <w:numFmt w:val="lowerLetter"/>
      <w:lvlText w:val="%2."/>
      <w:lvlJc w:val="left"/>
      <w:pPr>
        <w:ind w:left="1440" w:hanging="360"/>
      </w:pPr>
    </w:lvl>
    <w:lvl w:ilvl="2" w:tplc="B3703F9C" w:tentative="1">
      <w:start w:val="1"/>
      <w:numFmt w:val="lowerRoman"/>
      <w:lvlText w:val="%3."/>
      <w:lvlJc w:val="right"/>
      <w:pPr>
        <w:ind w:left="2160" w:hanging="180"/>
      </w:pPr>
    </w:lvl>
    <w:lvl w:ilvl="3" w:tplc="A4DAA942" w:tentative="1">
      <w:start w:val="1"/>
      <w:numFmt w:val="decimal"/>
      <w:lvlText w:val="%4."/>
      <w:lvlJc w:val="left"/>
      <w:pPr>
        <w:ind w:left="2880" w:hanging="360"/>
      </w:pPr>
    </w:lvl>
    <w:lvl w:ilvl="4" w:tplc="F66C2008" w:tentative="1">
      <w:start w:val="1"/>
      <w:numFmt w:val="lowerLetter"/>
      <w:lvlText w:val="%5."/>
      <w:lvlJc w:val="left"/>
      <w:pPr>
        <w:ind w:left="3600" w:hanging="360"/>
      </w:pPr>
    </w:lvl>
    <w:lvl w:ilvl="5" w:tplc="1A20BA38" w:tentative="1">
      <w:start w:val="1"/>
      <w:numFmt w:val="lowerRoman"/>
      <w:lvlText w:val="%6."/>
      <w:lvlJc w:val="right"/>
      <w:pPr>
        <w:ind w:left="4320" w:hanging="180"/>
      </w:pPr>
    </w:lvl>
    <w:lvl w:ilvl="6" w:tplc="6F4ACC5A" w:tentative="1">
      <w:start w:val="1"/>
      <w:numFmt w:val="decimal"/>
      <w:lvlText w:val="%7."/>
      <w:lvlJc w:val="left"/>
      <w:pPr>
        <w:ind w:left="5040" w:hanging="360"/>
      </w:pPr>
    </w:lvl>
    <w:lvl w:ilvl="7" w:tplc="2E9A1F22" w:tentative="1">
      <w:start w:val="1"/>
      <w:numFmt w:val="lowerLetter"/>
      <w:lvlText w:val="%8."/>
      <w:lvlJc w:val="left"/>
      <w:pPr>
        <w:ind w:left="5760" w:hanging="360"/>
      </w:pPr>
    </w:lvl>
    <w:lvl w:ilvl="8" w:tplc="E0B07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654C0"/>
    <w:multiLevelType w:val="hybridMultilevel"/>
    <w:tmpl w:val="2B20CD98"/>
    <w:lvl w:ilvl="0" w:tplc="57D04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A52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206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AFF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C6F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EF9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C9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61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4C5B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B48D0"/>
    <w:multiLevelType w:val="hybridMultilevel"/>
    <w:tmpl w:val="CCE869B8"/>
    <w:lvl w:ilvl="0" w:tplc="AE94CF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6BB432B2" w:tentative="1">
      <w:start w:val="1"/>
      <w:numFmt w:val="lowerLetter"/>
      <w:lvlText w:val="%2."/>
      <w:lvlJc w:val="left"/>
      <w:pPr>
        <w:ind w:left="1440" w:hanging="360"/>
      </w:pPr>
    </w:lvl>
    <w:lvl w:ilvl="2" w:tplc="34CABB8C" w:tentative="1">
      <w:start w:val="1"/>
      <w:numFmt w:val="lowerRoman"/>
      <w:lvlText w:val="%3."/>
      <w:lvlJc w:val="right"/>
      <w:pPr>
        <w:ind w:left="2160" w:hanging="180"/>
      </w:pPr>
    </w:lvl>
    <w:lvl w:ilvl="3" w:tplc="9DFC5ACC" w:tentative="1">
      <w:start w:val="1"/>
      <w:numFmt w:val="decimal"/>
      <w:lvlText w:val="%4."/>
      <w:lvlJc w:val="left"/>
      <w:pPr>
        <w:ind w:left="2880" w:hanging="360"/>
      </w:pPr>
    </w:lvl>
    <w:lvl w:ilvl="4" w:tplc="B1C8D864" w:tentative="1">
      <w:start w:val="1"/>
      <w:numFmt w:val="lowerLetter"/>
      <w:lvlText w:val="%5."/>
      <w:lvlJc w:val="left"/>
      <w:pPr>
        <w:ind w:left="3600" w:hanging="360"/>
      </w:pPr>
    </w:lvl>
    <w:lvl w:ilvl="5" w:tplc="15C6D53C" w:tentative="1">
      <w:start w:val="1"/>
      <w:numFmt w:val="lowerRoman"/>
      <w:lvlText w:val="%6."/>
      <w:lvlJc w:val="right"/>
      <w:pPr>
        <w:ind w:left="4320" w:hanging="180"/>
      </w:pPr>
    </w:lvl>
    <w:lvl w:ilvl="6" w:tplc="F1FE2772" w:tentative="1">
      <w:start w:val="1"/>
      <w:numFmt w:val="decimal"/>
      <w:lvlText w:val="%7."/>
      <w:lvlJc w:val="left"/>
      <w:pPr>
        <w:ind w:left="5040" w:hanging="360"/>
      </w:pPr>
    </w:lvl>
    <w:lvl w:ilvl="7" w:tplc="BA84D4EC" w:tentative="1">
      <w:start w:val="1"/>
      <w:numFmt w:val="lowerLetter"/>
      <w:lvlText w:val="%8."/>
      <w:lvlJc w:val="left"/>
      <w:pPr>
        <w:ind w:left="5760" w:hanging="360"/>
      </w:pPr>
    </w:lvl>
    <w:lvl w:ilvl="8" w:tplc="1E1EB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C40B8"/>
    <w:multiLevelType w:val="hybridMultilevel"/>
    <w:tmpl w:val="48368CFA"/>
    <w:lvl w:ilvl="0" w:tplc="62F85CAC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AB14B01E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165C483A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2B328DF6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C13EF0B6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18E8D57C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AAD4FF8E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A5567E8A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DFE4BE40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2" w15:restartNumberingAfterBreak="0">
    <w:nsid w:val="41203459"/>
    <w:multiLevelType w:val="multilevel"/>
    <w:tmpl w:val="FC68A39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1"/>
        </w:tabs>
        <w:ind w:left="1701" w:hanging="425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B4901ED"/>
    <w:multiLevelType w:val="hybridMultilevel"/>
    <w:tmpl w:val="0CEAB204"/>
    <w:lvl w:ilvl="0" w:tplc="25544D22">
      <w:start w:val="1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sz w:val="22"/>
      </w:rPr>
    </w:lvl>
    <w:lvl w:ilvl="1" w:tplc="95A0A9A4" w:tentative="1">
      <w:start w:val="1"/>
      <w:numFmt w:val="lowerLetter"/>
      <w:lvlText w:val="%2."/>
      <w:lvlJc w:val="left"/>
      <w:pPr>
        <w:ind w:left="1440" w:hanging="360"/>
      </w:pPr>
    </w:lvl>
    <w:lvl w:ilvl="2" w:tplc="A6B84C88" w:tentative="1">
      <w:start w:val="1"/>
      <w:numFmt w:val="lowerRoman"/>
      <w:lvlText w:val="%3."/>
      <w:lvlJc w:val="right"/>
      <w:pPr>
        <w:ind w:left="2160" w:hanging="180"/>
      </w:pPr>
    </w:lvl>
    <w:lvl w:ilvl="3" w:tplc="590C942E" w:tentative="1">
      <w:start w:val="1"/>
      <w:numFmt w:val="decimal"/>
      <w:lvlText w:val="%4."/>
      <w:lvlJc w:val="left"/>
      <w:pPr>
        <w:ind w:left="2880" w:hanging="360"/>
      </w:pPr>
    </w:lvl>
    <w:lvl w:ilvl="4" w:tplc="0C08EE0C" w:tentative="1">
      <w:start w:val="1"/>
      <w:numFmt w:val="lowerLetter"/>
      <w:lvlText w:val="%5."/>
      <w:lvlJc w:val="left"/>
      <w:pPr>
        <w:ind w:left="3600" w:hanging="360"/>
      </w:pPr>
    </w:lvl>
    <w:lvl w:ilvl="5" w:tplc="CF0C8CA8" w:tentative="1">
      <w:start w:val="1"/>
      <w:numFmt w:val="lowerRoman"/>
      <w:lvlText w:val="%6."/>
      <w:lvlJc w:val="right"/>
      <w:pPr>
        <w:ind w:left="4320" w:hanging="180"/>
      </w:pPr>
    </w:lvl>
    <w:lvl w:ilvl="6" w:tplc="747C5518" w:tentative="1">
      <w:start w:val="1"/>
      <w:numFmt w:val="decimal"/>
      <w:lvlText w:val="%7."/>
      <w:lvlJc w:val="left"/>
      <w:pPr>
        <w:ind w:left="5040" w:hanging="360"/>
      </w:pPr>
    </w:lvl>
    <w:lvl w:ilvl="7" w:tplc="F2C039CE" w:tentative="1">
      <w:start w:val="1"/>
      <w:numFmt w:val="lowerLetter"/>
      <w:lvlText w:val="%8."/>
      <w:lvlJc w:val="left"/>
      <w:pPr>
        <w:ind w:left="5760" w:hanging="360"/>
      </w:pPr>
    </w:lvl>
    <w:lvl w:ilvl="8" w:tplc="DCEA7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D6D8A"/>
    <w:multiLevelType w:val="multilevel"/>
    <w:tmpl w:val="F6468A3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bullet"/>
      <w:pStyle w:val="Bulletpoint1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4">
      <w:start w:val="1"/>
      <w:numFmt w:val="bullet"/>
      <w:pStyle w:val="Bulletpoint2"/>
      <w:lvlText w:val="o"/>
      <w:lvlJc w:val="left"/>
      <w:pPr>
        <w:tabs>
          <w:tab w:val="num" w:pos="1701"/>
        </w:tabs>
        <w:ind w:left="1701" w:hanging="425"/>
      </w:pPr>
      <w:rPr>
        <w:rFonts w:ascii="Courier New" w:hAnsi="Courier New" w:hint="default"/>
      </w:rPr>
    </w:lvl>
    <w:lvl w:ilvl="5">
      <w:start w:val="1"/>
      <w:numFmt w:val="lowerLetter"/>
      <w:pStyle w:val="Heading4"/>
      <w:lvlText w:val="%6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6">
      <w:start w:val="1"/>
      <w:numFmt w:val="decimal"/>
      <w:pStyle w:val="Bulletpoint4"/>
      <w:lvlText w:val="%7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9CA6F6F"/>
    <w:multiLevelType w:val="hybridMultilevel"/>
    <w:tmpl w:val="BC30FEBA"/>
    <w:lvl w:ilvl="0" w:tplc="CAD84E5A">
      <w:start w:val="1"/>
      <w:numFmt w:val="decimal"/>
      <w:lvlText w:val="%1."/>
      <w:lvlJc w:val="left"/>
      <w:pPr>
        <w:ind w:left="720" w:hanging="360"/>
      </w:pPr>
    </w:lvl>
    <w:lvl w:ilvl="1" w:tplc="68645850" w:tentative="1">
      <w:start w:val="1"/>
      <w:numFmt w:val="lowerLetter"/>
      <w:lvlText w:val="%2."/>
      <w:lvlJc w:val="left"/>
      <w:pPr>
        <w:ind w:left="1440" w:hanging="360"/>
      </w:pPr>
    </w:lvl>
    <w:lvl w:ilvl="2" w:tplc="6290C0EA" w:tentative="1">
      <w:start w:val="1"/>
      <w:numFmt w:val="lowerRoman"/>
      <w:lvlText w:val="%3."/>
      <w:lvlJc w:val="right"/>
      <w:pPr>
        <w:ind w:left="2160" w:hanging="180"/>
      </w:pPr>
    </w:lvl>
    <w:lvl w:ilvl="3" w:tplc="8D4C073C" w:tentative="1">
      <w:start w:val="1"/>
      <w:numFmt w:val="decimal"/>
      <w:lvlText w:val="%4."/>
      <w:lvlJc w:val="left"/>
      <w:pPr>
        <w:ind w:left="2880" w:hanging="360"/>
      </w:pPr>
    </w:lvl>
    <w:lvl w:ilvl="4" w:tplc="F75628DC" w:tentative="1">
      <w:start w:val="1"/>
      <w:numFmt w:val="lowerLetter"/>
      <w:lvlText w:val="%5."/>
      <w:lvlJc w:val="left"/>
      <w:pPr>
        <w:ind w:left="3600" w:hanging="360"/>
      </w:pPr>
    </w:lvl>
    <w:lvl w:ilvl="5" w:tplc="F8DE129E" w:tentative="1">
      <w:start w:val="1"/>
      <w:numFmt w:val="lowerRoman"/>
      <w:lvlText w:val="%6."/>
      <w:lvlJc w:val="right"/>
      <w:pPr>
        <w:ind w:left="4320" w:hanging="180"/>
      </w:pPr>
    </w:lvl>
    <w:lvl w:ilvl="6" w:tplc="9D183BBC" w:tentative="1">
      <w:start w:val="1"/>
      <w:numFmt w:val="decimal"/>
      <w:lvlText w:val="%7."/>
      <w:lvlJc w:val="left"/>
      <w:pPr>
        <w:ind w:left="5040" w:hanging="360"/>
      </w:pPr>
    </w:lvl>
    <w:lvl w:ilvl="7" w:tplc="FF8E8F92" w:tentative="1">
      <w:start w:val="1"/>
      <w:numFmt w:val="lowerLetter"/>
      <w:lvlText w:val="%8."/>
      <w:lvlJc w:val="left"/>
      <w:pPr>
        <w:ind w:left="5760" w:hanging="360"/>
      </w:pPr>
    </w:lvl>
    <w:lvl w:ilvl="8" w:tplc="3EEEA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45A1C"/>
    <w:multiLevelType w:val="hybridMultilevel"/>
    <w:tmpl w:val="7138E9FE"/>
    <w:lvl w:ilvl="0" w:tplc="328C91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2C0C72A">
      <w:start w:val="1"/>
      <w:numFmt w:val="lowerLetter"/>
      <w:lvlText w:val="%2."/>
      <w:lvlJc w:val="left"/>
      <w:pPr>
        <w:ind w:left="1440" w:hanging="360"/>
      </w:pPr>
    </w:lvl>
    <w:lvl w:ilvl="2" w:tplc="32CC22D8" w:tentative="1">
      <w:start w:val="1"/>
      <w:numFmt w:val="lowerRoman"/>
      <w:lvlText w:val="%3."/>
      <w:lvlJc w:val="right"/>
      <w:pPr>
        <w:ind w:left="2160" w:hanging="180"/>
      </w:pPr>
    </w:lvl>
    <w:lvl w:ilvl="3" w:tplc="33187C36" w:tentative="1">
      <w:start w:val="1"/>
      <w:numFmt w:val="decimal"/>
      <w:lvlText w:val="%4."/>
      <w:lvlJc w:val="left"/>
      <w:pPr>
        <w:ind w:left="2880" w:hanging="360"/>
      </w:pPr>
    </w:lvl>
    <w:lvl w:ilvl="4" w:tplc="C6984172" w:tentative="1">
      <w:start w:val="1"/>
      <w:numFmt w:val="lowerLetter"/>
      <w:lvlText w:val="%5."/>
      <w:lvlJc w:val="left"/>
      <w:pPr>
        <w:ind w:left="3600" w:hanging="360"/>
      </w:pPr>
    </w:lvl>
    <w:lvl w:ilvl="5" w:tplc="01CEB8A2" w:tentative="1">
      <w:start w:val="1"/>
      <w:numFmt w:val="lowerRoman"/>
      <w:lvlText w:val="%6."/>
      <w:lvlJc w:val="right"/>
      <w:pPr>
        <w:ind w:left="4320" w:hanging="180"/>
      </w:pPr>
    </w:lvl>
    <w:lvl w:ilvl="6" w:tplc="9636FAC2" w:tentative="1">
      <w:start w:val="1"/>
      <w:numFmt w:val="decimal"/>
      <w:lvlText w:val="%7."/>
      <w:lvlJc w:val="left"/>
      <w:pPr>
        <w:ind w:left="5040" w:hanging="360"/>
      </w:pPr>
    </w:lvl>
    <w:lvl w:ilvl="7" w:tplc="662E8E06" w:tentative="1">
      <w:start w:val="1"/>
      <w:numFmt w:val="lowerLetter"/>
      <w:lvlText w:val="%8."/>
      <w:lvlJc w:val="left"/>
      <w:pPr>
        <w:ind w:left="5760" w:hanging="360"/>
      </w:pPr>
    </w:lvl>
    <w:lvl w:ilvl="8" w:tplc="E294F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3359F"/>
    <w:multiLevelType w:val="hybridMultilevel"/>
    <w:tmpl w:val="B1D240FC"/>
    <w:lvl w:ilvl="0" w:tplc="635E86C6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BE3C9D50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8634F48E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A170ED12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5ED22798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6EF07D5C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B0A2A5C6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E52C514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1A966BFA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 w15:restartNumberingAfterBreak="0">
    <w:nsid w:val="60E73D42"/>
    <w:multiLevelType w:val="hybridMultilevel"/>
    <w:tmpl w:val="B516BD56"/>
    <w:lvl w:ilvl="0" w:tplc="24B488D4">
      <w:start w:val="1"/>
      <w:numFmt w:val="decimal"/>
      <w:lvlText w:val="%1."/>
      <w:lvlJc w:val="left"/>
      <w:pPr>
        <w:ind w:left="720" w:hanging="360"/>
      </w:pPr>
    </w:lvl>
    <w:lvl w:ilvl="1" w:tplc="C4DA84FA">
      <w:start w:val="1"/>
      <w:numFmt w:val="lowerLetter"/>
      <w:lvlText w:val="%2."/>
      <w:lvlJc w:val="left"/>
      <w:pPr>
        <w:ind w:left="1440" w:hanging="360"/>
      </w:pPr>
    </w:lvl>
    <w:lvl w:ilvl="2" w:tplc="DC4E2C7E" w:tentative="1">
      <w:start w:val="1"/>
      <w:numFmt w:val="lowerRoman"/>
      <w:lvlText w:val="%3."/>
      <w:lvlJc w:val="right"/>
      <w:pPr>
        <w:ind w:left="2160" w:hanging="180"/>
      </w:pPr>
    </w:lvl>
    <w:lvl w:ilvl="3" w:tplc="5A92271A" w:tentative="1">
      <w:start w:val="1"/>
      <w:numFmt w:val="decimal"/>
      <w:lvlText w:val="%4."/>
      <w:lvlJc w:val="left"/>
      <w:pPr>
        <w:ind w:left="2880" w:hanging="360"/>
      </w:pPr>
    </w:lvl>
    <w:lvl w:ilvl="4" w:tplc="573CFA5E" w:tentative="1">
      <w:start w:val="1"/>
      <w:numFmt w:val="lowerLetter"/>
      <w:lvlText w:val="%5."/>
      <w:lvlJc w:val="left"/>
      <w:pPr>
        <w:ind w:left="3600" w:hanging="360"/>
      </w:pPr>
    </w:lvl>
    <w:lvl w:ilvl="5" w:tplc="B0B0F98A" w:tentative="1">
      <w:start w:val="1"/>
      <w:numFmt w:val="lowerRoman"/>
      <w:lvlText w:val="%6."/>
      <w:lvlJc w:val="right"/>
      <w:pPr>
        <w:ind w:left="4320" w:hanging="180"/>
      </w:pPr>
    </w:lvl>
    <w:lvl w:ilvl="6" w:tplc="DC4E5C7C" w:tentative="1">
      <w:start w:val="1"/>
      <w:numFmt w:val="decimal"/>
      <w:lvlText w:val="%7."/>
      <w:lvlJc w:val="left"/>
      <w:pPr>
        <w:ind w:left="5040" w:hanging="360"/>
      </w:pPr>
    </w:lvl>
    <w:lvl w:ilvl="7" w:tplc="9F66898E" w:tentative="1">
      <w:start w:val="1"/>
      <w:numFmt w:val="lowerLetter"/>
      <w:lvlText w:val="%8."/>
      <w:lvlJc w:val="left"/>
      <w:pPr>
        <w:ind w:left="5760" w:hanging="360"/>
      </w:pPr>
    </w:lvl>
    <w:lvl w:ilvl="8" w:tplc="81FC4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A4AF7"/>
    <w:multiLevelType w:val="hybridMultilevel"/>
    <w:tmpl w:val="6B2A85FC"/>
    <w:lvl w:ilvl="0" w:tplc="24F66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66F9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8CC2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A0B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50F7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106B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206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36B9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A01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91C2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0E72E69"/>
    <w:multiLevelType w:val="hybridMultilevel"/>
    <w:tmpl w:val="123C0994"/>
    <w:lvl w:ilvl="0" w:tplc="4FDAF4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2081296">
      <w:start w:val="1"/>
      <w:numFmt w:val="lowerLetter"/>
      <w:lvlText w:val="%2."/>
      <w:lvlJc w:val="left"/>
      <w:pPr>
        <w:ind w:left="1080" w:hanging="360"/>
      </w:pPr>
    </w:lvl>
    <w:lvl w:ilvl="2" w:tplc="891688FA" w:tentative="1">
      <w:start w:val="1"/>
      <w:numFmt w:val="lowerRoman"/>
      <w:lvlText w:val="%3."/>
      <w:lvlJc w:val="right"/>
      <w:pPr>
        <w:ind w:left="1800" w:hanging="180"/>
      </w:pPr>
    </w:lvl>
    <w:lvl w:ilvl="3" w:tplc="4926AF9A" w:tentative="1">
      <w:start w:val="1"/>
      <w:numFmt w:val="decimal"/>
      <w:lvlText w:val="%4."/>
      <w:lvlJc w:val="left"/>
      <w:pPr>
        <w:ind w:left="2520" w:hanging="360"/>
      </w:pPr>
    </w:lvl>
    <w:lvl w:ilvl="4" w:tplc="39C6F374" w:tentative="1">
      <w:start w:val="1"/>
      <w:numFmt w:val="lowerLetter"/>
      <w:lvlText w:val="%5."/>
      <w:lvlJc w:val="left"/>
      <w:pPr>
        <w:ind w:left="3240" w:hanging="360"/>
      </w:pPr>
    </w:lvl>
    <w:lvl w:ilvl="5" w:tplc="6AE2F206" w:tentative="1">
      <w:start w:val="1"/>
      <w:numFmt w:val="lowerRoman"/>
      <w:lvlText w:val="%6."/>
      <w:lvlJc w:val="right"/>
      <w:pPr>
        <w:ind w:left="3960" w:hanging="180"/>
      </w:pPr>
    </w:lvl>
    <w:lvl w:ilvl="6" w:tplc="519C6724" w:tentative="1">
      <w:start w:val="1"/>
      <w:numFmt w:val="decimal"/>
      <w:lvlText w:val="%7."/>
      <w:lvlJc w:val="left"/>
      <w:pPr>
        <w:ind w:left="4680" w:hanging="360"/>
      </w:pPr>
    </w:lvl>
    <w:lvl w:ilvl="7" w:tplc="4F8ABFBE" w:tentative="1">
      <w:start w:val="1"/>
      <w:numFmt w:val="lowerLetter"/>
      <w:lvlText w:val="%8."/>
      <w:lvlJc w:val="left"/>
      <w:pPr>
        <w:ind w:left="5400" w:hanging="360"/>
      </w:pPr>
    </w:lvl>
    <w:lvl w:ilvl="8" w:tplc="96E2BF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144952"/>
    <w:multiLevelType w:val="hybridMultilevel"/>
    <w:tmpl w:val="40602C3E"/>
    <w:lvl w:ilvl="0" w:tplc="B28EA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06E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FA51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2C9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C1F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A83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405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023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78A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31CF5"/>
    <w:multiLevelType w:val="hybridMultilevel"/>
    <w:tmpl w:val="1D905E46"/>
    <w:lvl w:ilvl="0" w:tplc="C5F02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89F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48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8A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821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66C8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06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29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1EEB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F69E1"/>
    <w:multiLevelType w:val="hybridMultilevel"/>
    <w:tmpl w:val="A75284B8"/>
    <w:lvl w:ilvl="0" w:tplc="715089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674E9634" w:tentative="1">
      <w:start w:val="1"/>
      <w:numFmt w:val="lowerLetter"/>
      <w:lvlText w:val="%2."/>
      <w:lvlJc w:val="left"/>
      <w:pPr>
        <w:ind w:left="1440" w:hanging="360"/>
      </w:pPr>
    </w:lvl>
    <w:lvl w:ilvl="2" w:tplc="DEA29FA8" w:tentative="1">
      <w:start w:val="1"/>
      <w:numFmt w:val="lowerRoman"/>
      <w:lvlText w:val="%3."/>
      <w:lvlJc w:val="right"/>
      <w:pPr>
        <w:ind w:left="2160" w:hanging="180"/>
      </w:pPr>
    </w:lvl>
    <w:lvl w:ilvl="3" w:tplc="59C0AFFA" w:tentative="1">
      <w:start w:val="1"/>
      <w:numFmt w:val="decimal"/>
      <w:lvlText w:val="%4."/>
      <w:lvlJc w:val="left"/>
      <w:pPr>
        <w:ind w:left="2880" w:hanging="360"/>
      </w:pPr>
    </w:lvl>
    <w:lvl w:ilvl="4" w:tplc="7EF87AA0" w:tentative="1">
      <w:start w:val="1"/>
      <w:numFmt w:val="lowerLetter"/>
      <w:lvlText w:val="%5."/>
      <w:lvlJc w:val="left"/>
      <w:pPr>
        <w:ind w:left="3600" w:hanging="360"/>
      </w:pPr>
    </w:lvl>
    <w:lvl w:ilvl="5" w:tplc="B67E811C" w:tentative="1">
      <w:start w:val="1"/>
      <w:numFmt w:val="lowerRoman"/>
      <w:lvlText w:val="%6."/>
      <w:lvlJc w:val="right"/>
      <w:pPr>
        <w:ind w:left="4320" w:hanging="180"/>
      </w:pPr>
    </w:lvl>
    <w:lvl w:ilvl="6" w:tplc="6C88FB60" w:tentative="1">
      <w:start w:val="1"/>
      <w:numFmt w:val="decimal"/>
      <w:lvlText w:val="%7."/>
      <w:lvlJc w:val="left"/>
      <w:pPr>
        <w:ind w:left="5040" w:hanging="360"/>
      </w:pPr>
    </w:lvl>
    <w:lvl w:ilvl="7" w:tplc="5518DAB8" w:tentative="1">
      <w:start w:val="1"/>
      <w:numFmt w:val="lowerLetter"/>
      <w:lvlText w:val="%8."/>
      <w:lvlJc w:val="left"/>
      <w:pPr>
        <w:ind w:left="5760" w:hanging="360"/>
      </w:pPr>
    </w:lvl>
    <w:lvl w:ilvl="8" w:tplc="4740E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67855"/>
    <w:multiLevelType w:val="hybridMultilevel"/>
    <w:tmpl w:val="BD90C51E"/>
    <w:lvl w:ilvl="0" w:tplc="022CA34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D6AB474" w:tentative="1">
      <w:start w:val="1"/>
      <w:numFmt w:val="lowerLetter"/>
      <w:lvlText w:val="%2."/>
      <w:lvlJc w:val="left"/>
      <w:pPr>
        <w:ind w:left="1440" w:hanging="360"/>
      </w:pPr>
    </w:lvl>
    <w:lvl w:ilvl="2" w:tplc="4BC63BBA" w:tentative="1">
      <w:start w:val="1"/>
      <w:numFmt w:val="lowerRoman"/>
      <w:lvlText w:val="%3."/>
      <w:lvlJc w:val="right"/>
      <w:pPr>
        <w:ind w:left="2160" w:hanging="180"/>
      </w:pPr>
    </w:lvl>
    <w:lvl w:ilvl="3" w:tplc="DB5AA670" w:tentative="1">
      <w:start w:val="1"/>
      <w:numFmt w:val="decimal"/>
      <w:lvlText w:val="%4."/>
      <w:lvlJc w:val="left"/>
      <w:pPr>
        <w:ind w:left="2880" w:hanging="360"/>
      </w:pPr>
    </w:lvl>
    <w:lvl w:ilvl="4" w:tplc="9432BA44" w:tentative="1">
      <w:start w:val="1"/>
      <w:numFmt w:val="lowerLetter"/>
      <w:lvlText w:val="%5."/>
      <w:lvlJc w:val="left"/>
      <w:pPr>
        <w:ind w:left="3600" w:hanging="360"/>
      </w:pPr>
    </w:lvl>
    <w:lvl w:ilvl="5" w:tplc="6E3EE110" w:tentative="1">
      <w:start w:val="1"/>
      <w:numFmt w:val="lowerRoman"/>
      <w:lvlText w:val="%6."/>
      <w:lvlJc w:val="right"/>
      <w:pPr>
        <w:ind w:left="4320" w:hanging="180"/>
      </w:pPr>
    </w:lvl>
    <w:lvl w:ilvl="6" w:tplc="E386078E" w:tentative="1">
      <w:start w:val="1"/>
      <w:numFmt w:val="decimal"/>
      <w:lvlText w:val="%7."/>
      <w:lvlJc w:val="left"/>
      <w:pPr>
        <w:ind w:left="5040" w:hanging="360"/>
      </w:pPr>
    </w:lvl>
    <w:lvl w:ilvl="7" w:tplc="50624CDC" w:tentative="1">
      <w:start w:val="1"/>
      <w:numFmt w:val="lowerLetter"/>
      <w:lvlText w:val="%8."/>
      <w:lvlJc w:val="left"/>
      <w:pPr>
        <w:ind w:left="5760" w:hanging="360"/>
      </w:pPr>
    </w:lvl>
    <w:lvl w:ilvl="8" w:tplc="FF32B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54252"/>
    <w:multiLevelType w:val="hybridMultilevel"/>
    <w:tmpl w:val="14AC56FC"/>
    <w:lvl w:ilvl="0" w:tplc="A5F42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F6AE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C403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831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AF2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2A0F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46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84B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7E27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02B27"/>
    <w:multiLevelType w:val="multilevel"/>
    <w:tmpl w:val="CA80112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77401197">
    <w:abstractNumId w:val="24"/>
  </w:num>
  <w:num w:numId="2" w16cid:durableId="19863573">
    <w:abstractNumId w:val="24"/>
  </w:num>
  <w:num w:numId="3" w16cid:durableId="646279183">
    <w:abstractNumId w:val="25"/>
  </w:num>
  <w:num w:numId="4" w16cid:durableId="1198154268">
    <w:abstractNumId w:val="6"/>
  </w:num>
  <w:num w:numId="5" w16cid:durableId="1985770122">
    <w:abstractNumId w:val="37"/>
  </w:num>
  <w:num w:numId="6" w16cid:durableId="1404335103">
    <w:abstractNumId w:val="22"/>
  </w:num>
  <w:num w:numId="7" w16cid:durableId="1844318266">
    <w:abstractNumId w:val="5"/>
  </w:num>
  <w:num w:numId="8" w16cid:durableId="95100831">
    <w:abstractNumId w:val="7"/>
  </w:num>
  <w:num w:numId="9" w16cid:durableId="2714010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921314">
    <w:abstractNumId w:val="29"/>
  </w:num>
  <w:num w:numId="11" w16cid:durableId="1081290725">
    <w:abstractNumId w:val="2"/>
  </w:num>
  <w:num w:numId="12" w16cid:durableId="1498695085">
    <w:abstractNumId w:val="28"/>
  </w:num>
  <w:num w:numId="13" w16cid:durableId="387070072">
    <w:abstractNumId w:val="1"/>
  </w:num>
  <w:num w:numId="14" w16cid:durableId="1189875459">
    <w:abstractNumId w:val="32"/>
  </w:num>
  <w:num w:numId="15" w16cid:durableId="352921242">
    <w:abstractNumId w:val="17"/>
  </w:num>
  <w:num w:numId="16" w16cid:durableId="718364993">
    <w:abstractNumId w:val="36"/>
  </w:num>
  <w:num w:numId="17" w16cid:durableId="1204754873">
    <w:abstractNumId w:val="3"/>
  </w:num>
  <w:num w:numId="18" w16cid:durableId="1421559216">
    <w:abstractNumId w:val="23"/>
  </w:num>
  <w:num w:numId="19" w16cid:durableId="1660232349">
    <w:abstractNumId w:val="14"/>
  </w:num>
  <w:num w:numId="20" w16cid:durableId="1506744415">
    <w:abstractNumId w:val="33"/>
  </w:num>
  <w:num w:numId="21" w16cid:durableId="1151167289">
    <w:abstractNumId w:val="9"/>
  </w:num>
  <w:num w:numId="22" w16cid:durableId="431628896">
    <w:abstractNumId w:val="34"/>
  </w:num>
  <w:num w:numId="23" w16cid:durableId="1698700589">
    <w:abstractNumId w:val="8"/>
  </w:num>
  <w:num w:numId="24" w16cid:durableId="1942100713">
    <w:abstractNumId w:val="18"/>
  </w:num>
  <w:num w:numId="25" w16cid:durableId="1652828105">
    <w:abstractNumId w:val="19"/>
  </w:num>
  <w:num w:numId="26" w16cid:durableId="9450134">
    <w:abstractNumId w:val="16"/>
  </w:num>
  <w:num w:numId="27" w16cid:durableId="1027220468">
    <w:abstractNumId w:val="15"/>
  </w:num>
  <w:num w:numId="28" w16cid:durableId="377898522">
    <w:abstractNumId w:val="20"/>
  </w:num>
  <w:num w:numId="29" w16cid:durableId="960188365">
    <w:abstractNumId w:val="26"/>
  </w:num>
  <w:num w:numId="30" w16cid:durableId="970328116">
    <w:abstractNumId w:val="35"/>
  </w:num>
  <w:num w:numId="31" w16cid:durableId="3188520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98312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85414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51554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1312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0881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04824620">
    <w:abstractNumId w:val="0"/>
  </w:num>
  <w:num w:numId="38" w16cid:durableId="1922981982">
    <w:abstractNumId w:val="27"/>
  </w:num>
  <w:num w:numId="39" w16cid:durableId="779447265">
    <w:abstractNumId w:val="10"/>
  </w:num>
  <w:num w:numId="40" w16cid:durableId="2033994406">
    <w:abstractNumId w:val="13"/>
  </w:num>
  <w:num w:numId="41" w16cid:durableId="3008412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4CE"/>
    <w:rsid w:val="00000764"/>
    <w:rsid w:val="000020B0"/>
    <w:rsid w:val="0000369F"/>
    <w:rsid w:val="00004C80"/>
    <w:rsid w:val="00005989"/>
    <w:rsid w:val="00005B69"/>
    <w:rsid w:val="00005F2E"/>
    <w:rsid w:val="00006DEA"/>
    <w:rsid w:val="00010B78"/>
    <w:rsid w:val="0001147A"/>
    <w:rsid w:val="000119C1"/>
    <w:rsid w:val="00012064"/>
    <w:rsid w:val="00013EDB"/>
    <w:rsid w:val="00014D8B"/>
    <w:rsid w:val="0001502E"/>
    <w:rsid w:val="000156A3"/>
    <w:rsid w:val="000156D7"/>
    <w:rsid w:val="00020AE5"/>
    <w:rsid w:val="0002320A"/>
    <w:rsid w:val="00023975"/>
    <w:rsid w:val="000253BB"/>
    <w:rsid w:val="000254AC"/>
    <w:rsid w:val="000255E9"/>
    <w:rsid w:val="00025A5B"/>
    <w:rsid w:val="00026CC9"/>
    <w:rsid w:val="0002752A"/>
    <w:rsid w:val="000318F2"/>
    <w:rsid w:val="00031AB2"/>
    <w:rsid w:val="00031E75"/>
    <w:rsid w:val="0003274A"/>
    <w:rsid w:val="00033768"/>
    <w:rsid w:val="00035499"/>
    <w:rsid w:val="00035510"/>
    <w:rsid w:val="0003685F"/>
    <w:rsid w:val="00041261"/>
    <w:rsid w:val="000442EB"/>
    <w:rsid w:val="000528FC"/>
    <w:rsid w:val="00053E8F"/>
    <w:rsid w:val="00053F80"/>
    <w:rsid w:val="00054F95"/>
    <w:rsid w:val="000557BC"/>
    <w:rsid w:val="00055EA0"/>
    <w:rsid w:val="000570F3"/>
    <w:rsid w:val="000610EA"/>
    <w:rsid w:val="00061396"/>
    <w:rsid w:val="00062951"/>
    <w:rsid w:val="00063F4D"/>
    <w:rsid w:val="0006526B"/>
    <w:rsid w:val="000654DB"/>
    <w:rsid w:val="00065B95"/>
    <w:rsid w:val="00070336"/>
    <w:rsid w:val="000708C2"/>
    <w:rsid w:val="0007559F"/>
    <w:rsid w:val="0007574E"/>
    <w:rsid w:val="000760E5"/>
    <w:rsid w:val="00077D38"/>
    <w:rsid w:val="0008116A"/>
    <w:rsid w:val="000829FC"/>
    <w:rsid w:val="0008615F"/>
    <w:rsid w:val="00087D53"/>
    <w:rsid w:val="000909DD"/>
    <w:rsid w:val="000915B0"/>
    <w:rsid w:val="00091807"/>
    <w:rsid w:val="00091A4C"/>
    <w:rsid w:val="00092B8A"/>
    <w:rsid w:val="00093226"/>
    <w:rsid w:val="000936E5"/>
    <w:rsid w:val="000940F2"/>
    <w:rsid w:val="00095398"/>
    <w:rsid w:val="000957D1"/>
    <w:rsid w:val="000958D1"/>
    <w:rsid w:val="00096C12"/>
    <w:rsid w:val="000A1A2A"/>
    <w:rsid w:val="000A38B5"/>
    <w:rsid w:val="000A4A30"/>
    <w:rsid w:val="000A5675"/>
    <w:rsid w:val="000A627A"/>
    <w:rsid w:val="000A6BEA"/>
    <w:rsid w:val="000A6DA1"/>
    <w:rsid w:val="000A6EB4"/>
    <w:rsid w:val="000A7406"/>
    <w:rsid w:val="000A7E9D"/>
    <w:rsid w:val="000A7FE5"/>
    <w:rsid w:val="000B0B9F"/>
    <w:rsid w:val="000B30A3"/>
    <w:rsid w:val="000B3390"/>
    <w:rsid w:val="000B61AC"/>
    <w:rsid w:val="000B6FDF"/>
    <w:rsid w:val="000B7B40"/>
    <w:rsid w:val="000C0F1C"/>
    <w:rsid w:val="000C21A5"/>
    <w:rsid w:val="000C3A4B"/>
    <w:rsid w:val="000C511F"/>
    <w:rsid w:val="000C5EF9"/>
    <w:rsid w:val="000C65FD"/>
    <w:rsid w:val="000D04E0"/>
    <w:rsid w:val="000D0827"/>
    <w:rsid w:val="000D0974"/>
    <w:rsid w:val="000D0B7C"/>
    <w:rsid w:val="000D19B1"/>
    <w:rsid w:val="000D3398"/>
    <w:rsid w:val="000D48BD"/>
    <w:rsid w:val="000D5B90"/>
    <w:rsid w:val="000E2772"/>
    <w:rsid w:val="000E3449"/>
    <w:rsid w:val="000E4020"/>
    <w:rsid w:val="000E498B"/>
    <w:rsid w:val="000E69DA"/>
    <w:rsid w:val="000E6FD8"/>
    <w:rsid w:val="000E72FB"/>
    <w:rsid w:val="000F0D16"/>
    <w:rsid w:val="000F11AC"/>
    <w:rsid w:val="000F2B0E"/>
    <w:rsid w:val="000F4320"/>
    <w:rsid w:val="000F5701"/>
    <w:rsid w:val="000F5DE0"/>
    <w:rsid w:val="000F6625"/>
    <w:rsid w:val="000F6EA6"/>
    <w:rsid w:val="00100220"/>
    <w:rsid w:val="00102380"/>
    <w:rsid w:val="001023B6"/>
    <w:rsid w:val="00103E62"/>
    <w:rsid w:val="001059BC"/>
    <w:rsid w:val="0010628E"/>
    <w:rsid w:val="00106CAC"/>
    <w:rsid w:val="0011106E"/>
    <w:rsid w:val="001117FC"/>
    <w:rsid w:val="00111D66"/>
    <w:rsid w:val="00111E6A"/>
    <w:rsid w:val="0011517B"/>
    <w:rsid w:val="00115766"/>
    <w:rsid w:val="00115E04"/>
    <w:rsid w:val="00117319"/>
    <w:rsid w:val="001173AF"/>
    <w:rsid w:val="0012336C"/>
    <w:rsid w:val="00125A9E"/>
    <w:rsid w:val="00127308"/>
    <w:rsid w:val="00130032"/>
    <w:rsid w:val="00130C1C"/>
    <w:rsid w:val="00133095"/>
    <w:rsid w:val="001331B0"/>
    <w:rsid w:val="0013414A"/>
    <w:rsid w:val="0013444A"/>
    <w:rsid w:val="00135734"/>
    <w:rsid w:val="0013646B"/>
    <w:rsid w:val="00142536"/>
    <w:rsid w:val="0014308D"/>
    <w:rsid w:val="001432B5"/>
    <w:rsid w:val="00144301"/>
    <w:rsid w:val="001505BB"/>
    <w:rsid w:val="00150B3B"/>
    <w:rsid w:val="001520A7"/>
    <w:rsid w:val="00152969"/>
    <w:rsid w:val="001529A3"/>
    <w:rsid w:val="00153398"/>
    <w:rsid w:val="0015407F"/>
    <w:rsid w:val="00154CAD"/>
    <w:rsid w:val="00155329"/>
    <w:rsid w:val="00155FE3"/>
    <w:rsid w:val="00156F03"/>
    <w:rsid w:val="00157471"/>
    <w:rsid w:val="001605F2"/>
    <w:rsid w:val="001608EA"/>
    <w:rsid w:val="00160A8F"/>
    <w:rsid w:val="00160B49"/>
    <w:rsid w:val="001622E8"/>
    <w:rsid w:val="001625AA"/>
    <w:rsid w:val="0016302C"/>
    <w:rsid w:val="00163B6E"/>
    <w:rsid w:val="00163D90"/>
    <w:rsid w:val="001643CE"/>
    <w:rsid w:val="0016452F"/>
    <w:rsid w:val="00164542"/>
    <w:rsid w:val="00165202"/>
    <w:rsid w:val="00165715"/>
    <w:rsid w:val="00166E5E"/>
    <w:rsid w:val="00166F34"/>
    <w:rsid w:val="001672C1"/>
    <w:rsid w:val="001673CE"/>
    <w:rsid w:val="00170580"/>
    <w:rsid w:val="001731B9"/>
    <w:rsid w:val="001735DD"/>
    <w:rsid w:val="00176532"/>
    <w:rsid w:val="00177212"/>
    <w:rsid w:val="0018163E"/>
    <w:rsid w:val="0018165F"/>
    <w:rsid w:val="00181B72"/>
    <w:rsid w:val="00182176"/>
    <w:rsid w:val="00182717"/>
    <w:rsid w:val="0018452C"/>
    <w:rsid w:val="0018468F"/>
    <w:rsid w:val="00184986"/>
    <w:rsid w:val="00184D78"/>
    <w:rsid w:val="001904A7"/>
    <w:rsid w:val="00190BDD"/>
    <w:rsid w:val="001912D3"/>
    <w:rsid w:val="001920CF"/>
    <w:rsid w:val="00192503"/>
    <w:rsid w:val="00196820"/>
    <w:rsid w:val="001A040B"/>
    <w:rsid w:val="001A1697"/>
    <w:rsid w:val="001A18B0"/>
    <w:rsid w:val="001A2237"/>
    <w:rsid w:val="001A29E7"/>
    <w:rsid w:val="001A37C0"/>
    <w:rsid w:val="001A616B"/>
    <w:rsid w:val="001A7262"/>
    <w:rsid w:val="001B36FF"/>
    <w:rsid w:val="001B38C4"/>
    <w:rsid w:val="001B42DD"/>
    <w:rsid w:val="001B7FD2"/>
    <w:rsid w:val="001C0B09"/>
    <w:rsid w:val="001C213E"/>
    <w:rsid w:val="001C47C9"/>
    <w:rsid w:val="001C5775"/>
    <w:rsid w:val="001C5BC8"/>
    <w:rsid w:val="001C7A7C"/>
    <w:rsid w:val="001D15F1"/>
    <w:rsid w:val="001D1D3D"/>
    <w:rsid w:val="001D234D"/>
    <w:rsid w:val="001D5559"/>
    <w:rsid w:val="001D64CE"/>
    <w:rsid w:val="001D7B03"/>
    <w:rsid w:val="001E043D"/>
    <w:rsid w:val="001E4ED6"/>
    <w:rsid w:val="001E5C4C"/>
    <w:rsid w:val="001E67EB"/>
    <w:rsid w:val="001F07EE"/>
    <w:rsid w:val="001F07F7"/>
    <w:rsid w:val="001F0888"/>
    <w:rsid w:val="001F0F8B"/>
    <w:rsid w:val="001F1A76"/>
    <w:rsid w:val="001F1E0A"/>
    <w:rsid w:val="001F1ED4"/>
    <w:rsid w:val="001F2430"/>
    <w:rsid w:val="001F260E"/>
    <w:rsid w:val="001F313E"/>
    <w:rsid w:val="001F3E21"/>
    <w:rsid w:val="001F4113"/>
    <w:rsid w:val="001F6897"/>
    <w:rsid w:val="001F6FCF"/>
    <w:rsid w:val="001F7063"/>
    <w:rsid w:val="001F7A51"/>
    <w:rsid w:val="00202FF5"/>
    <w:rsid w:val="00204DA3"/>
    <w:rsid w:val="0020536F"/>
    <w:rsid w:val="002056E6"/>
    <w:rsid w:val="00205967"/>
    <w:rsid w:val="0020637E"/>
    <w:rsid w:val="002140B9"/>
    <w:rsid w:val="00215904"/>
    <w:rsid w:val="002203A6"/>
    <w:rsid w:val="00225756"/>
    <w:rsid w:val="00226951"/>
    <w:rsid w:val="00226BFA"/>
    <w:rsid w:val="00226D91"/>
    <w:rsid w:val="00230F7C"/>
    <w:rsid w:val="002313BE"/>
    <w:rsid w:val="002314C8"/>
    <w:rsid w:val="00232FAE"/>
    <w:rsid w:val="00233842"/>
    <w:rsid w:val="00234730"/>
    <w:rsid w:val="00234764"/>
    <w:rsid w:val="002358C4"/>
    <w:rsid w:val="00236558"/>
    <w:rsid w:val="002400DA"/>
    <w:rsid w:val="00240804"/>
    <w:rsid w:val="00240EC4"/>
    <w:rsid w:val="00241526"/>
    <w:rsid w:val="00245995"/>
    <w:rsid w:val="0024689F"/>
    <w:rsid w:val="0025261A"/>
    <w:rsid w:val="0025352A"/>
    <w:rsid w:val="00254821"/>
    <w:rsid w:val="002563CA"/>
    <w:rsid w:val="00257943"/>
    <w:rsid w:val="00260A6D"/>
    <w:rsid w:val="00261A32"/>
    <w:rsid w:val="00262A44"/>
    <w:rsid w:val="00262FB9"/>
    <w:rsid w:val="0026369C"/>
    <w:rsid w:val="002656D2"/>
    <w:rsid w:val="00266F37"/>
    <w:rsid w:val="00267C6C"/>
    <w:rsid w:val="00270865"/>
    <w:rsid w:val="00270A74"/>
    <w:rsid w:val="00271C09"/>
    <w:rsid w:val="00271E3F"/>
    <w:rsid w:val="00275AD5"/>
    <w:rsid w:val="0027697C"/>
    <w:rsid w:val="00277AF1"/>
    <w:rsid w:val="002811EA"/>
    <w:rsid w:val="002813D9"/>
    <w:rsid w:val="002816CF"/>
    <w:rsid w:val="00281A08"/>
    <w:rsid w:val="00281F84"/>
    <w:rsid w:val="00283014"/>
    <w:rsid w:val="00285023"/>
    <w:rsid w:val="00286E98"/>
    <w:rsid w:val="00287FAF"/>
    <w:rsid w:val="00290D88"/>
    <w:rsid w:val="0029248B"/>
    <w:rsid w:val="00293B16"/>
    <w:rsid w:val="00295094"/>
    <w:rsid w:val="0029647F"/>
    <w:rsid w:val="00296B22"/>
    <w:rsid w:val="00296C2A"/>
    <w:rsid w:val="00297184"/>
    <w:rsid w:val="00297EBF"/>
    <w:rsid w:val="00297FA9"/>
    <w:rsid w:val="002A0557"/>
    <w:rsid w:val="002A1021"/>
    <w:rsid w:val="002A25BB"/>
    <w:rsid w:val="002A3AFE"/>
    <w:rsid w:val="002A4350"/>
    <w:rsid w:val="002A4D7C"/>
    <w:rsid w:val="002A4E67"/>
    <w:rsid w:val="002A5EAA"/>
    <w:rsid w:val="002A6B83"/>
    <w:rsid w:val="002A75DD"/>
    <w:rsid w:val="002B0BF4"/>
    <w:rsid w:val="002B3A02"/>
    <w:rsid w:val="002B49FD"/>
    <w:rsid w:val="002B5766"/>
    <w:rsid w:val="002B68EB"/>
    <w:rsid w:val="002B79FA"/>
    <w:rsid w:val="002C00E2"/>
    <w:rsid w:val="002C031A"/>
    <w:rsid w:val="002C2056"/>
    <w:rsid w:val="002C328B"/>
    <w:rsid w:val="002C36FB"/>
    <w:rsid w:val="002C4A3F"/>
    <w:rsid w:val="002C5B5D"/>
    <w:rsid w:val="002C6264"/>
    <w:rsid w:val="002C6EEF"/>
    <w:rsid w:val="002D00A4"/>
    <w:rsid w:val="002D0721"/>
    <w:rsid w:val="002D4343"/>
    <w:rsid w:val="002D5AE6"/>
    <w:rsid w:val="002D6A05"/>
    <w:rsid w:val="002D7384"/>
    <w:rsid w:val="002D7630"/>
    <w:rsid w:val="002D7E4C"/>
    <w:rsid w:val="002E124C"/>
    <w:rsid w:val="002E189C"/>
    <w:rsid w:val="002E3144"/>
    <w:rsid w:val="002E369C"/>
    <w:rsid w:val="002E3AB9"/>
    <w:rsid w:val="002E3BBC"/>
    <w:rsid w:val="002E67FA"/>
    <w:rsid w:val="002E7734"/>
    <w:rsid w:val="002F03C8"/>
    <w:rsid w:val="002F05F6"/>
    <w:rsid w:val="002F06F7"/>
    <w:rsid w:val="002F0A8B"/>
    <w:rsid w:val="002F7B19"/>
    <w:rsid w:val="00302A75"/>
    <w:rsid w:val="003035B2"/>
    <w:rsid w:val="003039A9"/>
    <w:rsid w:val="00303DDD"/>
    <w:rsid w:val="00310794"/>
    <w:rsid w:val="00311541"/>
    <w:rsid w:val="00311BAB"/>
    <w:rsid w:val="00311DA3"/>
    <w:rsid w:val="0031271C"/>
    <w:rsid w:val="00313BE3"/>
    <w:rsid w:val="00317A94"/>
    <w:rsid w:val="00317B8E"/>
    <w:rsid w:val="00321A13"/>
    <w:rsid w:val="00322263"/>
    <w:rsid w:val="00322C3D"/>
    <w:rsid w:val="00323C8B"/>
    <w:rsid w:val="0032578E"/>
    <w:rsid w:val="00325B61"/>
    <w:rsid w:val="00326E26"/>
    <w:rsid w:val="00330768"/>
    <w:rsid w:val="0033480A"/>
    <w:rsid w:val="00334CBC"/>
    <w:rsid w:val="00335BAF"/>
    <w:rsid w:val="00335E8D"/>
    <w:rsid w:val="0033675A"/>
    <w:rsid w:val="003434D6"/>
    <w:rsid w:val="00343A95"/>
    <w:rsid w:val="0034438C"/>
    <w:rsid w:val="00344A78"/>
    <w:rsid w:val="00344DB7"/>
    <w:rsid w:val="00346B55"/>
    <w:rsid w:val="00346C84"/>
    <w:rsid w:val="003526F8"/>
    <w:rsid w:val="00354795"/>
    <w:rsid w:val="003558DD"/>
    <w:rsid w:val="00355BA9"/>
    <w:rsid w:val="0035627A"/>
    <w:rsid w:val="003576A5"/>
    <w:rsid w:val="0036015C"/>
    <w:rsid w:val="00361032"/>
    <w:rsid w:val="0036295B"/>
    <w:rsid w:val="00364DBE"/>
    <w:rsid w:val="00365D84"/>
    <w:rsid w:val="00367AE0"/>
    <w:rsid w:val="00371733"/>
    <w:rsid w:val="0037231E"/>
    <w:rsid w:val="003744DC"/>
    <w:rsid w:val="00374C93"/>
    <w:rsid w:val="0037519D"/>
    <w:rsid w:val="00375268"/>
    <w:rsid w:val="00375C1D"/>
    <w:rsid w:val="00375CA9"/>
    <w:rsid w:val="00377A15"/>
    <w:rsid w:val="003812D6"/>
    <w:rsid w:val="00382067"/>
    <w:rsid w:val="00382339"/>
    <w:rsid w:val="00382412"/>
    <w:rsid w:val="00382980"/>
    <w:rsid w:val="00382DC4"/>
    <w:rsid w:val="00383517"/>
    <w:rsid w:val="0038399A"/>
    <w:rsid w:val="003839CF"/>
    <w:rsid w:val="00385392"/>
    <w:rsid w:val="00386445"/>
    <w:rsid w:val="00387977"/>
    <w:rsid w:val="00387E72"/>
    <w:rsid w:val="00390F37"/>
    <w:rsid w:val="003935F0"/>
    <w:rsid w:val="00393B3D"/>
    <w:rsid w:val="00393B64"/>
    <w:rsid w:val="0039416A"/>
    <w:rsid w:val="00394A26"/>
    <w:rsid w:val="00394CE2"/>
    <w:rsid w:val="003975E5"/>
    <w:rsid w:val="003A080A"/>
    <w:rsid w:val="003A0968"/>
    <w:rsid w:val="003A0C94"/>
    <w:rsid w:val="003A2839"/>
    <w:rsid w:val="003A37BE"/>
    <w:rsid w:val="003A3B06"/>
    <w:rsid w:val="003A4A8D"/>
    <w:rsid w:val="003A4EB2"/>
    <w:rsid w:val="003A50C7"/>
    <w:rsid w:val="003A53E4"/>
    <w:rsid w:val="003A6C0E"/>
    <w:rsid w:val="003A7E49"/>
    <w:rsid w:val="003B00F8"/>
    <w:rsid w:val="003B07F1"/>
    <w:rsid w:val="003B1815"/>
    <w:rsid w:val="003B1A15"/>
    <w:rsid w:val="003B3D4E"/>
    <w:rsid w:val="003B3FBC"/>
    <w:rsid w:val="003B47F3"/>
    <w:rsid w:val="003B4B4E"/>
    <w:rsid w:val="003B5E6B"/>
    <w:rsid w:val="003B689E"/>
    <w:rsid w:val="003C0FC6"/>
    <w:rsid w:val="003C247B"/>
    <w:rsid w:val="003C3165"/>
    <w:rsid w:val="003C3299"/>
    <w:rsid w:val="003C3815"/>
    <w:rsid w:val="003C558F"/>
    <w:rsid w:val="003C60DC"/>
    <w:rsid w:val="003C62C9"/>
    <w:rsid w:val="003D25AA"/>
    <w:rsid w:val="003D3801"/>
    <w:rsid w:val="003D5897"/>
    <w:rsid w:val="003D5A21"/>
    <w:rsid w:val="003D64FB"/>
    <w:rsid w:val="003D6598"/>
    <w:rsid w:val="003D6890"/>
    <w:rsid w:val="003E0877"/>
    <w:rsid w:val="003E1CEE"/>
    <w:rsid w:val="003E2518"/>
    <w:rsid w:val="003E44B5"/>
    <w:rsid w:val="003E5710"/>
    <w:rsid w:val="003E57A0"/>
    <w:rsid w:val="003E5DB7"/>
    <w:rsid w:val="003E656D"/>
    <w:rsid w:val="003E6C58"/>
    <w:rsid w:val="003E6D97"/>
    <w:rsid w:val="003F12D9"/>
    <w:rsid w:val="003F23A0"/>
    <w:rsid w:val="003F43AA"/>
    <w:rsid w:val="003F5FFA"/>
    <w:rsid w:val="003F6637"/>
    <w:rsid w:val="003F732D"/>
    <w:rsid w:val="003F7835"/>
    <w:rsid w:val="003F78B9"/>
    <w:rsid w:val="0040008C"/>
    <w:rsid w:val="00400CDB"/>
    <w:rsid w:val="004012C6"/>
    <w:rsid w:val="00404398"/>
    <w:rsid w:val="0040542C"/>
    <w:rsid w:val="00405BBC"/>
    <w:rsid w:val="00405FA8"/>
    <w:rsid w:val="00406976"/>
    <w:rsid w:val="00407088"/>
    <w:rsid w:val="00407B5D"/>
    <w:rsid w:val="00410CD9"/>
    <w:rsid w:val="004160F7"/>
    <w:rsid w:val="00416834"/>
    <w:rsid w:val="004178C4"/>
    <w:rsid w:val="00417CC1"/>
    <w:rsid w:val="00417EE0"/>
    <w:rsid w:val="004200C6"/>
    <w:rsid w:val="004203CF"/>
    <w:rsid w:val="0042192A"/>
    <w:rsid w:val="00423451"/>
    <w:rsid w:val="00423575"/>
    <w:rsid w:val="004235F8"/>
    <w:rsid w:val="004237F0"/>
    <w:rsid w:val="00423825"/>
    <w:rsid w:val="00425FA4"/>
    <w:rsid w:val="00430015"/>
    <w:rsid w:val="004301CC"/>
    <w:rsid w:val="004313A1"/>
    <w:rsid w:val="00431A11"/>
    <w:rsid w:val="00431D35"/>
    <w:rsid w:val="0043226F"/>
    <w:rsid w:val="004346FA"/>
    <w:rsid w:val="00435490"/>
    <w:rsid w:val="0043550B"/>
    <w:rsid w:val="00435529"/>
    <w:rsid w:val="004366A2"/>
    <w:rsid w:val="00441907"/>
    <w:rsid w:val="00441A36"/>
    <w:rsid w:val="00443858"/>
    <w:rsid w:val="00443AB1"/>
    <w:rsid w:val="00445F7F"/>
    <w:rsid w:val="00446B1E"/>
    <w:rsid w:val="004477E4"/>
    <w:rsid w:val="00450E5B"/>
    <w:rsid w:val="00452823"/>
    <w:rsid w:val="0045286A"/>
    <w:rsid w:val="00454795"/>
    <w:rsid w:val="00454AD2"/>
    <w:rsid w:val="00455441"/>
    <w:rsid w:val="00456F37"/>
    <w:rsid w:val="00457F93"/>
    <w:rsid w:val="00460670"/>
    <w:rsid w:val="00460EBA"/>
    <w:rsid w:val="00461540"/>
    <w:rsid w:val="00462DFB"/>
    <w:rsid w:val="00463201"/>
    <w:rsid w:val="00463665"/>
    <w:rsid w:val="00464047"/>
    <w:rsid w:val="004656A1"/>
    <w:rsid w:val="0046591D"/>
    <w:rsid w:val="0046600D"/>
    <w:rsid w:val="00466620"/>
    <w:rsid w:val="004713FE"/>
    <w:rsid w:val="004721A1"/>
    <w:rsid w:val="00473749"/>
    <w:rsid w:val="0047419E"/>
    <w:rsid w:val="00476B61"/>
    <w:rsid w:val="0048169E"/>
    <w:rsid w:val="00481C76"/>
    <w:rsid w:val="00484003"/>
    <w:rsid w:val="00484BD9"/>
    <w:rsid w:val="00485287"/>
    <w:rsid w:val="00486191"/>
    <w:rsid w:val="004863D7"/>
    <w:rsid w:val="00491FBA"/>
    <w:rsid w:val="00492082"/>
    <w:rsid w:val="004952AC"/>
    <w:rsid w:val="00495E9E"/>
    <w:rsid w:val="00495F66"/>
    <w:rsid w:val="00497988"/>
    <w:rsid w:val="004A126A"/>
    <w:rsid w:val="004A1F0B"/>
    <w:rsid w:val="004A2D31"/>
    <w:rsid w:val="004A2F0B"/>
    <w:rsid w:val="004A3F96"/>
    <w:rsid w:val="004B053A"/>
    <w:rsid w:val="004B2634"/>
    <w:rsid w:val="004B2771"/>
    <w:rsid w:val="004B27C9"/>
    <w:rsid w:val="004B2A87"/>
    <w:rsid w:val="004B7703"/>
    <w:rsid w:val="004C01D3"/>
    <w:rsid w:val="004C3C0D"/>
    <w:rsid w:val="004C52F3"/>
    <w:rsid w:val="004C5DC6"/>
    <w:rsid w:val="004C64E0"/>
    <w:rsid w:val="004D05E5"/>
    <w:rsid w:val="004D155C"/>
    <w:rsid w:val="004D2940"/>
    <w:rsid w:val="004D2967"/>
    <w:rsid w:val="004D35E0"/>
    <w:rsid w:val="004D3897"/>
    <w:rsid w:val="004D3A62"/>
    <w:rsid w:val="004D44F5"/>
    <w:rsid w:val="004D51D1"/>
    <w:rsid w:val="004D5202"/>
    <w:rsid w:val="004D5640"/>
    <w:rsid w:val="004D5A2E"/>
    <w:rsid w:val="004D5D2F"/>
    <w:rsid w:val="004D7D53"/>
    <w:rsid w:val="004E08CC"/>
    <w:rsid w:val="004E35C8"/>
    <w:rsid w:val="004E5D7A"/>
    <w:rsid w:val="004E68E9"/>
    <w:rsid w:val="004E7444"/>
    <w:rsid w:val="004E761F"/>
    <w:rsid w:val="004E7FFE"/>
    <w:rsid w:val="004F165D"/>
    <w:rsid w:val="004F19A9"/>
    <w:rsid w:val="004F40EF"/>
    <w:rsid w:val="004F42A9"/>
    <w:rsid w:val="004F548E"/>
    <w:rsid w:val="004F674A"/>
    <w:rsid w:val="004F765F"/>
    <w:rsid w:val="005032D0"/>
    <w:rsid w:val="00505399"/>
    <w:rsid w:val="005054A9"/>
    <w:rsid w:val="00505563"/>
    <w:rsid w:val="005056CC"/>
    <w:rsid w:val="00505AF0"/>
    <w:rsid w:val="00505C16"/>
    <w:rsid w:val="00506B14"/>
    <w:rsid w:val="00506D3C"/>
    <w:rsid w:val="00506DFC"/>
    <w:rsid w:val="00507EE7"/>
    <w:rsid w:val="00512F1F"/>
    <w:rsid w:val="00513884"/>
    <w:rsid w:val="00514BEE"/>
    <w:rsid w:val="005154E9"/>
    <w:rsid w:val="005155D3"/>
    <w:rsid w:val="00515CD9"/>
    <w:rsid w:val="00515F08"/>
    <w:rsid w:val="005168B7"/>
    <w:rsid w:val="005168B9"/>
    <w:rsid w:val="0051797B"/>
    <w:rsid w:val="00517D59"/>
    <w:rsid w:val="005214B5"/>
    <w:rsid w:val="00521762"/>
    <w:rsid w:val="00521C0C"/>
    <w:rsid w:val="00522CC0"/>
    <w:rsid w:val="005249BA"/>
    <w:rsid w:val="00524DC3"/>
    <w:rsid w:val="00526029"/>
    <w:rsid w:val="00526412"/>
    <w:rsid w:val="00526F4C"/>
    <w:rsid w:val="005278BF"/>
    <w:rsid w:val="005303BE"/>
    <w:rsid w:val="00530757"/>
    <w:rsid w:val="00532902"/>
    <w:rsid w:val="00532DA9"/>
    <w:rsid w:val="0053337C"/>
    <w:rsid w:val="005346F8"/>
    <w:rsid w:val="0053581D"/>
    <w:rsid w:val="00535A34"/>
    <w:rsid w:val="0053659A"/>
    <w:rsid w:val="00536C89"/>
    <w:rsid w:val="00537510"/>
    <w:rsid w:val="00537797"/>
    <w:rsid w:val="00541633"/>
    <w:rsid w:val="005420A2"/>
    <w:rsid w:val="0054232E"/>
    <w:rsid w:val="00542E90"/>
    <w:rsid w:val="0054338B"/>
    <w:rsid w:val="005458E1"/>
    <w:rsid w:val="00545C9B"/>
    <w:rsid w:val="0054609D"/>
    <w:rsid w:val="005460D0"/>
    <w:rsid w:val="00547A43"/>
    <w:rsid w:val="00551E8E"/>
    <w:rsid w:val="00551F9A"/>
    <w:rsid w:val="005523D4"/>
    <w:rsid w:val="005527CE"/>
    <w:rsid w:val="00552B35"/>
    <w:rsid w:val="005559D1"/>
    <w:rsid w:val="00555DA1"/>
    <w:rsid w:val="00555EEE"/>
    <w:rsid w:val="005564AD"/>
    <w:rsid w:val="00557939"/>
    <w:rsid w:val="0055795F"/>
    <w:rsid w:val="005604E8"/>
    <w:rsid w:val="00560F1A"/>
    <w:rsid w:val="00561458"/>
    <w:rsid w:val="0056187A"/>
    <w:rsid w:val="00562BBB"/>
    <w:rsid w:val="0056381D"/>
    <w:rsid w:val="005655FC"/>
    <w:rsid w:val="00565B18"/>
    <w:rsid w:val="00566686"/>
    <w:rsid w:val="00566733"/>
    <w:rsid w:val="005672CC"/>
    <w:rsid w:val="005708B0"/>
    <w:rsid w:val="00573032"/>
    <w:rsid w:val="00577583"/>
    <w:rsid w:val="0057782F"/>
    <w:rsid w:val="005800C0"/>
    <w:rsid w:val="00583995"/>
    <w:rsid w:val="00585815"/>
    <w:rsid w:val="00586333"/>
    <w:rsid w:val="00586A1C"/>
    <w:rsid w:val="00587104"/>
    <w:rsid w:val="005874CA"/>
    <w:rsid w:val="0058776D"/>
    <w:rsid w:val="005907C1"/>
    <w:rsid w:val="00590D0C"/>
    <w:rsid w:val="00592779"/>
    <w:rsid w:val="00592C1A"/>
    <w:rsid w:val="005955DB"/>
    <w:rsid w:val="0059563D"/>
    <w:rsid w:val="005A21C3"/>
    <w:rsid w:val="005A3362"/>
    <w:rsid w:val="005A358A"/>
    <w:rsid w:val="005A4518"/>
    <w:rsid w:val="005A633E"/>
    <w:rsid w:val="005A64D3"/>
    <w:rsid w:val="005B04B2"/>
    <w:rsid w:val="005B09E5"/>
    <w:rsid w:val="005B29F6"/>
    <w:rsid w:val="005B3392"/>
    <w:rsid w:val="005B3427"/>
    <w:rsid w:val="005B3C68"/>
    <w:rsid w:val="005B4861"/>
    <w:rsid w:val="005B4B35"/>
    <w:rsid w:val="005B4F19"/>
    <w:rsid w:val="005B5215"/>
    <w:rsid w:val="005C24C0"/>
    <w:rsid w:val="005C36AF"/>
    <w:rsid w:val="005C3877"/>
    <w:rsid w:val="005C6478"/>
    <w:rsid w:val="005C6D12"/>
    <w:rsid w:val="005C6E87"/>
    <w:rsid w:val="005D2EDE"/>
    <w:rsid w:val="005D5996"/>
    <w:rsid w:val="005D64E0"/>
    <w:rsid w:val="005D6DBA"/>
    <w:rsid w:val="005D6F9D"/>
    <w:rsid w:val="005D7494"/>
    <w:rsid w:val="005D7565"/>
    <w:rsid w:val="005D7839"/>
    <w:rsid w:val="005E2C05"/>
    <w:rsid w:val="005E3DAD"/>
    <w:rsid w:val="005E5CF8"/>
    <w:rsid w:val="005E6573"/>
    <w:rsid w:val="005E73B1"/>
    <w:rsid w:val="005F3D14"/>
    <w:rsid w:val="005F3EC6"/>
    <w:rsid w:val="005F41E0"/>
    <w:rsid w:val="005F48B7"/>
    <w:rsid w:val="005F4CE5"/>
    <w:rsid w:val="005F63A3"/>
    <w:rsid w:val="005F6F29"/>
    <w:rsid w:val="005F7D8A"/>
    <w:rsid w:val="00600712"/>
    <w:rsid w:val="00601653"/>
    <w:rsid w:val="0060340E"/>
    <w:rsid w:val="00603543"/>
    <w:rsid w:val="006044EF"/>
    <w:rsid w:val="00604F89"/>
    <w:rsid w:val="00605A82"/>
    <w:rsid w:val="006064FC"/>
    <w:rsid w:val="006067E8"/>
    <w:rsid w:val="00607F6D"/>
    <w:rsid w:val="00610A98"/>
    <w:rsid w:val="00610BDE"/>
    <w:rsid w:val="00611BE9"/>
    <w:rsid w:val="00613947"/>
    <w:rsid w:val="00614127"/>
    <w:rsid w:val="0061496E"/>
    <w:rsid w:val="00615328"/>
    <w:rsid w:val="0061671E"/>
    <w:rsid w:val="00621815"/>
    <w:rsid w:val="0062185B"/>
    <w:rsid w:val="0062242C"/>
    <w:rsid w:val="0062267C"/>
    <w:rsid w:val="00623463"/>
    <w:rsid w:val="0062449B"/>
    <w:rsid w:val="006247E7"/>
    <w:rsid w:val="006250D4"/>
    <w:rsid w:val="006259BB"/>
    <w:rsid w:val="00626D6C"/>
    <w:rsid w:val="006275F8"/>
    <w:rsid w:val="00627C93"/>
    <w:rsid w:val="00630644"/>
    <w:rsid w:val="00632F8F"/>
    <w:rsid w:val="00633B9B"/>
    <w:rsid w:val="00633CAB"/>
    <w:rsid w:val="00635F8E"/>
    <w:rsid w:val="0063788F"/>
    <w:rsid w:val="006400D4"/>
    <w:rsid w:val="00640F77"/>
    <w:rsid w:val="006430C4"/>
    <w:rsid w:val="006443F5"/>
    <w:rsid w:val="0064525C"/>
    <w:rsid w:val="006479D6"/>
    <w:rsid w:val="00650723"/>
    <w:rsid w:val="00650B89"/>
    <w:rsid w:val="00652F12"/>
    <w:rsid w:val="00654153"/>
    <w:rsid w:val="006563E8"/>
    <w:rsid w:val="0065671E"/>
    <w:rsid w:val="006609C0"/>
    <w:rsid w:val="00660F23"/>
    <w:rsid w:val="00661A6C"/>
    <w:rsid w:val="00662DB3"/>
    <w:rsid w:val="00665207"/>
    <w:rsid w:val="006654CE"/>
    <w:rsid w:val="0066689B"/>
    <w:rsid w:val="00666D90"/>
    <w:rsid w:val="0066728C"/>
    <w:rsid w:val="006705CF"/>
    <w:rsid w:val="006735EE"/>
    <w:rsid w:val="00673AD3"/>
    <w:rsid w:val="00673FDF"/>
    <w:rsid w:val="00676CAF"/>
    <w:rsid w:val="006771E9"/>
    <w:rsid w:val="0067778E"/>
    <w:rsid w:val="00680461"/>
    <w:rsid w:val="006804DF"/>
    <w:rsid w:val="006839CE"/>
    <w:rsid w:val="00684545"/>
    <w:rsid w:val="00684D10"/>
    <w:rsid w:val="00685DEE"/>
    <w:rsid w:val="006869E1"/>
    <w:rsid w:val="00687024"/>
    <w:rsid w:val="00687A7A"/>
    <w:rsid w:val="00690A4C"/>
    <w:rsid w:val="00692A07"/>
    <w:rsid w:val="006953F5"/>
    <w:rsid w:val="00696638"/>
    <w:rsid w:val="006A06BD"/>
    <w:rsid w:val="006A09C1"/>
    <w:rsid w:val="006A1FE2"/>
    <w:rsid w:val="006A2B45"/>
    <w:rsid w:val="006A3FA7"/>
    <w:rsid w:val="006A5B16"/>
    <w:rsid w:val="006A60DB"/>
    <w:rsid w:val="006A6CB1"/>
    <w:rsid w:val="006A7C14"/>
    <w:rsid w:val="006B0D72"/>
    <w:rsid w:val="006B0DA8"/>
    <w:rsid w:val="006B2F0B"/>
    <w:rsid w:val="006B3053"/>
    <w:rsid w:val="006B38CE"/>
    <w:rsid w:val="006B4416"/>
    <w:rsid w:val="006B5B47"/>
    <w:rsid w:val="006B5F51"/>
    <w:rsid w:val="006B7E8F"/>
    <w:rsid w:val="006C18D7"/>
    <w:rsid w:val="006C402E"/>
    <w:rsid w:val="006C4FBC"/>
    <w:rsid w:val="006C6050"/>
    <w:rsid w:val="006C6530"/>
    <w:rsid w:val="006C78FA"/>
    <w:rsid w:val="006D0FBE"/>
    <w:rsid w:val="006D140B"/>
    <w:rsid w:val="006D1812"/>
    <w:rsid w:val="006D2809"/>
    <w:rsid w:val="006D3682"/>
    <w:rsid w:val="006D45D6"/>
    <w:rsid w:val="006D68E6"/>
    <w:rsid w:val="006E0469"/>
    <w:rsid w:val="006E171A"/>
    <w:rsid w:val="006E1BEE"/>
    <w:rsid w:val="006E2EA3"/>
    <w:rsid w:val="006E3EBA"/>
    <w:rsid w:val="006E6A62"/>
    <w:rsid w:val="006E6A83"/>
    <w:rsid w:val="006E7743"/>
    <w:rsid w:val="006F04D3"/>
    <w:rsid w:val="006F14C4"/>
    <w:rsid w:val="006F1E9A"/>
    <w:rsid w:val="006F263D"/>
    <w:rsid w:val="006F3577"/>
    <w:rsid w:val="006F51AC"/>
    <w:rsid w:val="006F5D5A"/>
    <w:rsid w:val="00701A86"/>
    <w:rsid w:val="00701ED4"/>
    <w:rsid w:val="00704DC2"/>
    <w:rsid w:val="0070605F"/>
    <w:rsid w:val="00710178"/>
    <w:rsid w:val="0071044D"/>
    <w:rsid w:val="00711511"/>
    <w:rsid w:val="00713272"/>
    <w:rsid w:val="00713427"/>
    <w:rsid w:val="00713F81"/>
    <w:rsid w:val="007152E6"/>
    <w:rsid w:val="0071602D"/>
    <w:rsid w:val="007177B2"/>
    <w:rsid w:val="0072179A"/>
    <w:rsid w:val="007225BE"/>
    <w:rsid w:val="00724AF6"/>
    <w:rsid w:val="00726045"/>
    <w:rsid w:val="00727C57"/>
    <w:rsid w:val="00731F8F"/>
    <w:rsid w:val="007332B1"/>
    <w:rsid w:val="00733823"/>
    <w:rsid w:val="00735225"/>
    <w:rsid w:val="00742DC7"/>
    <w:rsid w:val="007430DB"/>
    <w:rsid w:val="0074685F"/>
    <w:rsid w:val="00746C3B"/>
    <w:rsid w:val="00747729"/>
    <w:rsid w:val="00747735"/>
    <w:rsid w:val="0075120E"/>
    <w:rsid w:val="0075199C"/>
    <w:rsid w:val="00754EE8"/>
    <w:rsid w:val="0075588A"/>
    <w:rsid w:val="00755FCA"/>
    <w:rsid w:val="00756B74"/>
    <w:rsid w:val="00757439"/>
    <w:rsid w:val="00760AF6"/>
    <w:rsid w:val="0076206D"/>
    <w:rsid w:val="007628BE"/>
    <w:rsid w:val="00763406"/>
    <w:rsid w:val="007645C6"/>
    <w:rsid w:val="00767B66"/>
    <w:rsid w:val="007702DC"/>
    <w:rsid w:val="00771529"/>
    <w:rsid w:val="007729D5"/>
    <w:rsid w:val="00772A28"/>
    <w:rsid w:val="007731B8"/>
    <w:rsid w:val="00774F72"/>
    <w:rsid w:val="00774FE4"/>
    <w:rsid w:val="00775ADB"/>
    <w:rsid w:val="00777506"/>
    <w:rsid w:val="00777AD9"/>
    <w:rsid w:val="00777B8C"/>
    <w:rsid w:val="0078185F"/>
    <w:rsid w:val="00781BDD"/>
    <w:rsid w:val="00781DF2"/>
    <w:rsid w:val="00781FC4"/>
    <w:rsid w:val="00783D40"/>
    <w:rsid w:val="00784149"/>
    <w:rsid w:val="00784879"/>
    <w:rsid w:val="00785220"/>
    <w:rsid w:val="00786103"/>
    <w:rsid w:val="00787C7D"/>
    <w:rsid w:val="00787EEB"/>
    <w:rsid w:val="00787F4D"/>
    <w:rsid w:val="0079001B"/>
    <w:rsid w:val="0079015A"/>
    <w:rsid w:val="007903A3"/>
    <w:rsid w:val="007911A0"/>
    <w:rsid w:val="007913B5"/>
    <w:rsid w:val="00792327"/>
    <w:rsid w:val="00795076"/>
    <w:rsid w:val="00795960"/>
    <w:rsid w:val="00795D10"/>
    <w:rsid w:val="00796776"/>
    <w:rsid w:val="007A0BEE"/>
    <w:rsid w:val="007A2A5E"/>
    <w:rsid w:val="007A2BEF"/>
    <w:rsid w:val="007A3D8B"/>
    <w:rsid w:val="007A401A"/>
    <w:rsid w:val="007A57FA"/>
    <w:rsid w:val="007A5855"/>
    <w:rsid w:val="007A5A0B"/>
    <w:rsid w:val="007A7C47"/>
    <w:rsid w:val="007B0C49"/>
    <w:rsid w:val="007B2537"/>
    <w:rsid w:val="007B28EA"/>
    <w:rsid w:val="007B371E"/>
    <w:rsid w:val="007B559A"/>
    <w:rsid w:val="007B6AAC"/>
    <w:rsid w:val="007B75E2"/>
    <w:rsid w:val="007B7910"/>
    <w:rsid w:val="007C0036"/>
    <w:rsid w:val="007C2657"/>
    <w:rsid w:val="007C281C"/>
    <w:rsid w:val="007C2E66"/>
    <w:rsid w:val="007C4613"/>
    <w:rsid w:val="007C5254"/>
    <w:rsid w:val="007C54B5"/>
    <w:rsid w:val="007C625E"/>
    <w:rsid w:val="007C65BE"/>
    <w:rsid w:val="007C71F1"/>
    <w:rsid w:val="007D0055"/>
    <w:rsid w:val="007D1B6F"/>
    <w:rsid w:val="007D2A5C"/>
    <w:rsid w:val="007D2D52"/>
    <w:rsid w:val="007D4440"/>
    <w:rsid w:val="007D48B8"/>
    <w:rsid w:val="007D5A9C"/>
    <w:rsid w:val="007D688E"/>
    <w:rsid w:val="007D7DC5"/>
    <w:rsid w:val="007E1A86"/>
    <w:rsid w:val="007E2FC7"/>
    <w:rsid w:val="007E3051"/>
    <w:rsid w:val="007E3390"/>
    <w:rsid w:val="007E3B33"/>
    <w:rsid w:val="007E4C7E"/>
    <w:rsid w:val="007E6051"/>
    <w:rsid w:val="007E6D51"/>
    <w:rsid w:val="007E746F"/>
    <w:rsid w:val="007E7D64"/>
    <w:rsid w:val="007F1061"/>
    <w:rsid w:val="007F2F7C"/>
    <w:rsid w:val="007F3188"/>
    <w:rsid w:val="007F33EA"/>
    <w:rsid w:val="007F34E7"/>
    <w:rsid w:val="007F3B38"/>
    <w:rsid w:val="007F3EE5"/>
    <w:rsid w:val="007F5DAB"/>
    <w:rsid w:val="007F60E6"/>
    <w:rsid w:val="007F6D99"/>
    <w:rsid w:val="007F6F47"/>
    <w:rsid w:val="007F7701"/>
    <w:rsid w:val="007F7F54"/>
    <w:rsid w:val="00802141"/>
    <w:rsid w:val="008026D3"/>
    <w:rsid w:val="00806966"/>
    <w:rsid w:val="00806E6A"/>
    <w:rsid w:val="0081095B"/>
    <w:rsid w:val="00811199"/>
    <w:rsid w:val="00811DC7"/>
    <w:rsid w:val="00813F77"/>
    <w:rsid w:val="00814F94"/>
    <w:rsid w:val="00820EDD"/>
    <w:rsid w:val="008224EC"/>
    <w:rsid w:val="0082310B"/>
    <w:rsid w:val="00823572"/>
    <w:rsid w:val="00824263"/>
    <w:rsid w:val="00825EF8"/>
    <w:rsid w:val="00826D5F"/>
    <w:rsid w:val="00826F29"/>
    <w:rsid w:val="0082750B"/>
    <w:rsid w:val="00827576"/>
    <w:rsid w:val="00830AD5"/>
    <w:rsid w:val="00833259"/>
    <w:rsid w:val="0083400D"/>
    <w:rsid w:val="00835CED"/>
    <w:rsid w:val="0083721F"/>
    <w:rsid w:val="0084060F"/>
    <w:rsid w:val="008408EA"/>
    <w:rsid w:val="008412FE"/>
    <w:rsid w:val="008427ED"/>
    <w:rsid w:val="008428FC"/>
    <w:rsid w:val="00844CEB"/>
    <w:rsid w:val="00845CD8"/>
    <w:rsid w:val="0084601F"/>
    <w:rsid w:val="00846352"/>
    <w:rsid w:val="0084721A"/>
    <w:rsid w:val="00847CA4"/>
    <w:rsid w:val="00850AB0"/>
    <w:rsid w:val="00850F75"/>
    <w:rsid w:val="00851B6A"/>
    <w:rsid w:val="00851E52"/>
    <w:rsid w:val="008529F0"/>
    <w:rsid w:val="00852CF8"/>
    <w:rsid w:val="00852D17"/>
    <w:rsid w:val="0085331B"/>
    <w:rsid w:val="00856342"/>
    <w:rsid w:val="00856C90"/>
    <w:rsid w:val="008572A0"/>
    <w:rsid w:val="00860218"/>
    <w:rsid w:val="00860267"/>
    <w:rsid w:val="008611DB"/>
    <w:rsid w:val="0086202D"/>
    <w:rsid w:val="00862592"/>
    <w:rsid w:val="00863899"/>
    <w:rsid w:val="008639A2"/>
    <w:rsid w:val="00863A1D"/>
    <w:rsid w:val="00865949"/>
    <w:rsid w:val="0086731F"/>
    <w:rsid w:val="0086739B"/>
    <w:rsid w:val="008675B4"/>
    <w:rsid w:val="00870796"/>
    <w:rsid w:val="00871110"/>
    <w:rsid w:val="00872CD3"/>
    <w:rsid w:val="0087325B"/>
    <w:rsid w:val="008733DD"/>
    <w:rsid w:val="00873AB6"/>
    <w:rsid w:val="00875BDF"/>
    <w:rsid w:val="008765E5"/>
    <w:rsid w:val="0087730C"/>
    <w:rsid w:val="00880216"/>
    <w:rsid w:val="00880E55"/>
    <w:rsid w:val="00881E63"/>
    <w:rsid w:val="0088498C"/>
    <w:rsid w:val="008849A2"/>
    <w:rsid w:val="00884E7C"/>
    <w:rsid w:val="00885202"/>
    <w:rsid w:val="00886D67"/>
    <w:rsid w:val="00886E38"/>
    <w:rsid w:val="00886F69"/>
    <w:rsid w:val="00887010"/>
    <w:rsid w:val="00887496"/>
    <w:rsid w:val="008874B3"/>
    <w:rsid w:val="0088785B"/>
    <w:rsid w:val="00887B40"/>
    <w:rsid w:val="00890DEE"/>
    <w:rsid w:val="0089279D"/>
    <w:rsid w:val="00893254"/>
    <w:rsid w:val="00894819"/>
    <w:rsid w:val="00894C81"/>
    <w:rsid w:val="00895500"/>
    <w:rsid w:val="008970E7"/>
    <w:rsid w:val="008A09F1"/>
    <w:rsid w:val="008A0B52"/>
    <w:rsid w:val="008A119F"/>
    <w:rsid w:val="008A30BC"/>
    <w:rsid w:val="008A3656"/>
    <w:rsid w:val="008A414F"/>
    <w:rsid w:val="008A525C"/>
    <w:rsid w:val="008A5A89"/>
    <w:rsid w:val="008A7BAA"/>
    <w:rsid w:val="008B3922"/>
    <w:rsid w:val="008B4621"/>
    <w:rsid w:val="008B556D"/>
    <w:rsid w:val="008B6A50"/>
    <w:rsid w:val="008B6BFF"/>
    <w:rsid w:val="008C0ABC"/>
    <w:rsid w:val="008C1135"/>
    <w:rsid w:val="008C115F"/>
    <w:rsid w:val="008C3A1C"/>
    <w:rsid w:val="008C45CB"/>
    <w:rsid w:val="008C4E39"/>
    <w:rsid w:val="008C5AE1"/>
    <w:rsid w:val="008C5DD0"/>
    <w:rsid w:val="008D1469"/>
    <w:rsid w:val="008D1FC2"/>
    <w:rsid w:val="008D6D98"/>
    <w:rsid w:val="008E0BD0"/>
    <w:rsid w:val="008E1B21"/>
    <w:rsid w:val="008E22AD"/>
    <w:rsid w:val="008E2EB5"/>
    <w:rsid w:val="008E3952"/>
    <w:rsid w:val="008E3CB5"/>
    <w:rsid w:val="008E4873"/>
    <w:rsid w:val="008E5613"/>
    <w:rsid w:val="008E58D4"/>
    <w:rsid w:val="008E5AB5"/>
    <w:rsid w:val="008E6923"/>
    <w:rsid w:val="008F06CE"/>
    <w:rsid w:val="008F0777"/>
    <w:rsid w:val="008F0A41"/>
    <w:rsid w:val="008F3E9F"/>
    <w:rsid w:val="008F600F"/>
    <w:rsid w:val="008F6A56"/>
    <w:rsid w:val="009007AB"/>
    <w:rsid w:val="00901EE5"/>
    <w:rsid w:val="00903E57"/>
    <w:rsid w:val="0090472F"/>
    <w:rsid w:val="0090647A"/>
    <w:rsid w:val="009064DE"/>
    <w:rsid w:val="009067A8"/>
    <w:rsid w:val="009071FC"/>
    <w:rsid w:val="0091153A"/>
    <w:rsid w:val="00911A43"/>
    <w:rsid w:val="009127D5"/>
    <w:rsid w:val="00917931"/>
    <w:rsid w:val="00920E98"/>
    <w:rsid w:val="009229CC"/>
    <w:rsid w:val="00922B2D"/>
    <w:rsid w:val="00923072"/>
    <w:rsid w:val="00923681"/>
    <w:rsid w:val="0092524B"/>
    <w:rsid w:val="009254A7"/>
    <w:rsid w:val="009259FE"/>
    <w:rsid w:val="0092633E"/>
    <w:rsid w:val="00926A36"/>
    <w:rsid w:val="00926AAD"/>
    <w:rsid w:val="0093117B"/>
    <w:rsid w:val="0093147B"/>
    <w:rsid w:val="00931F12"/>
    <w:rsid w:val="0093291B"/>
    <w:rsid w:val="0093444D"/>
    <w:rsid w:val="00934BE8"/>
    <w:rsid w:val="00936009"/>
    <w:rsid w:val="0093685B"/>
    <w:rsid w:val="00936997"/>
    <w:rsid w:val="00936F05"/>
    <w:rsid w:val="00936F38"/>
    <w:rsid w:val="00937238"/>
    <w:rsid w:val="009421DC"/>
    <w:rsid w:val="00943993"/>
    <w:rsid w:val="00943F7A"/>
    <w:rsid w:val="0094448C"/>
    <w:rsid w:val="00944CA7"/>
    <w:rsid w:val="009462EE"/>
    <w:rsid w:val="00946C36"/>
    <w:rsid w:val="00947B77"/>
    <w:rsid w:val="00947E61"/>
    <w:rsid w:val="00951F5B"/>
    <w:rsid w:val="00954CB5"/>
    <w:rsid w:val="00955A9B"/>
    <w:rsid w:val="00956BBF"/>
    <w:rsid w:val="00960C4C"/>
    <w:rsid w:val="00960E78"/>
    <w:rsid w:val="00961ABE"/>
    <w:rsid w:val="009621E2"/>
    <w:rsid w:val="009630C3"/>
    <w:rsid w:val="0096492F"/>
    <w:rsid w:val="00964E50"/>
    <w:rsid w:val="00966553"/>
    <w:rsid w:val="009702D6"/>
    <w:rsid w:val="00970B6B"/>
    <w:rsid w:val="00972A76"/>
    <w:rsid w:val="00972AA5"/>
    <w:rsid w:val="00974484"/>
    <w:rsid w:val="00976440"/>
    <w:rsid w:val="00977D81"/>
    <w:rsid w:val="00980717"/>
    <w:rsid w:val="00981812"/>
    <w:rsid w:val="00981E91"/>
    <w:rsid w:val="00982117"/>
    <w:rsid w:val="00982E81"/>
    <w:rsid w:val="00983393"/>
    <w:rsid w:val="009838B3"/>
    <w:rsid w:val="009847E8"/>
    <w:rsid w:val="00985B91"/>
    <w:rsid w:val="0098744E"/>
    <w:rsid w:val="00990206"/>
    <w:rsid w:val="00990DDA"/>
    <w:rsid w:val="00991985"/>
    <w:rsid w:val="00996C09"/>
    <w:rsid w:val="00996DDB"/>
    <w:rsid w:val="00997A0F"/>
    <w:rsid w:val="009A0F5B"/>
    <w:rsid w:val="009A230D"/>
    <w:rsid w:val="009A43E8"/>
    <w:rsid w:val="009A592C"/>
    <w:rsid w:val="009A62D1"/>
    <w:rsid w:val="009B305D"/>
    <w:rsid w:val="009B3376"/>
    <w:rsid w:val="009B4134"/>
    <w:rsid w:val="009B4612"/>
    <w:rsid w:val="009B5134"/>
    <w:rsid w:val="009B5B61"/>
    <w:rsid w:val="009B6355"/>
    <w:rsid w:val="009C0859"/>
    <w:rsid w:val="009C44B2"/>
    <w:rsid w:val="009C4AD7"/>
    <w:rsid w:val="009C5179"/>
    <w:rsid w:val="009C56E7"/>
    <w:rsid w:val="009C5742"/>
    <w:rsid w:val="009C57F9"/>
    <w:rsid w:val="009C5A18"/>
    <w:rsid w:val="009C6214"/>
    <w:rsid w:val="009C6261"/>
    <w:rsid w:val="009C6AD5"/>
    <w:rsid w:val="009C7E4F"/>
    <w:rsid w:val="009D3309"/>
    <w:rsid w:val="009D5496"/>
    <w:rsid w:val="009D5C7C"/>
    <w:rsid w:val="009D7997"/>
    <w:rsid w:val="009D7D13"/>
    <w:rsid w:val="009E05C7"/>
    <w:rsid w:val="009E19D5"/>
    <w:rsid w:val="009E240E"/>
    <w:rsid w:val="009E499C"/>
    <w:rsid w:val="009E4E93"/>
    <w:rsid w:val="009E5A4A"/>
    <w:rsid w:val="009E73B5"/>
    <w:rsid w:val="009F06BB"/>
    <w:rsid w:val="009F1596"/>
    <w:rsid w:val="009F37F9"/>
    <w:rsid w:val="009F3AAE"/>
    <w:rsid w:val="009F503F"/>
    <w:rsid w:val="009F57C8"/>
    <w:rsid w:val="00A01078"/>
    <w:rsid w:val="00A01C47"/>
    <w:rsid w:val="00A01C84"/>
    <w:rsid w:val="00A03D81"/>
    <w:rsid w:val="00A0462E"/>
    <w:rsid w:val="00A04FBB"/>
    <w:rsid w:val="00A0519B"/>
    <w:rsid w:val="00A0606D"/>
    <w:rsid w:val="00A1080B"/>
    <w:rsid w:val="00A10FBF"/>
    <w:rsid w:val="00A12574"/>
    <w:rsid w:val="00A14EB6"/>
    <w:rsid w:val="00A159DB"/>
    <w:rsid w:val="00A17295"/>
    <w:rsid w:val="00A201BE"/>
    <w:rsid w:val="00A20720"/>
    <w:rsid w:val="00A21D0E"/>
    <w:rsid w:val="00A23052"/>
    <w:rsid w:val="00A231EE"/>
    <w:rsid w:val="00A23C64"/>
    <w:rsid w:val="00A244B0"/>
    <w:rsid w:val="00A247F2"/>
    <w:rsid w:val="00A27292"/>
    <w:rsid w:val="00A31221"/>
    <w:rsid w:val="00A312C4"/>
    <w:rsid w:val="00A32E6B"/>
    <w:rsid w:val="00A364D6"/>
    <w:rsid w:val="00A36936"/>
    <w:rsid w:val="00A37512"/>
    <w:rsid w:val="00A40622"/>
    <w:rsid w:val="00A456C5"/>
    <w:rsid w:val="00A456DC"/>
    <w:rsid w:val="00A45B77"/>
    <w:rsid w:val="00A45BEB"/>
    <w:rsid w:val="00A46992"/>
    <w:rsid w:val="00A505D3"/>
    <w:rsid w:val="00A50BCC"/>
    <w:rsid w:val="00A51E82"/>
    <w:rsid w:val="00A5248E"/>
    <w:rsid w:val="00A539A4"/>
    <w:rsid w:val="00A55525"/>
    <w:rsid w:val="00A57CB5"/>
    <w:rsid w:val="00A61769"/>
    <w:rsid w:val="00A6346E"/>
    <w:rsid w:val="00A64290"/>
    <w:rsid w:val="00A653E6"/>
    <w:rsid w:val="00A6611E"/>
    <w:rsid w:val="00A67063"/>
    <w:rsid w:val="00A675FF"/>
    <w:rsid w:val="00A700E9"/>
    <w:rsid w:val="00A71CCC"/>
    <w:rsid w:val="00A72AD1"/>
    <w:rsid w:val="00A72B58"/>
    <w:rsid w:val="00A751E1"/>
    <w:rsid w:val="00A753D2"/>
    <w:rsid w:val="00A75C27"/>
    <w:rsid w:val="00A7629C"/>
    <w:rsid w:val="00A76C04"/>
    <w:rsid w:val="00A802DF"/>
    <w:rsid w:val="00A81FE6"/>
    <w:rsid w:val="00A82E0E"/>
    <w:rsid w:val="00A834BE"/>
    <w:rsid w:val="00A8351E"/>
    <w:rsid w:val="00A916A7"/>
    <w:rsid w:val="00A929B8"/>
    <w:rsid w:val="00A93858"/>
    <w:rsid w:val="00A946A2"/>
    <w:rsid w:val="00A9531F"/>
    <w:rsid w:val="00A956A9"/>
    <w:rsid w:val="00A95AC3"/>
    <w:rsid w:val="00AA003F"/>
    <w:rsid w:val="00AA533D"/>
    <w:rsid w:val="00AA60A2"/>
    <w:rsid w:val="00AA68D6"/>
    <w:rsid w:val="00AA7F9A"/>
    <w:rsid w:val="00AB0A10"/>
    <w:rsid w:val="00AB19BC"/>
    <w:rsid w:val="00AB2D8E"/>
    <w:rsid w:val="00AB35BD"/>
    <w:rsid w:val="00AB3A8A"/>
    <w:rsid w:val="00AB3D26"/>
    <w:rsid w:val="00AB6591"/>
    <w:rsid w:val="00AB6833"/>
    <w:rsid w:val="00AB7915"/>
    <w:rsid w:val="00AC3433"/>
    <w:rsid w:val="00AC43A6"/>
    <w:rsid w:val="00AC676F"/>
    <w:rsid w:val="00AC6E7D"/>
    <w:rsid w:val="00AD0599"/>
    <w:rsid w:val="00AD071F"/>
    <w:rsid w:val="00AD1526"/>
    <w:rsid w:val="00AD16DB"/>
    <w:rsid w:val="00AD2EC4"/>
    <w:rsid w:val="00AD3AC5"/>
    <w:rsid w:val="00AD57FB"/>
    <w:rsid w:val="00AD6214"/>
    <w:rsid w:val="00AD6F72"/>
    <w:rsid w:val="00AE03C9"/>
    <w:rsid w:val="00AE41AD"/>
    <w:rsid w:val="00AE4239"/>
    <w:rsid w:val="00AE42F8"/>
    <w:rsid w:val="00AE61E2"/>
    <w:rsid w:val="00AE6D22"/>
    <w:rsid w:val="00AE6FDE"/>
    <w:rsid w:val="00AF0F41"/>
    <w:rsid w:val="00AF1635"/>
    <w:rsid w:val="00AF29D8"/>
    <w:rsid w:val="00AF3602"/>
    <w:rsid w:val="00AF3C02"/>
    <w:rsid w:val="00AF3F9E"/>
    <w:rsid w:val="00AF56B1"/>
    <w:rsid w:val="00AF6824"/>
    <w:rsid w:val="00AF6EDE"/>
    <w:rsid w:val="00AF7DCB"/>
    <w:rsid w:val="00B00802"/>
    <w:rsid w:val="00B00968"/>
    <w:rsid w:val="00B01A99"/>
    <w:rsid w:val="00B01DFC"/>
    <w:rsid w:val="00B0276A"/>
    <w:rsid w:val="00B03191"/>
    <w:rsid w:val="00B0336C"/>
    <w:rsid w:val="00B03630"/>
    <w:rsid w:val="00B03797"/>
    <w:rsid w:val="00B04BE4"/>
    <w:rsid w:val="00B05A1A"/>
    <w:rsid w:val="00B06552"/>
    <w:rsid w:val="00B1061F"/>
    <w:rsid w:val="00B11439"/>
    <w:rsid w:val="00B12288"/>
    <w:rsid w:val="00B15B48"/>
    <w:rsid w:val="00B16304"/>
    <w:rsid w:val="00B16A63"/>
    <w:rsid w:val="00B16F38"/>
    <w:rsid w:val="00B1792D"/>
    <w:rsid w:val="00B200A8"/>
    <w:rsid w:val="00B20ABE"/>
    <w:rsid w:val="00B20E84"/>
    <w:rsid w:val="00B22458"/>
    <w:rsid w:val="00B22BF9"/>
    <w:rsid w:val="00B22E58"/>
    <w:rsid w:val="00B230CA"/>
    <w:rsid w:val="00B249B9"/>
    <w:rsid w:val="00B265ED"/>
    <w:rsid w:val="00B271C2"/>
    <w:rsid w:val="00B31112"/>
    <w:rsid w:val="00B31EEC"/>
    <w:rsid w:val="00B36030"/>
    <w:rsid w:val="00B361A5"/>
    <w:rsid w:val="00B36519"/>
    <w:rsid w:val="00B36A8A"/>
    <w:rsid w:val="00B3774D"/>
    <w:rsid w:val="00B4103C"/>
    <w:rsid w:val="00B41A56"/>
    <w:rsid w:val="00B43970"/>
    <w:rsid w:val="00B43F0F"/>
    <w:rsid w:val="00B45FAB"/>
    <w:rsid w:val="00B50075"/>
    <w:rsid w:val="00B52C0E"/>
    <w:rsid w:val="00B5331C"/>
    <w:rsid w:val="00B54622"/>
    <w:rsid w:val="00B549B6"/>
    <w:rsid w:val="00B55DFE"/>
    <w:rsid w:val="00B572C8"/>
    <w:rsid w:val="00B578DC"/>
    <w:rsid w:val="00B62F06"/>
    <w:rsid w:val="00B632EF"/>
    <w:rsid w:val="00B64085"/>
    <w:rsid w:val="00B66E7A"/>
    <w:rsid w:val="00B70838"/>
    <w:rsid w:val="00B723C4"/>
    <w:rsid w:val="00B74687"/>
    <w:rsid w:val="00B746AB"/>
    <w:rsid w:val="00B74C9B"/>
    <w:rsid w:val="00B759B6"/>
    <w:rsid w:val="00B80863"/>
    <w:rsid w:val="00B80C36"/>
    <w:rsid w:val="00B82C7E"/>
    <w:rsid w:val="00B83AE6"/>
    <w:rsid w:val="00B867F4"/>
    <w:rsid w:val="00B8749B"/>
    <w:rsid w:val="00B9011B"/>
    <w:rsid w:val="00B903EE"/>
    <w:rsid w:val="00B90A91"/>
    <w:rsid w:val="00B91B2F"/>
    <w:rsid w:val="00B91D6E"/>
    <w:rsid w:val="00B933CA"/>
    <w:rsid w:val="00B9371E"/>
    <w:rsid w:val="00B93A20"/>
    <w:rsid w:val="00B93FB0"/>
    <w:rsid w:val="00B94132"/>
    <w:rsid w:val="00B9456A"/>
    <w:rsid w:val="00B94C7F"/>
    <w:rsid w:val="00B95697"/>
    <w:rsid w:val="00B96CE8"/>
    <w:rsid w:val="00B97B42"/>
    <w:rsid w:val="00B97FED"/>
    <w:rsid w:val="00BA0320"/>
    <w:rsid w:val="00BA0382"/>
    <w:rsid w:val="00BA4B33"/>
    <w:rsid w:val="00BA6C30"/>
    <w:rsid w:val="00BB0321"/>
    <w:rsid w:val="00BB14B4"/>
    <w:rsid w:val="00BB3AE9"/>
    <w:rsid w:val="00BB5483"/>
    <w:rsid w:val="00BB578B"/>
    <w:rsid w:val="00BB6D5A"/>
    <w:rsid w:val="00BB779E"/>
    <w:rsid w:val="00BB7B4A"/>
    <w:rsid w:val="00BC15C0"/>
    <w:rsid w:val="00BC1D1C"/>
    <w:rsid w:val="00BC5FC1"/>
    <w:rsid w:val="00BC6AE3"/>
    <w:rsid w:val="00BC72D4"/>
    <w:rsid w:val="00BD0C6C"/>
    <w:rsid w:val="00BD1500"/>
    <w:rsid w:val="00BD18C2"/>
    <w:rsid w:val="00BD1F47"/>
    <w:rsid w:val="00BD272B"/>
    <w:rsid w:val="00BD403B"/>
    <w:rsid w:val="00BD4FCD"/>
    <w:rsid w:val="00BD55B3"/>
    <w:rsid w:val="00BD677F"/>
    <w:rsid w:val="00BD7FF5"/>
    <w:rsid w:val="00BE0203"/>
    <w:rsid w:val="00BE09D3"/>
    <w:rsid w:val="00BE0EEA"/>
    <w:rsid w:val="00BE1119"/>
    <w:rsid w:val="00BE39B7"/>
    <w:rsid w:val="00BE4867"/>
    <w:rsid w:val="00BE5274"/>
    <w:rsid w:val="00BF09FF"/>
    <w:rsid w:val="00BF0F67"/>
    <w:rsid w:val="00BF2736"/>
    <w:rsid w:val="00BF29AB"/>
    <w:rsid w:val="00BF3FCC"/>
    <w:rsid w:val="00BF466D"/>
    <w:rsid w:val="00BF4BD2"/>
    <w:rsid w:val="00BF7EE7"/>
    <w:rsid w:val="00C0274D"/>
    <w:rsid w:val="00C02CF7"/>
    <w:rsid w:val="00C0340A"/>
    <w:rsid w:val="00C03643"/>
    <w:rsid w:val="00C048DA"/>
    <w:rsid w:val="00C049B6"/>
    <w:rsid w:val="00C04CDF"/>
    <w:rsid w:val="00C0555E"/>
    <w:rsid w:val="00C06104"/>
    <w:rsid w:val="00C0642C"/>
    <w:rsid w:val="00C078F8"/>
    <w:rsid w:val="00C10186"/>
    <w:rsid w:val="00C12C28"/>
    <w:rsid w:val="00C12FA1"/>
    <w:rsid w:val="00C139CF"/>
    <w:rsid w:val="00C141A2"/>
    <w:rsid w:val="00C14F1E"/>
    <w:rsid w:val="00C16576"/>
    <w:rsid w:val="00C165EA"/>
    <w:rsid w:val="00C17081"/>
    <w:rsid w:val="00C17BF0"/>
    <w:rsid w:val="00C247CF"/>
    <w:rsid w:val="00C24C1D"/>
    <w:rsid w:val="00C25738"/>
    <w:rsid w:val="00C25974"/>
    <w:rsid w:val="00C26C63"/>
    <w:rsid w:val="00C30B97"/>
    <w:rsid w:val="00C31981"/>
    <w:rsid w:val="00C31F16"/>
    <w:rsid w:val="00C33A80"/>
    <w:rsid w:val="00C33FE0"/>
    <w:rsid w:val="00C3510D"/>
    <w:rsid w:val="00C35CD6"/>
    <w:rsid w:val="00C364AB"/>
    <w:rsid w:val="00C37636"/>
    <w:rsid w:val="00C37C1B"/>
    <w:rsid w:val="00C37D63"/>
    <w:rsid w:val="00C41084"/>
    <w:rsid w:val="00C428D2"/>
    <w:rsid w:val="00C43069"/>
    <w:rsid w:val="00C43AD6"/>
    <w:rsid w:val="00C45747"/>
    <w:rsid w:val="00C52D87"/>
    <w:rsid w:val="00C52DBF"/>
    <w:rsid w:val="00C54EC0"/>
    <w:rsid w:val="00C55D2C"/>
    <w:rsid w:val="00C56738"/>
    <w:rsid w:val="00C56961"/>
    <w:rsid w:val="00C61B08"/>
    <w:rsid w:val="00C63BD9"/>
    <w:rsid w:val="00C6660D"/>
    <w:rsid w:val="00C669C0"/>
    <w:rsid w:val="00C66F39"/>
    <w:rsid w:val="00C7117F"/>
    <w:rsid w:val="00C71781"/>
    <w:rsid w:val="00C7202F"/>
    <w:rsid w:val="00C72BAC"/>
    <w:rsid w:val="00C73020"/>
    <w:rsid w:val="00C732D7"/>
    <w:rsid w:val="00C74500"/>
    <w:rsid w:val="00C74BE7"/>
    <w:rsid w:val="00C7572F"/>
    <w:rsid w:val="00C75A39"/>
    <w:rsid w:val="00C76AB2"/>
    <w:rsid w:val="00C801A6"/>
    <w:rsid w:val="00C80BF1"/>
    <w:rsid w:val="00C826A3"/>
    <w:rsid w:val="00C8283E"/>
    <w:rsid w:val="00C847D5"/>
    <w:rsid w:val="00C849F1"/>
    <w:rsid w:val="00C87460"/>
    <w:rsid w:val="00C91962"/>
    <w:rsid w:val="00C937FA"/>
    <w:rsid w:val="00C93C52"/>
    <w:rsid w:val="00C9406D"/>
    <w:rsid w:val="00C9528D"/>
    <w:rsid w:val="00C96353"/>
    <w:rsid w:val="00C970DC"/>
    <w:rsid w:val="00C972F3"/>
    <w:rsid w:val="00C9738C"/>
    <w:rsid w:val="00CA0C5A"/>
    <w:rsid w:val="00CA0C6B"/>
    <w:rsid w:val="00CA0FB1"/>
    <w:rsid w:val="00CA22A3"/>
    <w:rsid w:val="00CA46ED"/>
    <w:rsid w:val="00CA54E0"/>
    <w:rsid w:val="00CA5CC6"/>
    <w:rsid w:val="00CA658D"/>
    <w:rsid w:val="00CB253F"/>
    <w:rsid w:val="00CB2D98"/>
    <w:rsid w:val="00CB7A6B"/>
    <w:rsid w:val="00CC2FFE"/>
    <w:rsid w:val="00CC3562"/>
    <w:rsid w:val="00CC3D71"/>
    <w:rsid w:val="00CC4468"/>
    <w:rsid w:val="00CD0933"/>
    <w:rsid w:val="00CD16A0"/>
    <w:rsid w:val="00CD1B40"/>
    <w:rsid w:val="00CD2174"/>
    <w:rsid w:val="00CD3E17"/>
    <w:rsid w:val="00CD3FCE"/>
    <w:rsid w:val="00CD52BB"/>
    <w:rsid w:val="00CD75B0"/>
    <w:rsid w:val="00CD7622"/>
    <w:rsid w:val="00CD782A"/>
    <w:rsid w:val="00CE1E75"/>
    <w:rsid w:val="00CE650F"/>
    <w:rsid w:val="00CE6BC3"/>
    <w:rsid w:val="00CE71AA"/>
    <w:rsid w:val="00CE79A3"/>
    <w:rsid w:val="00CE7D31"/>
    <w:rsid w:val="00CF0C27"/>
    <w:rsid w:val="00CF10FC"/>
    <w:rsid w:val="00CF1E63"/>
    <w:rsid w:val="00CF2166"/>
    <w:rsid w:val="00CF2B6C"/>
    <w:rsid w:val="00CF554A"/>
    <w:rsid w:val="00CF67EC"/>
    <w:rsid w:val="00CF6E62"/>
    <w:rsid w:val="00D003D7"/>
    <w:rsid w:val="00D016D5"/>
    <w:rsid w:val="00D018CC"/>
    <w:rsid w:val="00D06F34"/>
    <w:rsid w:val="00D125FC"/>
    <w:rsid w:val="00D12BA4"/>
    <w:rsid w:val="00D1339D"/>
    <w:rsid w:val="00D1399A"/>
    <w:rsid w:val="00D13E2C"/>
    <w:rsid w:val="00D14B36"/>
    <w:rsid w:val="00D15621"/>
    <w:rsid w:val="00D166FD"/>
    <w:rsid w:val="00D2221E"/>
    <w:rsid w:val="00D24455"/>
    <w:rsid w:val="00D25BAC"/>
    <w:rsid w:val="00D31225"/>
    <w:rsid w:val="00D32600"/>
    <w:rsid w:val="00D33E42"/>
    <w:rsid w:val="00D35797"/>
    <w:rsid w:val="00D36397"/>
    <w:rsid w:val="00D3679D"/>
    <w:rsid w:val="00D36F0D"/>
    <w:rsid w:val="00D405C7"/>
    <w:rsid w:val="00D419CF"/>
    <w:rsid w:val="00D42867"/>
    <w:rsid w:val="00D429A3"/>
    <w:rsid w:val="00D445D6"/>
    <w:rsid w:val="00D44FCB"/>
    <w:rsid w:val="00D45505"/>
    <w:rsid w:val="00D45DB5"/>
    <w:rsid w:val="00D47852"/>
    <w:rsid w:val="00D51A30"/>
    <w:rsid w:val="00D52A96"/>
    <w:rsid w:val="00D534A4"/>
    <w:rsid w:val="00D53CB1"/>
    <w:rsid w:val="00D54E4C"/>
    <w:rsid w:val="00D54E4E"/>
    <w:rsid w:val="00D55EB6"/>
    <w:rsid w:val="00D572C4"/>
    <w:rsid w:val="00D57E88"/>
    <w:rsid w:val="00D60D53"/>
    <w:rsid w:val="00D6126A"/>
    <w:rsid w:val="00D6133A"/>
    <w:rsid w:val="00D61FAD"/>
    <w:rsid w:val="00D62B2B"/>
    <w:rsid w:val="00D6405F"/>
    <w:rsid w:val="00D64366"/>
    <w:rsid w:val="00D65909"/>
    <w:rsid w:val="00D65C72"/>
    <w:rsid w:val="00D666A3"/>
    <w:rsid w:val="00D67184"/>
    <w:rsid w:val="00D67C25"/>
    <w:rsid w:val="00D70720"/>
    <w:rsid w:val="00D72883"/>
    <w:rsid w:val="00D73689"/>
    <w:rsid w:val="00D74C98"/>
    <w:rsid w:val="00D803CE"/>
    <w:rsid w:val="00D80536"/>
    <w:rsid w:val="00D80BF5"/>
    <w:rsid w:val="00D81568"/>
    <w:rsid w:val="00D81ADE"/>
    <w:rsid w:val="00D8327A"/>
    <w:rsid w:val="00D848D6"/>
    <w:rsid w:val="00D857A1"/>
    <w:rsid w:val="00D8766A"/>
    <w:rsid w:val="00D909C5"/>
    <w:rsid w:val="00D90E29"/>
    <w:rsid w:val="00D934E4"/>
    <w:rsid w:val="00D94E82"/>
    <w:rsid w:val="00D9591F"/>
    <w:rsid w:val="00D96299"/>
    <w:rsid w:val="00D974A9"/>
    <w:rsid w:val="00D97FDB"/>
    <w:rsid w:val="00DA191A"/>
    <w:rsid w:val="00DA1978"/>
    <w:rsid w:val="00DA1F58"/>
    <w:rsid w:val="00DA2172"/>
    <w:rsid w:val="00DA289F"/>
    <w:rsid w:val="00DA44C5"/>
    <w:rsid w:val="00DA5425"/>
    <w:rsid w:val="00DA54B6"/>
    <w:rsid w:val="00DA6204"/>
    <w:rsid w:val="00DB1936"/>
    <w:rsid w:val="00DB2E2B"/>
    <w:rsid w:val="00DB3AC1"/>
    <w:rsid w:val="00DB71E7"/>
    <w:rsid w:val="00DC4F1D"/>
    <w:rsid w:val="00DC5179"/>
    <w:rsid w:val="00DC52B0"/>
    <w:rsid w:val="00DC6DD4"/>
    <w:rsid w:val="00DC7E16"/>
    <w:rsid w:val="00DD170D"/>
    <w:rsid w:val="00DD3EA9"/>
    <w:rsid w:val="00DD46AA"/>
    <w:rsid w:val="00DE0082"/>
    <w:rsid w:val="00DE044B"/>
    <w:rsid w:val="00DE1323"/>
    <w:rsid w:val="00DE728B"/>
    <w:rsid w:val="00DE734C"/>
    <w:rsid w:val="00DE7F6C"/>
    <w:rsid w:val="00DF0CDC"/>
    <w:rsid w:val="00DF135B"/>
    <w:rsid w:val="00DF1EA7"/>
    <w:rsid w:val="00DF1FB5"/>
    <w:rsid w:val="00DF29B4"/>
    <w:rsid w:val="00DF3D99"/>
    <w:rsid w:val="00DF4290"/>
    <w:rsid w:val="00DF5402"/>
    <w:rsid w:val="00DF621F"/>
    <w:rsid w:val="00E00405"/>
    <w:rsid w:val="00E012D8"/>
    <w:rsid w:val="00E01798"/>
    <w:rsid w:val="00E01A50"/>
    <w:rsid w:val="00E01D98"/>
    <w:rsid w:val="00E04EAD"/>
    <w:rsid w:val="00E04F3C"/>
    <w:rsid w:val="00E06A09"/>
    <w:rsid w:val="00E071FA"/>
    <w:rsid w:val="00E07786"/>
    <w:rsid w:val="00E112EE"/>
    <w:rsid w:val="00E12144"/>
    <w:rsid w:val="00E13BD1"/>
    <w:rsid w:val="00E13D12"/>
    <w:rsid w:val="00E16BEC"/>
    <w:rsid w:val="00E203E1"/>
    <w:rsid w:val="00E213CF"/>
    <w:rsid w:val="00E2412D"/>
    <w:rsid w:val="00E254FA"/>
    <w:rsid w:val="00E26DA9"/>
    <w:rsid w:val="00E27B6C"/>
    <w:rsid w:val="00E30521"/>
    <w:rsid w:val="00E31FD9"/>
    <w:rsid w:val="00E328B5"/>
    <w:rsid w:val="00E330CE"/>
    <w:rsid w:val="00E33D1A"/>
    <w:rsid w:val="00E341DD"/>
    <w:rsid w:val="00E367E5"/>
    <w:rsid w:val="00E37D2F"/>
    <w:rsid w:val="00E40922"/>
    <w:rsid w:val="00E4179E"/>
    <w:rsid w:val="00E42651"/>
    <w:rsid w:val="00E444C2"/>
    <w:rsid w:val="00E44F67"/>
    <w:rsid w:val="00E4539B"/>
    <w:rsid w:val="00E45EDE"/>
    <w:rsid w:val="00E45F73"/>
    <w:rsid w:val="00E46F3A"/>
    <w:rsid w:val="00E47FB7"/>
    <w:rsid w:val="00E50AE9"/>
    <w:rsid w:val="00E5210F"/>
    <w:rsid w:val="00E56DCD"/>
    <w:rsid w:val="00E604C5"/>
    <w:rsid w:val="00E60E6A"/>
    <w:rsid w:val="00E624B0"/>
    <w:rsid w:val="00E62AD4"/>
    <w:rsid w:val="00E62E07"/>
    <w:rsid w:val="00E62FBC"/>
    <w:rsid w:val="00E63AF0"/>
    <w:rsid w:val="00E64D13"/>
    <w:rsid w:val="00E65413"/>
    <w:rsid w:val="00E65967"/>
    <w:rsid w:val="00E65A10"/>
    <w:rsid w:val="00E6710A"/>
    <w:rsid w:val="00E714D0"/>
    <w:rsid w:val="00E743C6"/>
    <w:rsid w:val="00E77ACB"/>
    <w:rsid w:val="00E83B43"/>
    <w:rsid w:val="00E85BC9"/>
    <w:rsid w:val="00E8665B"/>
    <w:rsid w:val="00E86F93"/>
    <w:rsid w:val="00E87AD2"/>
    <w:rsid w:val="00E87E93"/>
    <w:rsid w:val="00E9033A"/>
    <w:rsid w:val="00E91322"/>
    <w:rsid w:val="00E91AD3"/>
    <w:rsid w:val="00E93257"/>
    <w:rsid w:val="00E96131"/>
    <w:rsid w:val="00E96FE2"/>
    <w:rsid w:val="00EA12A7"/>
    <w:rsid w:val="00EA12F5"/>
    <w:rsid w:val="00EA3278"/>
    <w:rsid w:val="00EA3642"/>
    <w:rsid w:val="00EA3801"/>
    <w:rsid w:val="00EA4537"/>
    <w:rsid w:val="00EA665C"/>
    <w:rsid w:val="00EA6678"/>
    <w:rsid w:val="00EA713E"/>
    <w:rsid w:val="00EA7954"/>
    <w:rsid w:val="00EB0480"/>
    <w:rsid w:val="00EB0F4E"/>
    <w:rsid w:val="00EB4155"/>
    <w:rsid w:val="00EB5B58"/>
    <w:rsid w:val="00EB5CE8"/>
    <w:rsid w:val="00EB6158"/>
    <w:rsid w:val="00EB671E"/>
    <w:rsid w:val="00EB6BAB"/>
    <w:rsid w:val="00EB6FF6"/>
    <w:rsid w:val="00EB743E"/>
    <w:rsid w:val="00EB7E45"/>
    <w:rsid w:val="00EC1BC6"/>
    <w:rsid w:val="00EC2BDF"/>
    <w:rsid w:val="00EC33AF"/>
    <w:rsid w:val="00EC5EAE"/>
    <w:rsid w:val="00EC79D9"/>
    <w:rsid w:val="00ED034D"/>
    <w:rsid w:val="00ED5249"/>
    <w:rsid w:val="00ED7EAC"/>
    <w:rsid w:val="00EE1265"/>
    <w:rsid w:val="00EE15F9"/>
    <w:rsid w:val="00EE2166"/>
    <w:rsid w:val="00EE2CD6"/>
    <w:rsid w:val="00EE52B9"/>
    <w:rsid w:val="00EE5BC1"/>
    <w:rsid w:val="00EE5E08"/>
    <w:rsid w:val="00EF0442"/>
    <w:rsid w:val="00EF5E75"/>
    <w:rsid w:val="00EF656F"/>
    <w:rsid w:val="00F033B4"/>
    <w:rsid w:val="00F04367"/>
    <w:rsid w:val="00F04618"/>
    <w:rsid w:val="00F04D02"/>
    <w:rsid w:val="00F11A7E"/>
    <w:rsid w:val="00F123F2"/>
    <w:rsid w:val="00F1590C"/>
    <w:rsid w:val="00F16648"/>
    <w:rsid w:val="00F16B95"/>
    <w:rsid w:val="00F2021D"/>
    <w:rsid w:val="00F227E8"/>
    <w:rsid w:val="00F25E1A"/>
    <w:rsid w:val="00F26C9C"/>
    <w:rsid w:val="00F27EDC"/>
    <w:rsid w:val="00F31482"/>
    <w:rsid w:val="00F31EA8"/>
    <w:rsid w:val="00F33A82"/>
    <w:rsid w:val="00F33A9D"/>
    <w:rsid w:val="00F341FA"/>
    <w:rsid w:val="00F37F68"/>
    <w:rsid w:val="00F40AAE"/>
    <w:rsid w:val="00F41177"/>
    <w:rsid w:val="00F4345C"/>
    <w:rsid w:val="00F43C11"/>
    <w:rsid w:val="00F464A2"/>
    <w:rsid w:val="00F46FE3"/>
    <w:rsid w:val="00F47D26"/>
    <w:rsid w:val="00F5125C"/>
    <w:rsid w:val="00F51A2F"/>
    <w:rsid w:val="00F523EB"/>
    <w:rsid w:val="00F52B97"/>
    <w:rsid w:val="00F603AD"/>
    <w:rsid w:val="00F61593"/>
    <w:rsid w:val="00F63069"/>
    <w:rsid w:val="00F64433"/>
    <w:rsid w:val="00F64676"/>
    <w:rsid w:val="00F64E6F"/>
    <w:rsid w:val="00F664D6"/>
    <w:rsid w:val="00F66595"/>
    <w:rsid w:val="00F6692B"/>
    <w:rsid w:val="00F67188"/>
    <w:rsid w:val="00F67C39"/>
    <w:rsid w:val="00F701CB"/>
    <w:rsid w:val="00F724AB"/>
    <w:rsid w:val="00F75C64"/>
    <w:rsid w:val="00F7787D"/>
    <w:rsid w:val="00F77B68"/>
    <w:rsid w:val="00F80294"/>
    <w:rsid w:val="00F808EF"/>
    <w:rsid w:val="00F813FD"/>
    <w:rsid w:val="00F82753"/>
    <w:rsid w:val="00F83399"/>
    <w:rsid w:val="00F8393F"/>
    <w:rsid w:val="00F8486E"/>
    <w:rsid w:val="00F84B07"/>
    <w:rsid w:val="00F851DC"/>
    <w:rsid w:val="00F85A6C"/>
    <w:rsid w:val="00F8684A"/>
    <w:rsid w:val="00F90BD6"/>
    <w:rsid w:val="00F915B8"/>
    <w:rsid w:val="00F916AC"/>
    <w:rsid w:val="00F92D40"/>
    <w:rsid w:val="00F936BC"/>
    <w:rsid w:val="00F9448D"/>
    <w:rsid w:val="00F94E68"/>
    <w:rsid w:val="00F958BC"/>
    <w:rsid w:val="00F960AE"/>
    <w:rsid w:val="00F96CBE"/>
    <w:rsid w:val="00F9783C"/>
    <w:rsid w:val="00F97E2A"/>
    <w:rsid w:val="00FA076F"/>
    <w:rsid w:val="00FA1C91"/>
    <w:rsid w:val="00FA2655"/>
    <w:rsid w:val="00FA3785"/>
    <w:rsid w:val="00FA3976"/>
    <w:rsid w:val="00FA4DAF"/>
    <w:rsid w:val="00FA70F4"/>
    <w:rsid w:val="00FA7C38"/>
    <w:rsid w:val="00FB0E7E"/>
    <w:rsid w:val="00FB189E"/>
    <w:rsid w:val="00FB20E4"/>
    <w:rsid w:val="00FB3D2F"/>
    <w:rsid w:val="00FB3E6C"/>
    <w:rsid w:val="00FB62AC"/>
    <w:rsid w:val="00FB7185"/>
    <w:rsid w:val="00FB76AB"/>
    <w:rsid w:val="00FC0068"/>
    <w:rsid w:val="00FC1EDF"/>
    <w:rsid w:val="00FC2ED0"/>
    <w:rsid w:val="00FC3F91"/>
    <w:rsid w:val="00FC48E3"/>
    <w:rsid w:val="00FC498C"/>
    <w:rsid w:val="00FD0488"/>
    <w:rsid w:val="00FD2D8D"/>
    <w:rsid w:val="00FD355B"/>
    <w:rsid w:val="00FD3628"/>
    <w:rsid w:val="00FD4003"/>
    <w:rsid w:val="00FD4F88"/>
    <w:rsid w:val="00FD7D5E"/>
    <w:rsid w:val="00FE187C"/>
    <w:rsid w:val="00FE2506"/>
    <w:rsid w:val="00FE2B1A"/>
    <w:rsid w:val="00FE2F50"/>
    <w:rsid w:val="00FE4FE9"/>
    <w:rsid w:val="00FE7FC9"/>
    <w:rsid w:val="00FF572B"/>
    <w:rsid w:val="00FF57A8"/>
    <w:rsid w:val="00FF5E71"/>
    <w:rsid w:val="00FF67EE"/>
    <w:rsid w:val="00FF6FB1"/>
    <w:rsid w:val="00FF763D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D3108A8"/>
  <w15:docId w15:val="{85632E63-B403-4F3D-AAA3-B651F874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2C328B"/>
    <w:pPr>
      <w:spacing w:before="120" w:after="120"/>
    </w:pPr>
    <w:rPr>
      <w:rFonts w:ascii="Arial" w:hAnsi="Arial"/>
      <w:color w:val="000000"/>
      <w:sz w:val="22"/>
      <w:szCs w:val="24"/>
    </w:rPr>
  </w:style>
  <w:style w:type="paragraph" w:styleId="Heading1">
    <w:name w:val="heading 1"/>
    <w:link w:val="Heading1Char"/>
    <w:qFormat/>
    <w:rsid w:val="00A505D3"/>
    <w:pPr>
      <w:keepNext/>
      <w:numPr>
        <w:numId w:val="19"/>
      </w:numPr>
      <w:spacing w:before="120" w:after="120"/>
      <w:outlineLvl w:val="0"/>
    </w:pPr>
    <w:rPr>
      <w:rFonts w:ascii="Arial" w:hAnsi="Arial" w:cs="Arial"/>
      <w:b/>
      <w:color w:val="000000"/>
      <w:kern w:val="32"/>
      <w:sz w:val="24"/>
      <w:szCs w:val="32"/>
    </w:rPr>
  </w:style>
  <w:style w:type="paragraph" w:styleId="Heading2">
    <w:name w:val="heading 2"/>
    <w:qFormat/>
    <w:rsid w:val="00DA1978"/>
    <w:pPr>
      <w:keepNext/>
      <w:pBdr>
        <w:bottom w:val="single" w:sz="4" w:space="1" w:color="auto"/>
      </w:pBdr>
      <w:spacing w:before="240" w:after="240"/>
      <w:jc w:val="center"/>
      <w:outlineLvl w:val="1"/>
    </w:pPr>
    <w:rPr>
      <w:rFonts w:ascii="Arial" w:hAnsi="Arial" w:cs="Arial"/>
      <w:b/>
      <w:bCs/>
      <w:iCs/>
      <w:sz w:val="40"/>
      <w:szCs w:val="28"/>
    </w:rPr>
  </w:style>
  <w:style w:type="paragraph" w:styleId="Heading3">
    <w:name w:val="heading 3"/>
    <w:qFormat/>
    <w:rsid w:val="00DA1978"/>
    <w:pPr>
      <w:keepNext/>
      <w:spacing w:before="240" w:after="60"/>
      <w:outlineLvl w:val="2"/>
    </w:pPr>
    <w:rPr>
      <w:rFonts w:ascii="Arial" w:hAnsi="Arial" w:cs="Arial"/>
      <w:b/>
      <w:bCs/>
      <w:color w:val="1F497D"/>
      <w:sz w:val="36"/>
      <w:szCs w:val="26"/>
    </w:rPr>
  </w:style>
  <w:style w:type="paragraph" w:styleId="Heading4">
    <w:name w:val="heading 4"/>
    <w:link w:val="Heading4Char"/>
    <w:unhideWhenUsed/>
    <w:rsid w:val="00B03797"/>
    <w:pPr>
      <w:keepNext/>
      <w:numPr>
        <w:ilvl w:val="5"/>
        <w:numId w:val="1"/>
      </w:numPr>
      <w:spacing w:before="60" w:after="60"/>
      <w:outlineLvl w:val="3"/>
    </w:pPr>
    <w:rPr>
      <w:rFonts w:ascii="Arial" w:hAnsi="Arial"/>
      <w:bCs/>
      <w:color w:val="000000"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53C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rsid w:val="00417EE0"/>
    <w:pPr>
      <w:widowControl w:val="0"/>
      <w:spacing w:before="120" w:after="240"/>
      <w:jc w:val="center"/>
    </w:pPr>
    <w:rPr>
      <w:rFonts w:ascii="Arial" w:hAnsi="Arial" w:cs="Arial"/>
      <w:bCs/>
      <w:color w:val="000000"/>
      <w:kern w:val="32"/>
      <w:sz w:val="60"/>
      <w:szCs w:val="60"/>
    </w:rPr>
  </w:style>
  <w:style w:type="paragraph" w:styleId="Footer">
    <w:name w:val="footer"/>
    <w:qFormat/>
    <w:rsid w:val="005A3362"/>
    <w:pPr>
      <w:pBdr>
        <w:top w:val="single" w:sz="4" w:space="1" w:color="auto"/>
      </w:pBdr>
      <w:tabs>
        <w:tab w:val="center" w:pos="4153"/>
        <w:tab w:val="right" w:pos="9639"/>
      </w:tabs>
    </w:pPr>
    <w:rPr>
      <w:rFonts w:ascii="Arial" w:hAnsi="Arial"/>
      <w:color w:val="000000"/>
      <w:sz w:val="18"/>
      <w:szCs w:val="24"/>
    </w:rPr>
  </w:style>
  <w:style w:type="paragraph" w:customStyle="1" w:styleId="Bulletpoint3">
    <w:name w:val="Bullet point 3"/>
    <w:basedOn w:val="Heading4"/>
    <w:qFormat/>
    <w:rsid w:val="009007AB"/>
    <w:rPr>
      <w:sz w:val="22"/>
    </w:rPr>
  </w:style>
  <w:style w:type="paragraph" w:customStyle="1" w:styleId="ReportTitle">
    <w:name w:val="Report Title"/>
    <w:basedOn w:val="Normal"/>
    <w:rsid w:val="006654CE"/>
    <w:rPr>
      <w:rFonts w:cs="Arial"/>
      <w:b/>
      <w:sz w:val="90"/>
      <w:szCs w:val="90"/>
    </w:rPr>
  </w:style>
  <w:style w:type="character" w:styleId="PageNumber">
    <w:name w:val="page number"/>
    <w:basedOn w:val="DefaultParagraphFont"/>
    <w:rsid w:val="007D2A5C"/>
  </w:style>
  <w:style w:type="paragraph" w:customStyle="1" w:styleId="Bulletpoint4">
    <w:name w:val="Bullet point 4"/>
    <w:basedOn w:val="Bulletpoint3"/>
    <w:qFormat/>
    <w:rsid w:val="009007AB"/>
    <w:pPr>
      <w:numPr>
        <w:ilvl w:val="6"/>
      </w:numPr>
    </w:pPr>
  </w:style>
  <w:style w:type="character" w:customStyle="1" w:styleId="Heading1Char">
    <w:name w:val="Heading 1 Char"/>
    <w:link w:val="Heading1"/>
    <w:rsid w:val="00A505D3"/>
    <w:rPr>
      <w:rFonts w:ascii="Arial" w:hAnsi="Arial" w:cs="Arial"/>
      <w:b/>
      <w:color w:val="000000"/>
      <w:kern w:val="32"/>
      <w:sz w:val="24"/>
      <w:szCs w:val="32"/>
    </w:rPr>
  </w:style>
  <w:style w:type="paragraph" w:customStyle="1" w:styleId="Coverheading">
    <w:name w:val="Cover heading"/>
    <w:basedOn w:val="Normal"/>
    <w:rsid w:val="00417EE0"/>
    <w:pPr>
      <w:jc w:val="center"/>
    </w:pPr>
    <w:rPr>
      <w:b/>
      <w:sz w:val="90"/>
    </w:rPr>
  </w:style>
  <w:style w:type="character" w:customStyle="1" w:styleId="Heading4Char">
    <w:name w:val="Heading 4 Char"/>
    <w:link w:val="Heading4"/>
    <w:rsid w:val="00B03797"/>
    <w:rPr>
      <w:rFonts w:ascii="Arial" w:hAnsi="Arial"/>
      <w:bCs/>
      <w:color w:val="000000"/>
      <w:sz w:val="24"/>
      <w:szCs w:val="28"/>
    </w:rPr>
  </w:style>
  <w:style w:type="character" w:customStyle="1" w:styleId="Heading5Char">
    <w:name w:val="Heading 5 Char"/>
    <w:link w:val="Heading5"/>
    <w:semiHidden/>
    <w:rsid w:val="00D53CB1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en-AU"/>
    </w:rPr>
  </w:style>
  <w:style w:type="paragraph" w:customStyle="1" w:styleId="Bulletpoint1">
    <w:name w:val="Bullet point 1"/>
    <w:qFormat/>
    <w:rsid w:val="000E2772"/>
    <w:pPr>
      <w:numPr>
        <w:ilvl w:val="3"/>
        <w:numId w:val="1"/>
      </w:numPr>
    </w:pPr>
    <w:rPr>
      <w:rFonts w:ascii="Arial" w:hAnsi="Arial"/>
      <w:bCs/>
      <w:color w:val="000000"/>
      <w:sz w:val="22"/>
      <w:szCs w:val="28"/>
    </w:rPr>
  </w:style>
  <w:style w:type="paragraph" w:styleId="Caption">
    <w:name w:val="caption"/>
    <w:basedOn w:val="Normal"/>
    <w:next w:val="Normal"/>
    <w:semiHidden/>
    <w:unhideWhenUsed/>
    <w:qFormat/>
    <w:rsid w:val="00B03797"/>
    <w:rPr>
      <w:b/>
      <w:bCs/>
      <w:sz w:val="20"/>
      <w:szCs w:val="20"/>
    </w:rPr>
  </w:style>
  <w:style w:type="paragraph" w:customStyle="1" w:styleId="Bulletpoint2">
    <w:name w:val="Bullet point 2"/>
    <w:qFormat/>
    <w:rsid w:val="000E2772"/>
    <w:pPr>
      <w:numPr>
        <w:ilvl w:val="4"/>
        <w:numId w:val="1"/>
      </w:numPr>
    </w:pPr>
    <w:rPr>
      <w:rFonts w:ascii="Arial" w:hAnsi="Arial"/>
      <w:bCs/>
      <w:color w:val="000000"/>
      <w:sz w:val="22"/>
      <w:szCs w:val="28"/>
    </w:rPr>
  </w:style>
  <w:style w:type="paragraph" w:styleId="Header">
    <w:name w:val="header"/>
    <w:basedOn w:val="Normal"/>
    <w:link w:val="HeaderChar"/>
    <w:rsid w:val="00931F1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31F12"/>
    <w:rPr>
      <w:rFonts w:ascii="Arial" w:hAnsi="Arial"/>
      <w:color w:val="000000"/>
      <w:sz w:val="22"/>
      <w:szCs w:val="24"/>
    </w:rPr>
  </w:style>
  <w:style w:type="paragraph" w:styleId="ListParagraph">
    <w:name w:val="List Paragraph"/>
    <w:aliases w:val="Bulletr List Paragraph,FooterText,L,List Paragraph1,List Paragraph11,List Paragraph2,List Paragraph21,Listeafsnit1,NFP GP Bulleted List,Paragraphe de liste1,Parágrafo da Lista1,Párrafo de lista1,Recommendation,numbered,リスト段落1,列出段落,列出段落1"/>
    <w:basedOn w:val="Normal"/>
    <w:link w:val="ListParagraphChar"/>
    <w:uiPriority w:val="34"/>
    <w:qFormat/>
    <w:rsid w:val="00330768"/>
    <w:pPr>
      <w:spacing w:before="0" w:after="0"/>
      <w:ind w:left="720"/>
      <w:contextualSpacing/>
    </w:pPr>
    <w:rPr>
      <w:rFonts w:eastAsia="MS PGothic" w:cs="Arial"/>
      <w:color w:val="404040"/>
      <w:sz w:val="20"/>
      <w:szCs w:val="22"/>
      <w:lang w:eastAsia="en-US"/>
    </w:rPr>
  </w:style>
  <w:style w:type="character" w:styleId="PlaceholderText">
    <w:name w:val="Placeholder Text"/>
    <w:uiPriority w:val="99"/>
    <w:semiHidden/>
    <w:rsid w:val="00330768"/>
    <w:rPr>
      <w:color w:val="808080"/>
    </w:rPr>
  </w:style>
  <w:style w:type="character" w:styleId="Hyperlink">
    <w:name w:val="Hyperlink"/>
    <w:uiPriority w:val="99"/>
    <w:unhideWhenUsed/>
    <w:rsid w:val="00330768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4B053A"/>
    <w:pPr>
      <w:tabs>
        <w:tab w:val="right" w:leader="dot" w:pos="9628"/>
      </w:tabs>
    </w:pPr>
  </w:style>
  <w:style w:type="table" w:styleId="TableGrid">
    <w:name w:val="Table Grid"/>
    <w:basedOn w:val="TableNormal"/>
    <w:rsid w:val="004B0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Para1">
    <w:name w:val="Section Para 1"/>
    <w:basedOn w:val="Normal"/>
    <w:link w:val="SectionPara1CharChar"/>
    <w:autoRedefine/>
    <w:rsid w:val="004B053A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cs="Arial"/>
      <w:noProof/>
      <w:color w:val="auto"/>
      <w:lang w:eastAsia="en-US"/>
    </w:rPr>
  </w:style>
  <w:style w:type="character" w:customStyle="1" w:styleId="SectionPara1CharChar">
    <w:name w:val="Section Para 1 Char Char"/>
    <w:link w:val="SectionPara1"/>
    <w:rsid w:val="004B053A"/>
    <w:rPr>
      <w:rFonts w:ascii="Arial" w:hAnsi="Arial" w:cs="Arial"/>
      <w:noProof/>
      <w:sz w:val="22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rsid w:val="00DA1978"/>
    <w:pPr>
      <w:ind w:left="220"/>
    </w:pPr>
  </w:style>
  <w:style w:type="paragraph" w:styleId="BalloonText">
    <w:name w:val="Balloon Text"/>
    <w:basedOn w:val="Normal"/>
    <w:link w:val="BalloonTextChar"/>
    <w:rsid w:val="005D783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839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rsid w:val="005564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64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64AD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556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64AD"/>
    <w:rPr>
      <w:rFonts w:ascii="Arial" w:hAnsi="Arial"/>
      <w:b/>
      <w:bCs/>
      <w:color w:val="000000"/>
    </w:rPr>
  </w:style>
  <w:style w:type="table" w:customStyle="1" w:styleId="TableGrid1">
    <w:name w:val="Table Grid1"/>
    <w:basedOn w:val="TableNormal"/>
    <w:next w:val="TableGrid"/>
    <w:rsid w:val="00A14EB6"/>
    <w:pPr>
      <w:spacing w:before="180" w:after="6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ListParagraph"/>
    <w:qFormat/>
    <w:rsid w:val="00936F05"/>
    <w:pPr>
      <w:numPr>
        <w:numId w:val="27"/>
      </w:numPr>
      <w:contextualSpacing w:val="0"/>
      <w:jc w:val="both"/>
    </w:pPr>
    <w:rPr>
      <w:rFonts w:eastAsia="Calibri"/>
      <w:color w:val="000000"/>
      <w:spacing w:val="-3"/>
      <w:sz w:val="22"/>
      <w:lang w:eastAsia="en-AU"/>
    </w:rPr>
  </w:style>
  <w:style w:type="paragraph" w:customStyle="1" w:styleId="Style4">
    <w:name w:val="Style4"/>
    <w:basedOn w:val="Heading2"/>
    <w:link w:val="Style4Char"/>
    <w:qFormat/>
    <w:rsid w:val="00026CC9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320" w:after="180" w:line="264" w:lineRule="auto"/>
      <w:jc w:val="both"/>
      <w:textAlignment w:val="baseline"/>
    </w:pPr>
    <w:rPr>
      <w:iCs w:val="0"/>
      <w:color w:val="85C446"/>
      <w:sz w:val="28"/>
      <w:szCs w:val="20"/>
    </w:rPr>
  </w:style>
  <w:style w:type="character" w:customStyle="1" w:styleId="Style4Char">
    <w:name w:val="Style4 Char"/>
    <w:basedOn w:val="DefaultParagraphFont"/>
    <w:link w:val="Style4"/>
    <w:rsid w:val="00026CC9"/>
    <w:rPr>
      <w:rFonts w:ascii="Arial" w:hAnsi="Arial" w:cs="Arial"/>
      <w:b/>
      <w:bCs/>
      <w:color w:val="85C446"/>
      <w:sz w:val="28"/>
    </w:rPr>
  </w:style>
  <w:style w:type="character" w:styleId="FollowedHyperlink">
    <w:name w:val="FollowedHyperlink"/>
    <w:basedOn w:val="DefaultParagraphFont"/>
    <w:semiHidden/>
    <w:unhideWhenUsed/>
    <w:rsid w:val="00673AD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7A15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r List Paragraph Char,FooterText Char,L Char,List Paragraph1 Char,List Paragraph11 Char,List Paragraph2 Char,List Paragraph21 Char,Listeafsnit1 Char,NFP GP Bulleted List Char,Paragraphe de liste1 Char,Parágrafo da Lista1 Char"/>
    <w:basedOn w:val="DefaultParagraphFont"/>
    <w:link w:val="ListParagraph"/>
    <w:uiPriority w:val="34"/>
    <w:locked/>
    <w:rsid w:val="000F6EA6"/>
    <w:rPr>
      <w:rFonts w:ascii="Arial" w:eastAsia="MS PGothic" w:hAnsi="Arial" w:cs="Arial"/>
      <w:color w:val="404040"/>
      <w:szCs w:val="22"/>
      <w:lang w:eastAsia="en-US"/>
    </w:rPr>
  </w:style>
  <w:style w:type="paragraph" w:styleId="Revision">
    <w:name w:val="Revision"/>
    <w:hidden/>
    <w:uiPriority w:val="99"/>
    <w:semiHidden/>
    <w:rsid w:val="005F48B7"/>
    <w:rPr>
      <w:rFonts w:ascii="Arial" w:hAnsi="Arial"/>
      <w:color w:val="000000"/>
      <w:sz w:val="22"/>
      <w:szCs w:val="24"/>
    </w:rPr>
  </w:style>
  <w:style w:type="character" w:styleId="UnresolvedMention">
    <w:name w:val="Unresolved Mention"/>
    <w:basedOn w:val="DefaultParagraphFont"/>
    <w:rsid w:val="006C7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5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forgov.qld.gov.au/finance-and-procurement/procurement/procurement-resources/search-for-procurement-policies-resources-tools-and-templates/queensland-government-supplier-code-of-conduc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orgov.qld.gov.au/finance-and-procurement/procurement/procurement-resources/search-for-procurement-policies-resources-tools-and-templates/queensland-government-supplier-code-of-conduc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A8267-E4DF-4EC2-B705-DDC3F62B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1773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Services Request for Quote - Supplier Response form</vt:lpstr>
    </vt:vector>
  </TitlesOfParts>
  <Manager/>
  <Company>Department of Treaty, Aboriginal and Torres Strait Islander Partnerships, Communities and the Arts</Company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Services Request for Quote - Supplier Response form</dc:title>
  <dc:subject>Procurement, purchasing, financial services</dc:subject>
  <dc:creator>Queensland Government</dc:creator>
  <cp:keywords>form, template, RFQ, social services, service delivery, supplier response, procurement projects</cp:keywords>
  <cp:lastModifiedBy>Trish Wilkin</cp:lastModifiedBy>
  <cp:revision>20</cp:revision>
  <cp:lastPrinted>2023-02-20T03:13:00Z</cp:lastPrinted>
  <dcterms:created xsi:type="dcterms:W3CDTF">2023-08-14T06:32:00Z</dcterms:created>
  <dcterms:modified xsi:type="dcterms:W3CDTF">2023-11-27T23:21:00Z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20230220131107779</vt:lpwstr>
  </property>
</Properties>
</file>