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AED" w:rsidRDefault="00DB7AED"/>
    <w:tbl>
      <w:tblPr>
        <w:tblpPr w:leftFromText="180" w:rightFromText="180" w:vertAnchor="page" w:horzAnchor="margin" w:tblpY="1501"/>
        <w:tblW w:w="9747" w:type="dxa"/>
        <w:tblLook w:val="01E0" w:firstRow="1" w:lastRow="1" w:firstColumn="1" w:lastColumn="1" w:noHBand="0" w:noVBand="0"/>
      </w:tblPr>
      <w:tblGrid>
        <w:gridCol w:w="9747"/>
      </w:tblGrid>
      <w:tr w:rsidR="003400D9" w:rsidTr="00DB7AED">
        <w:trPr>
          <w:trHeight w:val="585"/>
        </w:trPr>
        <w:tc>
          <w:tcPr>
            <w:tcW w:w="9747" w:type="dxa"/>
            <w:shd w:val="clear" w:color="auto" w:fill="auto"/>
            <w:tcMar>
              <w:right w:w="28" w:type="dxa"/>
            </w:tcMar>
            <w:vAlign w:val="center"/>
          </w:tcPr>
          <w:p w:rsidR="003400D9" w:rsidRDefault="00DB7AED" w:rsidP="00DB7AED">
            <w:pPr>
              <w:pStyle w:val="Title"/>
              <w:framePr w:hSpace="0" w:wrap="auto" w:vAnchor="margin" w:hAnchor="text" w:xAlign="left" w:yAlign="inline"/>
              <w:spacing w:after="0"/>
              <w:ind w:left="-108"/>
            </w:pPr>
            <w:bookmarkStart w:id="0" w:name="_Toc308774946"/>
            <w:bookmarkStart w:id="1" w:name="_Toc308697037"/>
            <w:r>
              <w:t xml:space="preserve">Deed of Novation </w:t>
            </w:r>
          </w:p>
          <w:p w:rsidR="00DB7AED" w:rsidRDefault="00DB7AED" w:rsidP="00DB7AED">
            <w:pPr>
              <w:spacing w:before="0" w:after="0"/>
            </w:pPr>
          </w:p>
          <w:p w:rsidR="00DB7AED" w:rsidRDefault="00DB7AED" w:rsidP="00DB7AED">
            <w:pPr>
              <w:spacing w:before="0" w:after="0"/>
            </w:pPr>
          </w:p>
          <w:p w:rsidR="00DB7AED" w:rsidRDefault="00DB7AED" w:rsidP="00DB7AED">
            <w:pPr>
              <w:spacing w:before="0" w:after="0"/>
            </w:pPr>
          </w:p>
          <w:p w:rsidR="00DB7AED" w:rsidRDefault="00DB7AED" w:rsidP="00DB7AED">
            <w:pPr>
              <w:spacing w:before="0" w:after="0"/>
            </w:pPr>
          </w:p>
          <w:p w:rsidR="00DB7AED" w:rsidRDefault="00DB7AED" w:rsidP="00DB7AED">
            <w:pPr>
              <w:spacing w:before="0" w:after="0"/>
            </w:pPr>
          </w:p>
          <w:p w:rsidR="00DB7AED" w:rsidRDefault="00DB7AED" w:rsidP="00DB7AED">
            <w:pPr>
              <w:spacing w:before="0" w:after="0"/>
            </w:pPr>
          </w:p>
          <w:p w:rsidR="00DB7AED" w:rsidRDefault="00DB7AED" w:rsidP="00DB7AED">
            <w:pPr>
              <w:spacing w:before="0" w:after="0"/>
            </w:pPr>
          </w:p>
          <w:p w:rsidR="00DB7AED" w:rsidRDefault="00DB7AED" w:rsidP="00DB7AED">
            <w:pPr>
              <w:spacing w:before="0" w:after="0"/>
            </w:pPr>
          </w:p>
          <w:p w:rsidR="00DB7AED" w:rsidRDefault="00DB7AED" w:rsidP="00DB7AED">
            <w:pPr>
              <w:spacing w:before="0" w:after="0"/>
            </w:pPr>
          </w:p>
          <w:p w:rsidR="00DB7AED" w:rsidRDefault="00DB7AED" w:rsidP="00DB7AED">
            <w:pPr>
              <w:pStyle w:val="Heading1"/>
              <w:spacing w:before="0" w:after="0"/>
            </w:pPr>
            <w:r>
              <w:t>&lt;Contract title and reference number&gt;</w:t>
            </w:r>
          </w:p>
          <w:p w:rsidR="00DB7AED" w:rsidRDefault="00DB7AED" w:rsidP="00DB7AED">
            <w:pPr>
              <w:spacing w:before="0" w:after="0"/>
              <w:rPr>
                <w:lang w:eastAsia="en-AU"/>
              </w:rPr>
            </w:pPr>
            <w:r>
              <w:rPr>
                <w:lang w:eastAsia="en-AU"/>
              </w:rPr>
              <w:t>&lt;Customer name&gt;</w:t>
            </w:r>
          </w:p>
          <w:p w:rsidR="00DB7AED" w:rsidRDefault="00DB7AED" w:rsidP="00DB7AED">
            <w:pPr>
              <w:spacing w:before="0" w:after="0"/>
              <w:rPr>
                <w:lang w:eastAsia="en-AU"/>
              </w:rPr>
            </w:pPr>
            <w:r>
              <w:rPr>
                <w:lang w:eastAsia="en-AU"/>
              </w:rPr>
              <w:t>&lt;Supplier name&gt;</w:t>
            </w:r>
          </w:p>
          <w:p w:rsidR="00DB7AED" w:rsidRPr="00DB7AED" w:rsidRDefault="00DB7AED" w:rsidP="00DB7AED">
            <w:pPr>
              <w:spacing w:before="0" w:after="0"/>
              <w:rPr>
                <w:lang w:eastAsia="en-AU"/>
              </w:rPr>
            </w:pPr>
            <w:r>
              <w:rPr>
                <w:lang w:eastAsia="en-AU"/>
              </w:rPr>
              <w:t>&lt;New supplier name&gt;</w:t>
            </w:r>
          </w:p>
        </w:tc>
      </w:tr>
    </w:tbl>
    <w:tbl>
      <w:tblPr>
        <w:tblStyle w:val="Table-Blue"/>
        <w:tblpPr w:leftFromText="180" w:rightFromText="180" w:vertAnchor="text" w:horzAnchor="margin" w:tblpY="65"/>
        <w:tblW w:w="10152" w:type="dxa"/>
        <w:shd w:val="clear" w:color="auto" w:fill="BDD6EE" w:themeFill="accent5" w:themeFillTint="66"/>
        <w:tblLook w:val="04A0" w:firstRow="1" w:lastRow="0" w:firstColumn="1" w:lastColumn="0" w:noHBand="0" w:noVBand="1"/>
      </w:tblPr>
      <w:tblGrid>
        <w:gridCol w:w="10152"/>
      </w:tblGrid>
      <w:tr w:rsidR="00DB7AED" w:rsidRPr="00DB7AED" w:rsidTr="00DB7AED">
        <w:trPr>
          <w:cnfStyle w:val="100000000000" w:firstRow="1" w:lastRow="0" w:firstColumn="0" w:lastColumn="0" w:oddVBand="0" w:evenVBand="0" w:oddHBand="0" w:evenHBand="0" w:firstRowFirstColumn="0" w:firstRowLastColumn="0" w:lastRowFirstColumn="0" w:lastRowLastColumn="0"/>
          <w:trHeight w:val="4897"/>
        </w:trPr>
        <w:tc>
          <w:tcPr>
            <w:cnfStyle w:val="001000000000" w:firstRow="0" w:lastRow="0" w:firstColumn="1" w:lastColumn="0" w:oddVBand="0" w:evenVBand="0" w:oddHBand="0" w:evenHBand="0" w:firstRowFirstColumn="0" w:firstRowLastColumn="0" w:lastRowFirstColumn="0" w:lastRowLastColumn="0"/>
            <w:tcW w:w="10152" w:type="dxa"/>
            <w:shd w:val="clear" w:color="auto" w:fill="BDD6EE" w:themeFill="accent5" w:themeFillTint="66"/>
          </w:tcPr>
          <w:p w:rsidR="00DB7AED" w:rsidRPr="00DB7AED" w:rsidRDefault="00DB7AED" w:rsidP="00DB7AED">
            <w:pPr>
              <w:spacing w:after="187" w:line="259" w:lineRule="auto"/>
              <w:rPr>
                <w:color w:val="auto"/>
              </w:rPr>
            </w:pPr>
            <w:bookmarkStart w:id="2" w:name="_Toc399848995"/>
            <w:bookmarkStart w:id="3" w:name="_Toc388861136"/>
            <w:bookmarkStart w:id="4" w:name="_Toc388867786"/>
            <w:bookmarkStart w:id="5" w:name="_Ref388869378"/>
            <w:bookmarkStart w:id="6" w:name="_Ref389150640"/>
            <w:bookmarkEnd w:id="0"/>
            <w:bookmarkEnd w:id="1"/>
            <w:r w:rsidRPr="00DB7AED">
              <w:rPr>
                <w:b/>
                <w:color w:val="auto"/>
                <w:sz w:val="20"/>
              </w:rPr>
              <w:t xml:space="preserve">INSTRUCTIONS FOR USING THIS DOCUMENT </w:t>
            </w:r>
            <w:r w:rsidRPr="00DB7AED">
              <w:rPr>
                <w:b/>
                <w:color w:val="auto"/>
                <w:sz w:val="20"/>
                <w:shd w:val="clear" w:color="auto" w:fill="FFFF00"/>
              </w:rPr>
              <w:t>(TO BE DELETED BEFORE SENDING TO SUPPLIER)</w:t>
            </w:r>
            <w:r w:rsidRPr="00DB7AED">
              <w:rPr>
                <w:b/>
                <w:color w:val="auto"/>
                <w:sz w:val="20"/>
              </w:rPr>
              <w:t xml:space="preserve">:  </w:t>
            </w:r>
          </w:p>
          <w:p w:rsidR="00DB7AED" w:rsidRPr="00DB7AED" w:rsidRDefault="00DB7AED" w:rsidP="00DB7AED">
            <w:pPr>
              <w:spacing w:after="182"/>
              <w:ind w:right="16"/>
              <w:rPr>
                <w:color w:val="auto"/>
              </w:rPr>
            </w:pPr>
            <w:r w:rsidRPr="00DB7AED">
              <w:rPr>
                <w:color w:val="auto"/>
                <w:sz w:val="20"/>
              </w:rPr>
              <w:t xml:space="preserve">This Deed of Novation is to be used where a new supplier is to take over the rights and obligations of the Supplier under the Contract.  The Deed is to be executed by the Customer, the Supplier and the New Supplier. </w:t>
            </w:r>
          </w:p>
          <w:p w:rsidR="00DB7AED" w:rsidRPr="00DB7AED" w:rsidRDefault="00DB7AED" w:rsidP="00DB7AED">
            <w:pPr>
              <w:spacing w:after="199" w:line="259" w:lineRule="auto"/>
              <w:rPr>
                <w:color w:val="auto"/>
              </w:rPr>
            </w:pPr>
            <w:r w:rsidRPr="00DB7AED">
              <w:rPr>
                <w:color w:val="auto"/>
                <w:sz w:val="20"/>
              </w:rPr>
              <w:t xml:space="preserve">Before agreeing to the New Supplier taking on the Contract, consider the following: </w:t>
            </w:r>
          </w:p>
          <w:p w:rsidR="00DB7AED" w:rsidRPr="00DB7AED" w:rsidRDefault="00DB7AED" w:rsidP="00DB7AED">
            <w:pPr>
              <w:numPr>
                <w:ilvl w:val="0"/>
                <w:numId w:val="33"/>
              </w:numPr>
              <w:spacing w:before="0" w:after="194" w:line="267" w:lineRule="auto"/>
              <w:ind w:hanging="360"/>
              <w:rPr>
                <w:color w:val="auto"/>
              </w:rPr>
            </w:pPr>
            <w:r w:rsidRPr="00DB7AED">
              <w:rPr>
                <w:color w:val="auto"/>
                <w:sz w:val="20"/>
              </w:rPr>
              <w:t xml:space="preserve">Are you satisfied that the New Supplier can perform the obligations under the Contract and manage risk?  Have you undertaken a due diligence process as to the probity, financial viability and capability of the new supplier? </w:t>
            </w:r>
          </w:p>
          <w:p w:rsidR="00DB7AED" w:rsidRPr="00DB7AED" w:rsidRDefault="00DB7AED" w:rsidP="00DB7AED">
            <w:pPr>
              <w:numPr>
                <w:ilvl w:val="0"/>
                <w:numId w:val="33"/>
              </w:numPr>
              <w:spacing w:before="0" w:after="167" w:line="259" w:lineRule="auto"/>
              <w:ind w:hanging="360"/>
              <w:rPr>
                <w:color w:val="auto"/>
              </w:rPr>
            </w:pPr>
            <w:r w:rsidRPr="00DB7AED">
              <w:rPr>
                <w:color w:val="auto"/>
                <w:sz w:val="20"/>
              </w:rPr>
              <w:t xml:space="preserve">Will the novation have any effect on subcontracts or other agreements? </w:t>
            </w:r>
          </w:p>
          <w:p w:rsidR="00DB7AED" w:rsidRPr="00DB7AED" w:rsidRDefault="00DB7AED" w:rsidP="00DB7AED">
            <w:pPr>
              <w:numPr>
                <w:ilvl w:val="0"/>
                <w:numId w:val="33"/>
              </w:numPr>
              <w:spacing w:before="0" w:after="173" w:line="271" w:lineRule="auto"/>
              <w:ind w:hanging="360"/>
              <w:rPr>
                <w:color w:val="auto"/>
              </w:rPr>
            </w:pPr>
            <w:r w:rsidRPr="00DB7AED">
              <w:rPr>
                <w:color w:val="auto"/>
                <w:sz w:val="20"/>
              </w:rPr>
              <w:t xml:space="preserve">Are there specific issues for this </w:t>
            </w:r>
            <w:proofErr w:type="gramStart"/>
            <w:r w:rsidRPr="00DB7AED">
              <w:rPr>
                <w:color w:val="auto"/>
                <w:sz w:val="20"/>
              </w:rPr>
              <w:t>particular Contract</w:t>
            </w:r>
            <w:proofErr w:type="gramEnd"/>
            <w:r w:rsidRPr="00DB7AED">
              <w:rPr>
                <w:color w:val="auto"/>
                <w:sz w:val="20"/>
              </w:rPr>
              <w:t xml:space="preserve">?  For example, are there assets or intellectual property that need to be transferred at the same time? </w:t>
            </w:r>
          </w:p>
          <w:p w:rsidR="00DB7AED" w:rsidRPr="00DB7AED" w:rsidRDefault="00DB7AED" w:rsidP="00DB7AED">
            <w:pPr>
              <w:spacing w:after="163" w:line="289" w:lineRule="auto"/>
              <w:rPr>
                <w:color w:val="auto"/>
              </w:rPr>
            </w:pPr>
            <w:r w:rsidRPr="00DB7AED">
              <w:rPr>
                <w:color w:val="auto"/>
                <w:sz w:val="20"/>
              </w:rPr>
              <w:t xml:space="preserve">Are there any existing securities or financial arrangements under the original Contract that need to be replaced?   The Customer needs to fill out all </w:t>
            </w:r>
            <w:r w:rsidRPr="00DB7AED">
              <w:rPr>
                <w:color w:val="auto"/>
                <w:sz w:val="20"/>
                <w:highlight w:val="yellow"/>
              </w:rPr>
              <w:t>yellow highlighted</w:t>
            </w:r>
            <w:r w:rsidRPr="00DB7AED">
              <w:rPr>
                <w:color w:val="auto"/>
                <w:sz w:val="20"/>
              </w:rPr>
              <w:t xml:space="preserve"> sections with details of the Customer’s requirements.  </w:t>
            </w:r>
          </w:p>
          <w:p w:rsidR="00DB7AED" w:rsidRPr="00DB7AED" w:rsidRDefault="00DB7AED" w:rsidP="00DB7AED">
            <w:pPr>
              <w:spacing w:after="0" w:line="259" w:lineRule="auto"/>
              <w:rPr>
                <w:color w:val="auto"/>
              </w:rPr>
            </w:pPr>
            <w:r w:rsidRPr="00DB7AED">
              <w:rPr>
                <w:color w:val="auto"/>
                <w:sz w:val="20"/>
              </w:rPr>
              <w:t xml:space="preserve">The Customer is to </w:t>
            </w:r>
            <w:r w:rsidRPr="00DB7AED">
              <w:rPr>
                <w:color w:val="auto"/>
                <w:sz w:val="20"/>
                <w:shd w:val="clear" w:color="auto" w:fill="FFFF00"/>
              </w:rPr>
              <w:t>delete all highlighting</w:t>
            </w:r>
            <w:r w:rsidRPr="00DB7AED">
              <w:rPr>
                <w:color w:val="auto"/>
                <w:sz w:val="20"/>
              </w:rPr>
              <w:t xml:space="preserve"> before giving the Supplier and the New Supplier the Deed. </w:t>
            </w:r>
          </w:p>
        </w:tc>
      </w:tr>
    </w:tbl>
    <w:p w:rsidR="00DB7AED" w:rsidRDefault="00DB7AED" w:rsidP="00DB7AED">
      <w:pPr>
        <w:rPr>
          <w:b/>
          <w:lang w:eastAsia="en-AU"/>
        </w:rPr>
      </w:pPr>
    </w:p>
    <w:p w:rsidR="00DB7AED" w:rsidRDefault="00DB7AED" w:rsidP="00DB7AED">
      <w:pPr>
        <w:rPr>
          <w:lang w:eastAsia="en-AU"/>
        </w:rPr>
      </w:pPr>
    </w:p>
    <w:p w:rsidR="00DB7AED" w:rsidRPr="00DB7AED" w:rsidRDefault="00DB7AED" w:rsidP="00DB7AED">
      <w:pPr>
        <w:rPr>
          <w:lang w:eastAsia="en-AU"/>
        </w:rPr>
      </w:pPr>
    </w:p>
    <w:p w:rsidR="00DB7AED" w:rsidRDefault="00DB7AED" w:rsidP="00DB7AED">
      <w:pPr>
        <w:rPr>
          <w:lang w:eastAsia="en-AU"/>
        </w:rPr>
      </w:pPr>
    </w:p>
    <w:p w:rsidR="00F7045F" w:rsidRDefault="00F7045F" w:rsidP="00DB7AED">
      <w:pPr>
        <w:rPr>
          <w:lang w:eastAsia="en-AU"/>
        </w:rPr>
      </w:pPr>
    </w:p>
    <w:p w:rsidR="00F7045F" w:rsidRDefault="00F7045F" w:rsidP="00DB7AED">
      <w:pPr>
        <w:rPr>
          <w:lang w:eastAsia="en-AU"/>
        </w:rPr>
      </w:pPr>
    </w:p>
    <w:p w:rsidR="00DB7AED" w:rsidRDefault="00DB7AED" w:rsidP="00DB7AED">
      <w:pPr>
        <w:rPr>
          <w:lang w:eastAsia="en-AU"/>
        </w:rPr>
      </w:pPr>
    </w:p>
    <w:p w:rsidR="00F7045F" w:rsidRDefault="00F7045F" w:rsidP="00F7045F">
      <w:pPr>
        <w:pStyle w:val="Heading2"/>
      </w:pPr>
      <w:r>
        <w:lastRenderedPageBreak/>
        <w:t>General information</w:t>
      </w:r>
      <w:bookmarkStart w:id="7" w:name="_GoBack"/>
      <w:bookmarkEnd w:id="7"/>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Look w:val="01E0" w:firstRow="1" w:lastRow="1" w:firstColumn="1" w:lastColumn="1" w:noHBand="0" w:noVBand="0"/>
      </w:tblPr>
      <w:tblGrid>
        <w:gridCol w:w="625"/>
        <w:gridCol w:w="2282"/>
        <w:gridCol w:w="6721"/>
      </w:tblGrid>
      <w:tr w:rsidR="00F7045F" w:rsidRPr="00972AE8" w:rsidTr="00C32442">
        <w:trPr>
          <w:tblHeader/>
        </w:trPr>
        <w:tc>
          <w:tcPr>
            <w:tcW w:w="0" w:type="auto"/>
            <w:shd w:val="clear" w:color="auto" w:fill="003E69"/>
          </w:tcPr>
          <w:p w:rsidR="00F7045F" w:rsidRDefault="00F7045F" w:rsidP="00C32442">
            <w:pPr>
              <w:pStyle w:val="Tableheadings"/>
              <w:spacing w:before="180" w:after="60"/>
            </w:pPr>
            <w:r>
              <w:t>No.</w:t>
            </w:r>
          </w:p>
        </w:tc>
        <w:tc>
          <w:tcPr>
            <w:tcW w:w="2329" w:type="dxa"/>
            <w:shd w:val="clear" w:color="auto" w:fill="003E69"/>
          </w:tcPr>
          <w:p w:rsidR="00F7045F" w:rsidRPr="00972AE8" w:rsidRDefault="00F7045F" w:rsidP="00C32442">
            <w:pPr>
              <w:pStyle w:val="Tableheadings"/>
              <w:spacing w:before="180" w:after="60"/>
            </w:pPr>
            <w:r>
              <w:t>Topic</w:t>
            </w:r>
          </w:p>
        </w:tc>
        <w:tc>
          <w:tcPr>
            <w:tcW w:w="6922" w:type="dxa"/>
            <w:shd w:val="clear" w:color="auto" w:fill="003E69"/>
          </w:tcPr>
          <w:p w:rsidR="00F7045F" w:rsidRPr="00972AE8" w:rsidRDefault="00F7045F" w:rsidP="00C32442">
            <w:pPr>
              <w:pStyle w:val="Tableheadings"/>
              <w:spacing w:before="180" w:after="60"/>
            </w:pPr>
            <w:r>
              <w:t>Details</w:t>
            </w:r>
          </w:p>
        </w:tc>
      </w:tr>
      <w:tr w:rsidR="00F7045F" w:rsidRPr="00B24015" w:rsidTr="00C32442">
        <w:tc>
          <w:tcPr>
            <w:tcW w:w="0" w:type="auto"/>
            <w:shd w:val="clear" w:color="auto" w:fill="E6E6E6"/>
          </w:tcPr>
          <w:p w:rsidR="00F7045F" w:rsidRDefault="00F7045F" w:rsidP="00F7045F">
            <w:pPr>
              <w:pStyle w:val="Tabletext"/>
              <w:numPr>
                <w:ilvl w:val="0"/>
                <w:numId w:val="14"/>
              </w:numPr>
              <w:spacing w:before="180" w:after="60"/>
            </w:pPr>
          </w:p>
        </w:tc>
        <w:tc>
          <w:tcPr>
            <w:tcW w:w="2329" w:type="dxa"/>
            <w:shd w:val="clear" w:color="auto" w:fill="E6E6E6"/>
          </w:tcPr>
          <w:p w:rsidR="00F7045F" w:rsidRPr="00FF2860" w:rsidRDefault="00F7045F" w:rsidP="00C32442">
            <w:pPr>
              <w:pStyle w:val="Tabletext"/>
              <w:spacing w:before="180" w:after="60"/>
              <w:rPr>
                <w:b/>
              </w:rPr>
            </w:pPr>
            <w:r>
              <w:rPr>
                <w:b/>
              </w:rPr>
              <w:t>Customer</w:t>
            </w:r>
          </w:p>
        </w:tc>
        <w:tc>
          <w:tcPr>
            <w:tcW w:w="6922" w:type="dxa"/>
            <w:shd w:val="clear" w:color="auto" w:fill="auto"/>
          </w:tcPr>
          <w:p w:rsidR="00F7045F" w:rsidRDefault="00F7045F" w:rsidP="00C32442">
            <w:pPr>
              <w:pStyle w:val="Tabletext"/>
              <w:spacing w:before="180" w:after="60"/>
            </w:pPr>
            <w:r>
              <w:t xml:space="preserve">Name: </w:t>
            </w:r>
            <w:r>
              <w:tab/>
            </w:r>
            <w:r>
              <w:rPr>
                <w:highlight w:val="yellow"/>
              </w:rPr>
              <w:t>&lt;&lt;insert&gt;&gt;</w:t>
            </w:r>
            <w:r>
              <w:t xml:space="preserve"> </w:t>
            </w:r>
          </w:p>
          <w:p w:rsidR="00F7045F" w:rsidRDefault="00F7045F" w:rsidP="00C32442">
            <w:pPr>
              <w:pStyle w:val="Tabletext"/>
              <w:spacing w:before="180" w:after="60"/>
            </w:pPr>
            <w:r>
              <w:t xml:space="preserve">ABN or ACN: </w:t>
            </w:r>
            <w:r>
              <w:tab/>
            </w:r>
            <w:r>
              <w:tab/>
            </w:r>
            <w:r>
              <w:rPr>
                <w:highlight w:val="yellow"/>
              </w:rPr>
              <w:t>&lt;&lt;insert&gt;&gt;</w:t>
            </w:r>
          </w:p>
        </w:tc>
      </w:tr>
      <w:tr w:rsidR="00F7045F" w:rsidRPr="00B24015" w:rsidTr="00C32442">
        <w:tc>
          <w:tcPr>
            <w:tcW w:w="0" w:type="auto"/>
            <w:shd w:val="clear" w:color="auto" w:fill="E6E6E6"/>
          </w:tcPr>
          <w:p w:rsidR="00F7045F" w:rsidRDefault="00F7045F" w:rsidP="00F7045F">
            <w:pPr>
              <w:pStyle w:val="Tabletext"/>
              <w:numPr>
                <w:ilvl w:val="0"/>
                <w:numId w:val="14"/>
              </w:numPr>
              <w:spacing w:before="180" w:after="60"/>
            </w:pPr>
          </w:p>
        </w:tc>
        <w:tc>
          <w:tcPr>
            <w:tcW w:w="2329" w:type="dxa"/>
            <w:shd w:val="clear" w:color="auto" w:fill="E6E6E6"/>
          </w:tcPr>
          <w:p w:rsidR="00F7045F" w:rsidRPr="00937824" w:rsidRDefault="00F7045F" w:rsidP="00C32442">
            <w:pPr>
              <w:pStyle w:val="Tabletext"/>
              <w:spacing w:before="180" w:after="60"/>
              <w:rPr>
                <w:b/>
              </w:rPr>
            </w:pPr>
            <w:r>
              <w:rPr>
                <w:b/>
              </w:rPr>
              <w:t>Supplier</w:t>
            </w:r>
          </w:p>
        </w:tc>
        <w:tc>
          <w:tcPr>
            <w:tcW w:w="6922" w:type="dxa"/>
            <w:shd w:val="clear" w:color="auto" w:fill="auto"/>
          </w:tcPr>
          <w:p w:rsidR="00F7045F" w:rsidRDefault="00F7045F" w:rsidP="00C32442">
            <w:pPr>
              <w:pStyle w:val="Tabletext"/>
              <w:spacing w:before="180" w:after="60"/>
            </w:pPr>
            <w:r>
              <w:t xml:space="preserve">Name: </w:t>
            </w:r>
            <w:r>
              <w:tab/>
            </w:r>
            <w:r>
              <w:rPr>
                <w:highlight w:val="yellow"/>
              </w:rPr>
              <w:t>&lt;&lt;insert&gt;&gt;</w:t>
            </w:r>
            <w:r>
              <w:t xml:space="preserve"> </w:t>
            </w:r>
          </w:p>
          <w:p w:rsidR="00F7045F" w:rsidRDefault="00F7045F" w:rsidP="00C32442">
            <w:pPr>
              <w:pStyle w:val="Tabletext"/>
              <w:spacing w:before="180" w:after="60"/>
            </w:pPr>
            <w:r>
              <w:t xml:space="preserve">ABN or ACN: </w:t>
            </w:r>
            <w:r>
              <w:tab/>
            </w:r>
            <w:r>
              <w:tab/>
            </w:r>
            <w:r>
              <w:rPr>
                <w:highlight w:val="yellow"/>
              </w:rPr>
              <w:t>&lt;&lt;insert&gt;&gt;</w:t>
            </w:r>
          </w:p>
        </w:tc>
      </w:tr>
      <w:tr w:rsidR="00F7045F" w:rsidRPr="00B24015" w:rsidTr="00C32442">
        <w:tc>
          <w:tcPr>
            <w:tcW w:w="0" w:type="auto"/>
            <w:shd w:val="clear" w:color="auto" w:fill="E6E6E6"/>
          </w:tcPr>
          <w:p w:rsidR="00F7045F" w:rsidRDefault="00F7045F" w:rsidP="00F7045F">
            <w:pPr>
              <w:pStyle w:val="Tabletext"/>
              <w:numPr>
                <w:ilvl w:val="0"/>
                <w:numId w:val="14"/>
              </w:numPr>
              <w:spacing w:before="180" w:after="60"/>
            </w:pPr>
          </w:p>
        </w:tc>
        <w:tc>
          <w:tcPr>
            <w:tcW w:w="2329" w:type="dxa"/>
            <w:shd w:val="clear" w:color="auto" w:fill="E6E6E6"/>
          </w:tcPr>
          <w:p w:rsidR="00F7045F" w:rsidRPr="00937824" w:rsidRDefault="00F7045F" w:rsidP="00C32442">
            <w:pPr>
              <w:pStyle w:val="Tabletext"/>
              <w:spacing w:before="180" w:after="60"/>
            </w:pPr>
            <w:r>
              <w:rPr>
                <w:b/>
              </w:rPr>
              <w:t>New Supplier</w:t>
            </w:r>
          </w:p>
        </w:tc>
        <w:tc>
          <w:tcPr>
            <w:tcW w:w="6922" w:type="dxa"/>
            <w:shd w:val="clear" w:color="auto" w:fill="auto"/>
          </w:tcPr>
          <w:p w:rsidR="00F7045F" w:rsidRDefault="00F7045F" w:rsidP="00C32442">
            <w:pPr>
              <w:pStyle w:val="Tabletext"/>
              <w:spacing w:before="180" w:after="60"/>
            </w:pPr>
            <w:r>
              <w:t xml:space="preserve">Name: </w:t>
            </w:r>
            <w:r>
              <w:tab/>
            </w:r>
            <w:r>
              <w:rPr>
                <w:highlight w:val="yellow"/>
              </w:rPr>
              <w:t>&lt;&lt;insert&gt;&gt;</w:t>
            </w:r>
            <w:r>
              <w:t xml:space="preserve"> </w:t>
            </w:r>
          </w:p>
          <w:p w:rsidR="00F7045F" w:rsidRDefault="00F7045F" w:rsidP="00C32442">
            <w:pPr>
              <w:pStyle w:val="Tabletext"/>
              <w:spacing w:before="180" w:after="0"/>
            </w:pPr>
            <w:r>
              <w:t xml:space="preserve">ABN or ACN: </w:t>
            </w:r>
            <w:r>
              <w:tab/>
            </w:r>
            <w:r>
              <w:tab/>
            </w:r>
            <w:r>
              <w:rPr>
                <w:highlight w:val="yellow"/>
              </w:rPr>
              <w:t>&lt;&lt;insert&gt;&gt;</w:t>
            </w:r>
          </w:p>
          <w:p w:rsidR="00F7045F" w:rsidRDefault="00F7045F" w:rsidP="00C32442">
            <w:pPr>
              <w:pStyle w:val="Tabletext"/>
              <w:spacing w:before="180" w:after="0"/>
            </w:pPr>
            <w:r>
              <w:t xml:space="preserve">Street address: </w:t>
            </w:r>
            <w:r>
              <w:tab/>
            </w:r>
            <w:r>
              <w:tab/>
            </w:r>
          </w:p>
          <w:p w:rsidR="00F7045F" w:rsidRDefault="00F7045F" w:rsidP="00C32442">
            <w:pPr>
              <w:pStyle w:val="Tabletext"/>
              <w:spacing w:before="180" w:after="0"/>
            </w:pPr>
            <w:r>
              <w:t xml:space="preserve">Postal address: </w:t>
            </w:r>
            <w:r>
              <w:tab/>
            </w:r>
            <w:r>
              <w:tab/>
            </w:r>
          </w:p>
          <w:p w:rsidR="00F7045F" w:rsidRDefault="00F7045F" w:rsidP="00C32442">
            <w:pPr>
              <w:pStyle w:val="Tabletext"/>
              <w:spacing w:before="180" w:after="0"/>
            </w:pPr>
            <w:r>
              <w:t xml:space="preserve">Email: </w:t>
            </w:r>
            <w:r>
              <w:tab/>
            </w:r>
            <w:r>
              <w:tab/>
            </w:r>
            <w:r>
              <w:tab/>
            </w:r>
          </w:p>
        </w:tc>
      </w:tr>
      <w:tr w:rsidR="00F7045F" w:rsidRPr="00B24015" w:rsidTr="00C32442">
        <w:tc>
          <w:tcPr>
            <w:tcW w:w="0" w:type="auto"/>
            <w:shd w:val="clear" w:color="auto" w:fill="E6E6E6"/>
          </w:tcPr>
          <w:p w:rsidR="00F7045F" w:rsidRDefault="00F7045F" w:rsidP="00F7045F">
            <w:pPr>
              <w:pStyle w:val="Tabletext"/>
              <w:numPr>
                <w:ilvl w:val="0"/>
                <w:numId w:val="14"/>
              </w:numPr>
              <w:spacing w:before="180" w:after="60"/>
            </w:pPr>
            <w:bookmarkStart w:id="8" w:name="_Ref389150679"/>
            <w:bookmarkStart w:id="9" w:name="_Toc399848996"/>
            <w:bookmarkStart w:id="10" w:name="_Ref388711560"/>
            <w:bookmarkStart w:id="11" w:name="_Toc388861142"/>
            <w:bookmarkStart w:id="12" w:name="_Toc388867792"/>
          </w:p>
        </w:tc>
        <w:tc>
          <w:tcPr>
            <w:tcW w:w="2329" w:type="dxa"/>
            <w:shd w:val="clear" w:color="auto" w:fill="E6E6E6"/>
          </w:tcPr>
          <w:p w:rsidR="00F7045F" w:rsidRDefault="00F7045F" w:rsidP="00C32442">
            <w:pPr>
              <w:pStyle w:val="Tabletext"/>
              <w:spacing w:before="180" w:after="60"/>
              <w:rPr>
                <w:b/>
              </w:rPr>
            </w:pPr>
            <w:r>
              <w:rPr>
                <w:b/>
              </w:rPr>
              <w:t>Contract</w:t>
            </w:r>
          </w:p>
          <w:p w:rsidR="00F7045F" w:rsidRPr="00ED4EA1" w:rsidRDefault="00F7045F" w:rsidP="00C32442">
            <w:pPr>
              <w:pStyle w:val="Tabletext"/>
              <w:spacing w:before="180" w:after="60"/>
            </w:pPr>
            <w:r>
              <w:t>(to be novated)</w:t>
            </w:r>
          </w:p>
        </w:tc>
        <w:tc>
          <w:tcPr>
            <w:tcW w:w="6922" w:type="dxa"/>
            <w:shd w:val="clear" w:color="auto" w:fill="auto"/>
          </w:tcPr>
          <w:p w:rsidR="00F7045F" w:rsidRDefault="00F7045F" w:rsidP="00C32442">
            <w:pPr>
              <w:pStyle w:val="Tabletext"/>
              <w:spacing w:before="180" w:after="60"/>
            </w:pPr>
            <w:r w:rsidRPr="00ED4EA1">
              <w:t xml:space="preserve">Contract name: </w:t>
            </w:r>
            <w:r>
              <w:rPr>
                <w:highlight w:val="yellow"/>
              </w:rPr>
              <w:t>&lt;&lt;insert name of contract&gt;&gt;</w:t>
            </w:r>
          </w:p>
          <w:p w:rsidR="00F7045F" w:rsidRDefault="00F7045F" w:rsidP="00C32442">
            <w:pPr>
              <w:pStyle w:val="Tabletext"/>
              <w:spacing w:before="180" w:after="60"/>
            </w:pPr>
            <w:r w:rsidRPr="00ED4EA1">
              <w:t xml:space="preserve">Contract number: </w:t>
            </w:r>
            <w:r>
              <w:rPr>
                <w:highlight w:val="yellow"/>
              </w:rPr>
              <w:t>&lt;&lt;insert contract reference number&gt;&gt;</w:t>
            </w:r>
          </w:p>
          <w:p w:rsidR="00F7045F" w:rsidRDefault="00F7045F" w:rsidP="00C32442">
            <w:pPr>
              <w:pStyle w:val="Tabletext"/>
              <w:spacing w:before="180" w:after="60"/>
            </w:pPr>
            <w:r>
              <w:t xml:space="preserve">Date of Contract: </w:t>
            </w:r>
            <w:r w:rsidRPr="00286C9E">
              <w:rPr>
                <w:highlight w:val="yellow"/>
              </w:rPr>
              <w:t>&lt;&lt;insert date&gt;&gt;</w:t>
            </w:r>
          </w:p>
        </w:tc>
      </w:tr>
      <w:tr w:rsidR="00F7045F" w:rsidRPr="00B24015" w:rsidTr="00C32442">
        <w:tc>
          <w:tcPr>
            <w:tcW w:w="0" w:type="auto"/>
            <w:shd w:val="clear" w:color="auto" w:fill="E6E6E6"/>
          </w:tcPr>
          <w:p w:rsidR="00F7045F" w:rsidRDefault="00F7045F" w:rsidP="00F7045F">
            <w:pPr>
              <w:pStyle w:val="Tabletext"/>
              <w:numPr>
                <w:ilvl w:val="0"/>
                <w:numId w:val="14"/>
              </w:numPr>
              <w:spacing w:before="180" w:after="60"/>
            </w:pPr>
          </w:p>
        </w:tc>
        <w:tc>
          <w:tcPr>
            <w:tcW w:w="2329" w:type="dxa"/>
            <w:shd w:val="clear" w:color="auto" w:fill="E6E6E6"/>
          </w:tcPr>
          <w:p w:rsidR="00F7045F" w:rsidRDefault="00F7045F" w:rsidP="00C32442">
            <w:pPr>
              <w:pStyle w:val="Tabletext"/>
              <w:spacing w:before="180" w:after="60"/>
              <w:rPr>
                <w:b/>
              </w:rPr>
            </w:pPr>
            <w:r>
              <w:rPr>
                <w:b/>
              </w:rPr>
              <w:t>effective date</w:t>
            </w:r>
          </w:p>
          <w:p w:rsidR="00F7045F" w:rsidRPr="00286C9E" w:rsidRDefault="00F7045F" w:rsidP="00C32442">
            <w:pPr>
              <w:pStyle w:val="Tabletext"/>
              <w:spacing w:before="180" w:after="60"/>
            </w:pPr>
            <w:r>
              <w:t xml:space="preserve">(see clause </w:t>
            </w:r>
            <w:r>
              <w:fldChar w:fldCharType="begin"/>
            </w:r>
            <w:r>
              <w:instrText xml:space="preserve"> REF _Ref412197288 \r \h </w:instrText>
            </w:r>
            <w:r>
              <w:fldChar w:fldCharType="separate"/>
            </w:r>
            <w:r>
              <w:t>1.3</w:t>
            </w:r>
            <w:r>
              <w:fldChar w:fldCharType="end"/>
            </w:r>
            <w:r>
              <w:t>)</w:t>
            </w:r>
          </w:p>
        </w:tc>
        <w:tc>
          <w:tcPr>
            <w:tcW w:w="6922" w:type="dxa"/>
            <w:shd w:val="clear" w:color="auto" w:fill="auto"/>
          </w:tcPr>
          <w:p w:rsidR="00F7045F" w:rsidRPr="00ED4EA1" w:rsidRDefault="00F7045F" w:rsidP="00C32442">
            <w:pPr>
              <w:pStyle w:val="Tabletext"/>
              <w:spacing w:before="180" w:after="60"/>
            </w:pPr>
            <w:r w:rsidRPr="00286C9E">
              <w:rPr>
                <w:highlight w:val="yellow"/>
              </w:rPr>
              <w:t xml:space="preserve">&lt;&lt;insert </w:t>
            </w:r>
            <w:r>
              <w:rPr>
                <w:highlight w:val="yellow"/>
              </w:rPr>
              <w:t>effective date for this Deed of Novation</w:t>
            </w:r>
            <w:r w:rsidRPr="00286C9E">
              <w:rPr>
                <w:highlight w:val="yellow"/>
              </w:rPr>
              <w:t>&gt;&gt;</w:t>
            </w:r>
          </w:p>
        </w:tc>
      </w:tr>
    </w:tbl>
    <w:p w:rsidR="00F7045F" w:rsidRDefault="00F7045F" w:rsidP="00F7045F">
      <w:pPr>
        <w:pStyle w:val="Heading1"/>
        <w:keepNext/>
        <w:keepLines/>
        <w:numPr>
          <w:ilvl w:val="0"/>
          <w:numId w:val="20"/>
        </w:numPr>
        <w:ind w:left="432"/>
      </w:pPr>
      <w:r>
        <w:t>Background</w:t>
      </w:r>
      <w:bookmarkEnd w:id="8"/>
      <w:bookmarkEnd w:id="9"/>
      <w:r>
        <w:t xml:space="preserve"> </w:t>
      </w:r>
    </w:p>
    <w:p w:rsidR="00F7045F" w:rsidRDefault="00F7045F" w:rsidP="00F7045F">
      <w:pPr>
        <w:numPr>
          <w:ilvl w:val="1"/>
          <w:numId w:val="15"/>
        </w:numPr>
        <w:spacing w:before="120" w:after="120" w:line="240" w:lineRule="auto"/>
        <w:ind w:left="567" w:hanging="567"/>
        <w:jc w:val="both"/>
      </w:pPr>
      <w:bookmarkStart w:id="13" w:name="_Toc392066987"/>
      <w:bookmarkStart w:id="14" w:name="_Toc392066988"/>
      <w:bookmarkStart w:id="15" w:name="_Toc389662806"/>
      <w:bookmarkStart w:id="16" w:name="_Ref396732941"/>
      <w:bookmarkStart w:id="17" w:name="_Toc396733290"/>
      <w:bookmarkStart w:id="18" w:name="_Toc398718328"/>
      <w:bookmarkStart w:id="19" w:name="_Toc399848998"/>
      <w:bookmarkEnd w:id="13"/>
      <w:bookmarkEnd w:id="14"/>
      <w:r>
        <w:t xml:space="preserve">The Customer and the Supplier are parties to the Contract </w:t>
      </w:r>
      <w:r w:rsidRPr="00ED4EA1">
        <w:rPr>
          <w:highlight w:val="yellow"/>
        </w:rPr>
        <w:t xml:space="preserve">&lt;&lt;if the Contract has been varied since the date it was </w:t>
      </w:r>
      <w:proofErr w:type="gramStart"/>
      <w:r w:rsidRPr="00ED4EA1">
        <w:rPr>
          <w:highlight w:val="yellow"/>
        </w:rPr>
        <w:t>entered into</w:t>
      </w:r>
      <w:proofErr w:type="gramEnd"/>
      <w:r w:rsidRPr="00ED4EA1">
        <w:rPr>
          <w:highlight w:val="yellow"/>
        </w:rPr>
        <w:t>, then add the words “as amended by letter/Deed of variation dated [insert date].</w:t>
      </w:r>
      <w:r>
        <w:rPr>
          <w:highlight w:val="yellow"/>
        </w:rPr>
        <w:t>”</w:t>
      </w:r>
      <w:r w:rsidRPr="00ED4EA1">
        <w:rPr>
          <w:highlight w:val="yellow"/>
        </w:rPr>
        <w:t>&gt;&gt;</w:t>
      </w:r>
      <w:r>
        <w:t>.</w:t>
      </w:r>
    </w:p>
    <w:p w:rsidR="00F7045F" w:rsidRDefault="00F7045F" w:rsidP="00F7045F">
      <w:pPr>
        <w:numPr>
          <w:ilvl w:val="1"/>
          <w:numId w:val="15"/>
        </w:numPr>
        <w:spacing w:before="120" w:after="120" w:line="240" w:lineRule="auto"/>
        <w:ind w:left="567" w:hanging="567"/>
        <w:jc w:val="both"/>
      </w:pPr>
      <w:r>
        <w:t>The Supplier wishes to be released and discharged from the Contract.  The New Supplier wishes to assume the rights and obligations of the Supplier under the Contract.</w:t>
      </w:r>
    </w:p>
    <w:p w:rsidR="00F7045F" w:rsidRDefault="00F7045F" w:rsidP="00F7045F">
      <w:pPr>
        <w:numPr>
          <w:ilvl w:val="1"/>
          <w:numId w:val="15"/>
        </w:numPr>
        <w:spacing w:before="120" w:after="120" w:line="240" w:lineRule="auto"/>
        <w:ind w:left="567" w:hanging="567"/>
        <w:jc w:val="both"/>
      </w:pPr>
      <w:bookmarkStart w:id="20" w:name="_Ref412197288"/>
      <w:r>
        <w:t xml:space="preserve">With effect from the </w:t>
      </w:r>
      <w:r w:rsidRPr="00AF6768">
        <w:rPr>
          <w:b/>
        </w:rPr>
        <w:t>effective date</w:t>
      </w:r>
      <w:r>
        <w:t>, the Customer has agreed to release and discharge the Supplier from the Contract on condition that the New Supplier undertakes to perform the terms and conditions of the Contract and to be bound by the covenants in this Deed of Novation.</w:t>
      </w:r>
      <w:bookmarkEnd w:id="20"/>
    </w:p>
    <w:p w:rsidR="00F7045F" w:rsidRDefault="00F7045F" w:rsidP="00F7045F">
      <w:pPr>
        <w:pStyle w:val="Heading1"/>
        <w:numPr>
          <w:ilvl w:val="0"/>
          <w:numId w:val="15"/>
        </w:numPr>
        <w:ind w:left="357"/>
      </w:pPr>
      <w:r>
        <w:t>Definitions and interpretation</w:t>
      </w:r>
    </w:p>
    <w:p w:rsidR="00F7045F" w:rsidRDefault="00F7045F" w:rsidP="00F7045F">
      <w:pPr>
        <w:ind w:left="357"/>
        <w:rPr>
          <w:lang w:eastAsia="en-AU"/>
        </w:rPr>
      </w:pPr>
      <w:r>
        <w:rPr>
          <w:lang w:eastAsia="en-AU"/>
        </w:rPr>
        <w:t xml:space="preserve">The definitions and rules of interpretation applicable to this Deed are available </w:t>
      </w:r>
      <w:r w:rsidRPr="00A3621B">
        <w:rPr>
          <w:lang w:eastAsia="en-AU"/>
        </w:rPr>
        <w:t xml:space="preserve">on the </w:t>
      </w:r>
      <w:hyperlink r:id="rId13" w:history="1">
        <w:r w:rsidRPr="00A3621B">
          <w:rPr>
            <w:rStyle w:val="Hyperlink"/>
            <w:sz w:val="21"/>
            <w:szCs w:val="21"/>
            <w:lang w:eastAsia="en-AU"/>
          </w:rPr>
          <w:t>Department of Housing and Public Works website</w:t>
        </w:r>
      </w:hyperlink>
      <w:r w:rsidRPr="00A3621B">
        <w:rPr>
          <w:lang w:eastAsia="en-AU"/>
        </w:rPr>
        <w:t>.</w:t>
      </w:r>
      <w:r>
        <w:rPr>
          <w:lang w:eastAsia="en-AU"/>
        </w:rPr>
        <w:t xml:space="preserve">  Certain terms are defined where indicated in this Deed of Novation.</w:t>
      </w:r>
    </w:p>
    <w:p w:rsidR="00F7045F" w:rsidRDefault="00F7045F" w:rsidP="00F7045F">
      <w:pPr>
        <w:pStyle w:val="Heading1"/>
        <w:numPr>
          <w:ilvl w:val="0"/>
          <w:numId w:val="15"/>
        </w:numPr>
        <w:ind w:left="357"/>
      </w:pPr>
      <w:r>
        <w:lastRenderedPageBreak/>
        <w:t>Novation</w:t>
      </w:r>
    </w:p>
    <w:p w:rsidR="00F7045F" w:rsidRDefault="00F7045F" w:rsidP="00F7045F">
      <w:pPr>
        <w:spacing w:before="120" w:after="120" w:line="240" w:lineRule="auto"/>
        <w:ind w:left="357"/>
        <w:jc w:val="both"/>
      </w:pPr>
      <w:r>
        <w:t>With effect on and from the effective date:</w:t>
      </w:r>
    </w:p>
    <w:p w:rsidR="00F7045F" w:rsidRDefault="00F7045F" w:rsidP="00F7045F">
      <w:pPr>
        <w:numPr>
          <w:ilvl w:val="2"/>
          <w:numId w:val="15"/>
        </w:numPr>
        <w:spacing w:before="120" w:after="120" w:line="240" w:lineRule="auto"/>
        <w:ind w:left="993" w:hanging="633"/>
        <w:jc w:val="both"/>
      </w:pPr>
      <w:r>
        <w:tab/>
        <w:t>the New Supplier will be substituted for the Supplier under the Contract, as if the New Supplier had originally been a party to the Contract instead of the Supplier;</w:t>
      </w:r>
    </w:p>
    <w:p w:rsidR="00F7045F" w:rsidRDefault="00F7045F" w:rsidP="00F7045F">
      <w:pPr>
        <w:numPr>
          <w:ilvl w:val="2"/>
          <w:numId w:val="15"/>
        </w:numPr>
        <w:spacing w:before="120" w:after="120" w:line="240" w:lineRule="auto"/>
        <w:ind w:left="993" w:hanging="633"/>
        <w:jc w:val="both"/>
      </w:pPr>
      <w:r>
        <w:tab/>
        <w:t>all references in the Contract to the Supplier will be interpreted as if they were references to the New Supplier;</w:t>
      </w:r>
    </w:p>
    <w:p w:rsidR="00F7045F" w:rsidRDefault="00F7045F" w:rsidP="00F7045F">
      <w:pPr>
        <w:numPr>
          <w:ilvl w:val="2"/>
          <w:numId w:val="15"/>
        </w:numPr>
        <w:spacing w:before="120" w:after="120" w:line="240" w:lineRule="auto"/>
        <w:ind w:left="993" w:hanging="633"/>
        <w:jc w:val="both"/>
      </w:pPr>
      <w:r>
        <w:tab/>
        <w:t>the New Supplier:</w:t>
      </w:r>
    </w:p>
    <w:p w:rsidR="00F7045F" w:rsidRDefault="00F7045F" w:rsidP="00F7045F">
      <w:pPr>
        <w:numPr>
          <w:ilvl w:val="3"/>
          <w:numId w:val="15"/>
        </w:numPr>
        <w:spacing w:before="120" w:after="120" w:line="240" w:lineRule="auto"/>
        <w:ind w:left="1418" w:hanging="425"/>
        <w:jc w:val="both"/>
      </w:pPr>
      <w:r>
        <w:t>must comply with the obligations of the Supplier; and</w:t>
      </w:r>
    </w:p>
    <w:p w:rsidR="00F7045F" w:rsidRDefault="00F7045F" w:rsidP="00F7045F">
      <w:pPr>
        <w:numPr>
          <w:ilvl w:val="3"/>
          <w:numId w:val="15"/>
        </w:numPr>
        <w:spacing w:before="120" w:after="120" w:line="240" w:lineRule="auto"/>
        <w:ind w:left="1418" w:hanging="425"/>
        <w:jc w:val="both"/>
      </w:pPr>
      <w:r>
        <w:t>will have all the rights and benefits of the Supplier,</w:t>
      </w:r>
    </w:p>
    <w:p w:rsidR="00F7045F" w:rsidRDefault="00F7045F" w:rsidP="00F7045F">
      <w:pPr>
        <w:spacing w:before="120" w:after="120" w:line="240" w:lineRule="auto"/>
        <w:ind w:left="1626" w:hanging="633"/>
        <w:jc w:val="both"/>
      </w:pPr>
      <w:r>
        <w:t>under the Contract, whether accruing before, on or after the effective date.</w:t>
      </w:r>
    </w:p>
    <w:p w:rsidR="00F7045F" w:rsidRDefault="00F7045F" w:rsidP="00F7045F">
      <w:pPr>
        <w:pStyle w:val="Heading1"/>
        <w:keepNext/>
        <w:keepLines/>
        <w:numPr>
          <w:ilvl w:val="0"/>
          <w:numId w:val="15"/>
        </w:numPr>
      </w:pPr>
      <w:r>
        <w:t>Indemnity</w:t>
      </w:r>
    </w:p>
    <w:p w:rsidR="00F7045F" w:rsidRDefault="00F7045F" w:rsidP="00F7045F">
      <w:pPr>
        <w:numPr>
          <w:ilvl w:val="1"/>
          <w:numId w:val="15"/>
        </w:numPr>
        <w:spacing w:before="120" w:after="120" w:line="240" w:lineRule="auto"/>
        <w:ind w:left="567" w:hanging="567"/>
        <w:jc w:val="both"/>
      </w:pPr>
      <w:r>
        <w:t xml:space="preserve">The Supplier agrees with the New Supplier to indemnify and keep indemnified the New Supplier from and against any liability incurred by the New Supplier </w:t>
      </w:r>
      <w:proofErr w:type="gramStart"/>
      <w:r>
        <w:t>as a result of</w:t>
      </w:r>
      <w:proofErr w:type="gramEnd"/>
      <w:r>
        <w:t xml:space="preserve"> any action, demand, claim or proceeding (“</w:t>
      </w:r>
      <w:r w:rsidRPr="003B6D96">
        <w:rPr>
          <w:b/>
        </w:rPr>
        <w:t>Claim</w:t>
      </w:r>
      <w:r>
        <w:t xml:space="preserve">”) </w:t>
      </w:r>
      <w:r w:rsidRPr="003B6D96">
        <w:t>against</w:t>
      </w:r>
      <w:r>
        <w:t xml:space="preserve"> the New Supplier by the Customer concerning the Contract relating to any act or omission of the Supplier before the effective date.</w:t>
      </w:r>
    </w:p>
    <w:p w:rsidR="00F7045F" w:rsidRDefault="00F7045F" w:rsidP="00F7045F">
      <w:pPr>
        <w:numPr>
          <w:ilvl w:val="1"/>
          <w:numId w:val="15"/>
        </w:numPr>
        <w:spacing w:before="120" w:after="120" w:line="240" w:lineRule="auto"/>
        <w:ind w:left="567" w:hanging="567"/>
        <w:jc w:val="both"/>
      </w:pPr>
      <w:r>
        <w:t xml:space="preserve">The New Supplier agrees with the Supplier to indemnify and keep indemnified the Supplier from and against any liability incurred by the Supplier </w:t>
      </w:r>
      <w:proofErr w:type="gramStart"/>
      <w:r>
        <w:t>as a result of</w:t>
      </w:r>
      <w:proofErr w:type="gramEnd"/>
      <w:r>
        <w:t xml:space="preserve"> any Claim against the Supplier by the Customer concerning the Contract relating to any act or omission of the New Supplier on or after the effective date.</w:t>
      </w:r>
    </w:p>
    <w:p w:rsidR="00F7045F" w:rsidRDefault="00F7045F" w:rsidP="00F7045F">
      <w:pPr>
        <w:pStyle w:val="Heading1"/>
        <w:keepNext/>
        <w:keepLines/>
        <w:numPr>
          <w:ilvl w:val="0"/>
          <w:numId w:val="15"/>
        </w:numPr>
      </w:pPr>
      <w:r>
        <w:t>Release of Supplier</w:t>
      </w:r>
    </w:p>
    <w:p w:rsidR="00F7045F" w:rsidRDefault="00F7045F" w:rsidP="00F7045F">
      <w:pPr>
        <w:numPr>
          <w:ilvl w:val="1"/>
          <w:numId w:val="34"/>
        </w:numPr>
        <w:spacing w:before="120" w:after="120" w:line="240" w:lineRule="auto"/>
        <w:ind w:left="567" w:hanging="567"/>
        <w:jc w:val="both"/>
      </w:pPr>
      <w:r>
        <w:t>With effect on and from the effective date, the Customer releases the Supplier from all the Supplier’s obligations under the Contract and all Claims that the Customer may have against the Supplier concerning the Contract relating to any act or omission of the Supplier on or after the effective date.</w:t>
      </w:r>
    </w:p>
    <w:p w:rsidR="00F7045F" w:rsidRDefault="00F7045F" w:rsidP="00F7045F">
      <w:pPr>
        <w:numPr>
          <w:ilvl w:val="1"/>
          <w:numId w:val="34"/>
        </w:numPr>
        <w:spacing w:before="120" w:after="120" w:line="240" w:lineRule="auto"/>
        <w:ind w:left="567" w:hanging="567"/>
        <w:jc w:val="both"/>
      </w:pPr>
      <w:r>
        <w:t>The parties acknowledge that the Supplier will remain liable under the Contract concerning all acts or omissions before the effective date.</w:t>
      </w:r>
    </w:p>
    <w:p w:rsidR="00F7045F" w:rsidRDefault="00F7045F" w:rsidP="00F7045F">
      <w:pPr>
        <w:pStyle w:val="Heading1"/>
        <w:keepNext/>
        <w:keepLines/>
        <w:numPr>
          <w:ilvl w:val="0"/>
          <w:numId w:val="15"/>
        </w:numPr>
      </w:pPr>
      <w:r>
        <w:t>Representations and warranties</w:t>
      </w:r>
    </w:p>
    <w:p w:rsidR="00F7045F" w:rsidRDefault="00F7045F" w:rsidP="00F7045F">
      <w:pPr>
        <w:numPr>
          <w:ilvl w:val="1"/>
          <w:numId w:val="15"/>
        </w:numPr>
        <w:spacing w:before="120" w:after="120" w:line="240" w:lineRule="auto"/>
        <w:ind w:left="567" w:hanging="567"/>
        <w:jc w:val="both"/>
      </w:pPr>
      <w:bookmarkStart w:id="21" w:name="_Ref406404306"/>
      <w:r>
        <w:t>The Supplier and the New Supplier each represents and warrants to the Customer and each other that:</w:t>
      </w:r>
      <w:bookmarkEnd w:id="21"/>
    </w:p>
    <w:p w:rsidR="00F7045F" w:rsidRDefault="00F7045F" w:rsidP="00F7045F">
      <w:pPr>
        <w:numPr>
          <w:ilvl w:val="2"/>
          <w:numId w:val="15"/>
        </w:numPr>
        <w:spacing w:before="120" w:after="120" w:line="240" w:lineRule="auto"/>
        <w:ind w:left="993" w:hanging="426"/>
        <w:jc w:val="both"/>
      </w:pPr>
      <w:r>
        <w:t>it is a corporation validly existing under the laws applicable in the State of Queensland;</w:t>
      </w:r>
    </w:p>
    <w:p w:rsidR="00F7045F" w:rsidRDefault="00F7045F" w:rsidP="00F7045F">
      <w:pPr>
        <w:numPr>
          <w:ilvl w:val="2"/>
          <w:numId w:val="15"/>
        </w:numPr>
        <w:spacing w:before="120" w:after="120" w:line="240" w:lineRule="auto"/>
        <w:ind w:left="993" w:hanging="426"/>
        <w:jc w:val="both"/>
      </w:pPr>
      <w:r>
        <w:t xml:space="preserve">it has the corporate power to </w:t>
      </w:r>
      <w:proofErr w:type="gramStart"/>
      <w:r>
        <w:t>enter into</w:t>
      </w:r>
      <w:proofErr w:type="gramEnd"/>
      <w:r>
        <w:t xml:space="preserve"> and perform its obligations under this Deed and has taken all necessary corporate action to authorise the execution, delivery and performance of this Deed;</w:t>
      </w:r>
    </w:p>
    <w:p w:rsidR="00F7045F" w:rsidRDefault="00F7045F" w:rsidP="00F7045F">
      <w:pPr>
        <w:numPr>
          <w:ilvl w:val="2"/>
          <w:numId w:val="15"/>
        </w:numPr>
        <w:spacing w:before="120" w:after="120" w:line="240" w:lineRule="auto"/>
        <w:ind w:left="993" w:hanging="426"/>
        <w:jc w:val="both"/>
      </w:pPr>
      <w:r>
        <w:t>this Deed is evidence of its valid and binding obligations that are enforceable against it in accordance with its terms;</w:t>
      </w:r>
    </w:p>
    <w:p w:rsidR="00F7045F" w:rsidRDefault="00F7045F" w:rsidP="00F7045F">
      <w:pPr>
        <w:numPr>
          <w:ilvl w:val="2"/>
          <w:numId w:val="15"/>
        </w:numPr>
        <w:spacing w:before="120" w:after="120" w:line="240" w:lineRule="auto"/>
        <w:ind w:left="993" w:hanging="426"/>
        <w:jc w:val="both"/>
      </w:pPr>
      <w:r>
        <w:t>no application or order has been made for its winding up or liquidation; no action has been taken to seize or take possession of its assets; there are no unsatisfied judgments against it and it is able to pay its debts as they fall due; and</w:t>
      </w:r>
    </w:p>
    <w:p w:rsidR="00F7045F" w:rsidRDefault="00F7045F" w:rsidP="00F7045F">
      <w:pPr>
        <w:numPr>
          <w:ilvl w:val="2"/>
          <w:numId w:val="15"/>
        </w:numPr>
        <w:spacing w:before="120" w:after="120" w:line="240" w:lineRule="auto"/>
        <w:ind w:left="993" w:hanging="426"/>
        <w:jc w:val="both"/>
      </w:pPr>
      <w:r>
        <w:lastRenderedPageBreak/>
        <w:t>it will execute all documents and do all things reasonably required to give effect to this Deed.</w:t>
      </w:r>
    </w:p>
    <w:p w:rsidR="00F7045F" w:rsidRDefault="00F7045F" w:rsidP="00F7045F">
      <w:pPr>
        <w:numPr>
          <w:ilvl w:val="1"/>
          <w:numId w:val="15"/>
        </w:numPr>
        <w:spacing w:before="120" w:after="120" w:line="240" w:lineRule="auto"/>
        <w:ind w:left="567" w:hanging="567"/>
        <w:jc w:val="both"/>
      </w:pPr>
      <w:r>
        <w:t xml:space="preserve">The Supplier and the New Supplier acknowledge that the Customer has </w:t>
      </w:r>
      <w:proofErr w:type="gramStart"/>
      <w:r>
        <w:t>entered into</w:t>
      </w:r>
      <w:proofErr w:type="gramEnd"/>
      <w:r>
        <w:t xml:space="preserve"> this Deed in reliance on the representations and warranties in clause </w:t>
      </w:r>
      <w:r>
        <w:fldChar w:fldCharType="begin"/>
      </w:r>
      <w:r>
        <w:instrText xml:space="preserve"> REF _Ref406404306 \r \h </w:instrText>
      </w:r>
      <w:r>
        <w:fldChar w:fldCharType="separate"/>
      </w:r>
      <w:r>
        <w:t>6.1</w:t>
      </w:r>
      <w:r>
        <w:fldChar w:fldCharType="end"/>
      </w:r>
      <w:r>
        <w:t>.</w:t>
      </w:r>
    </w:p>
    <w:p w:rsidR="00F7045F" w:rsidRDefault="00F7045F" w:rsidP="00F7045F">
      <w:pPr>
        <w:pStyle w:val="Heading1"/>
        <w:keepNext/>
        <w:keepLines/>
        <w:numPr>
          <w:ilvl w:val="0"/>
          <w:numId w:val="15"/>
        </w:numPr>
      </w:pPr>
      <w:r>
        <w:t>General</w:t>
      </w:r>
    </w:p>
    <w:p w:rsidR="00F7045F" w:rsidRDefault="00F7045F" w:rsidP="00F7045F">
      <w:pPr>
        <w:numPr>
          <w:ilvl w:val="1"/>
          <w:numId w:val="15"/>
        </w:numPr>
        <w:spacing w:before="120" w:after="120" w:line="240" w:lineRule="auto"/>
        <w:ind w:left="567" w:hanging="567"/>
        <w:jc w:val="both"/>
      </w:pPr>
      <w:r>
        <w:t>The New Supplier must reimburse the Customer for its costs and expenses concerning the preparation, execution and completion of, or the enforcement of, or preservation of any rights under, this Deed, including legal costs and expenses on a full indemnity basis.</w:t>
      </w:r>
    </w:p>
    <w:p w:rsidR="00F7045F" w:rsidRDefault="00F7045F" w:rsidP="00F7045F">
      <w:pPr>
        <w:numPr>
          <w:ilvl w:val="1"/>
          <w:numId w:val="15"/>
        </w:numPr>
        <w:spacing w:before="120" w:after="120" w:line="240" w:lineRule="auto"/>
        <w:ind w:left="567" w:hanging="567"/>
        <w:jc w:val="both"/>
      </w:pPr>
      <w:r>
        <w:t>The New Supplier must pay all stamp, transaction, registration, financial institution, bank account debit and other duties and taxes (including fines and penalties) which may be payable or determined to be payable concerning the execution, delivery, performance or enforcement of this Deed or any payment or receipt or other transaction contemplated by this Deed.</w:t>
      </w:r>
    </w:p>
    <w:p w:rsidR="00F7045F" w:rsidRDefault="00F7045F" w:rsidP="00F7045F">
      <w:pPr>
        <w:numPr>
          <w:ilvl w:val="1"/>
          <w:numId w:val="15"/>
        </w:numPr>
        <w:spacing w:before="120" w:after="120" w:line="240" w:lineRule="auto"/>
        <w:ind w:left="567" w:hanging="567"/>
        <w:jc w:val="both"/>
      </w:pPr>
      <w:r>
        <w:t>The laws of the State of Queensland govern this Deed and the parties submit to the non-exclusive jurisdiction of the courts of Queensland.</w:t>
      </w:r>
    </w:p>
    <w:p w:rsidR="00F7045F" w:rsidRPr="00286C9E" w:rsidRDefault="00F7045F" w:rsidP="00F7045F">
      <w:pPr>
        <w:spacing w:before="120" w:after="120" w:line="240" w:lineRule="auto"/>
        <w:rPr>
          <w:b/>
        </w:rPr>
      </w:pPr>
      <w:r>
        <w:rPr>
          <w:b/>
        </w:rPr>
        <w:br w:type="page"/>
      </w:r>
    </w:p>
    <w:bookmarkEnd w:id="10"/>
    <w:bookmarkEnd w:id="11"/>
    <w:bookmarkEnd w:id="12"/>
    <w:bookmarkEnd w:id="15"/>
    <w:bookmarkEnd w:id="16"/>
    <w:bookmarkEnd w:id="17"/>
    <w:bookmarkEnd w:id="18"/>
    <w:bookmarkEnd w:id="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4673"/>
        <w:gridCol w:w="410"/>
        <w:gridCol w:w="4545"/>
      </w:tblGrid>
      <w:tr w:rsidR="00F7045F" w:rsidRPr="006B53AD" w:rsidTr="00C32442">
        <w:tc>
          <w:tcPr>
            <w:tcW w:w="4786" w:type="dxa"/>
            <w:shd w:val="clear" w:color="auto" w:fill="DBE5F1"/>
          </w:tcPr>
          <w:p w:rsidR="00F7045F" w:rsidRPr="006B53AD" w:rsidRDefault="00F7045F" w:rsidP="00C32442">
            <w:pPr>
              <w:tabs>
                <w:tab w:val="right" w:leader="dot" w:pos="6521"/>
              </w:tabs>
              <w:spacing w:before="0" w:after="0" w:line="240" w:lineRule="auto"/>
              <w:rPr>
                <w:sz w:val="20"/>
                <w:szCs w:val="20"/>
              </w:rPr>
            </w:pPr>
          </w:p>
          <w:p w:rsidR="00F7045F" w:rsidRPr="006B53AD" w:rsidRDefault="00F7045F" w:rsidP="00C32442">
            <w:pPr>
              <w:spacing w:before="0" w:after="0" w:line="240" w:lineRule="auto"/>
              <w:rPr>
                <w:b/>
                <w:sz w:val="20"/>
                <w:szCs w:val="20"/>
              </w:rPr>
            </w:pPr>
            <w:r w:rsidRPr="006B53AD">
              <w:rPr>
                <w:b/>
                <w:sz w:val="20"/>
                <w:szCs w:val="20"/>
              </w:rPr>
              <w:t xml:space="preserve">SIGNED AND DELIVERED for and on behalf of </w:t>
            </w:r>
            <w:r w:rsidRPr="006B53AD">
              <w:rPr>
                <w:b/>
                <w:sz w:val="20"/>
                <w:szCs w:val="20"/>
                <w:highlight w:val="yellow"/>
              </w:rPr>
              <w:t>&lt;&lt;insert name of Customer&gt;&gt;</w:t>
            </w:r>
          </w:p>
          <w:p w:rsidR="00F7045F" w:rsidRPr="006B53AD" w:rsidRDefault="00F7045F" w:rsidP="00C32442">
            <w:pPr>
              <w:spacing w:before="0" w:after="0" w:line="240" w:lineRule="auto"/>
              <w:rPr>
                <w:sz w:val="20"/>
                <w:szCs w:val="20"/>
              </w:rPr>
            </w:pPr>
          </w:p>
          <w:p w:rsidR="00F7045F" w:rsidRPr="006B53AD" w:rsidRDefault="00F7045F" w:rsidP="00C32442">
            <w:pPr>
              <w:spacing w:before="0" w:after="0" w:line="240" w:lineRule="auto"/>
              <w:rPr>
                <w:sz w:val="20"/>
                <w:szCs w:val="20"/>
              </w:rPr>
            </w:pPr>
            <w:r w:rsidRPr="006B53AD">
              <w:rPr>
                <w:sz w:val="20"/>
                <w:szCs w:val="20"/>
              </w:rPr>
              <w:t xml:space="preserve">by </w:t>
            </w:r>
          </w:p>
          <w:p w:rsidR="00F7045F" w:rsidRPr="006B53AD" w:rsidRDefault="00F7045F" w:rsidP="00C32442">
            <w:pPr>
              <w:spacing w:before="0" w:after="0" w:line="240" w:lineRule="auto"/>
              <w:rPr>
                <w:sz w:val="20"/>
                <w:szCs w:val="20"/>
              </w:rPr>
            </w:pPr>
          </w:p>
          <w:p w:rsidR="00F7045F" w:rsidRPr="006B53AD" w:rsidRDefault="00F7045F" w:rsidP="00C32442">
            <w:pPr>
              <w:tabs>
                <w:tab w:val="right" w:leader="dot" w:pos="3528"/>
              </w:tabs>
              <w:spacing w:before="0" w:after="0" w:line="240" w:lineRule="auto"/>
              <w:rPr>
                <w:sz w:val="20"/>
                <w:szCs w:val="20"/>
              </w:rPr>
            </w:pPr>
            <w:r w:rsidRPr="006B53AD">
              <w:rPr>
                <w:sz w:val="20"/>
                <w:szCs w:val="20"/>
              </w:rPr>
              <w:tab/>
            </w:r>
          </w:p>
          <w:p w:rsidR="00F7045F" w:rsidRPr="006B53AD" w:rsidRDefault="00F7045F" w:rsidP="00C32442">
            <w:pPr>
              <w:spacing w:before="0" w:after="0" w:line="240" w:lineRule="auto"/>
              <w:rPr>
                <w:sz w:val="20"/>
                <w:szCs w:val="20"/>
              </w:rPr>
            </w:pPr>
            <w:r w:rsidRPr="006B53AD">
              <w:rPr>
                <w:sz w:val="20"/>
                <w:szCs w:val="20"/>
              </w:rPr>
              <w:t>Name of Customer representative</w:t>
            </w:r>
          </w:p>
          <w:p w:rsidR="00F7045F" w:rsidRPr="006B53AD" w:rsidRDefault="00F7045F" w:rsidP="00C32442">
            <w:pPr>
              <w:spacing w:before="0" w:after="0" w:line="240" w:lineRule="auto"/>
              <w:rPr>
                <w:sz w:val="20"/>
                <w:szCs w:val="20"/>
              </w:rPr>
            </w:pPr>
          </w:p>
          <w:p w:rsidR="00F7045F" w:rsidRPr="006B53AD" w:rsidRDefault="00F7045F" w:rsidP="00C32442">
            <w:pPr>
              <w:spacing w:before="0" w:after="0" w:line="240" w:lineRule="auto"/>
              <w:rPr>
                <w:sz w:val="20"/>
                <w:szCs w:val="20"/>
              </w:rPr>
            </w:pPr>
            <w:r w:rsidRPr="006B53AD">
              <w:rPr>
                <w:sz w:val="20"/>
                <w:szCs w:val="20"/>
              </w:rPr>
              <w:t>in the presence of:</w:t>
            </w:r>
          </w:p>
          <w:p w:rsidR="00F7045F" w:rsidRPr="006B53AD" w:rsidRDefault="00F7045F" w:rsidP="00C32442">
            <w:pPr>
              <w:spacing w:before="0" w:after="0" w:line="240" w:lineRule="auto"/>
              <w:rPr>
                <w:sz w:val="20"/>
                <w:szCs w:val="20"/>
              </w:rPr>
            </w:pPr>
            <w:r w:rsidRPr="006B53AD">
              <w:rPr>
                <w:sz w:val="20"/>
                <w:szCs w:val="20"/>
              </w:rPr>
              <w:br/>
            </w:r>
          </w:p>
          <w:p w:rsidR="00F7045F" w:rsidRPr="006B53AD" w:rsidRDefault="00F7045F" w:rsidP="00C32442">
            <w:pPr>
              <w:tabs>
                <w:tab w:val="right" w:leader="dot" w:pos="3528"/>
              </w:tabs>
              <w:spacing w:before="0" w:after="0" w:line="240" w:lineRule="auto"/>
              <w:rPr>
                <w:sz w:val="20"/>
                <w:szCs w:val="20"/>
              </w:rPr>
            </w:pPr>
            <w:r w:rsidRPr="006B53AD">
              <w:rPr>
                <w:sz w:val="20"/>
                <w:szCs w:val="20"/>
              </w:rPr>
              <w:tab/>
            </w:r>
          </w:p>
          <w:p w:rsidR="00F7045F" w:rsidRPr="006B53AD" w:rsidRDefault="00F7045F" w:rsidP="00C32442">
            <w:pPr>
              <w:spacing w:before="0" w:after="0" w:line="240" w:lineRule="auto"/>
              <w:rPr>
                <w:sz w:val="20"/>
                <w:szCs w:val="20"/>
              </w:rPr>
            </w:pPr>
            <w:r w:rsidRPr="006B53AD">
              <w:rPr>
                <w:sz w:val="20"/>
                <w:szCs w:val="20"/>
              </w:rPr>
              <w:t>Signature of witness</w:t>
            </w:r>
          </w:p>
          <w:p w:rsidR="00F7045F" w:rsidRPr="006B53AD" w:rsidRDefault="00F7045F" w:rsidP="00C32442">
            <w:pPr>
              <w:spacing w:before="0" w:after="0" w:line="240" w:lineRule="auto"/>
              <w:rPr>
                <w:sz w:val="20"/>
                <w:szCs w:val="20"/>
              </w:rPr>
            </w:pPr>
          </w:p>
          <w:p w:rsidR="00F7045F" w:rsidRPr="006B53AD" w:rsidRDefault="00F7045F" w:rsidP="00C32442">
            <w:pPr>
              <w:tabs>
                <w:tab w:val="right" w:leader="dot" w:pos="3528"/>
              </w:tabs>
              <w:spacing w:before="0" w:after="0" w:line="240" w:lineRule="auto"/>
              <w:rPr>
                <w:sz w:val="20"/>
                <w:szCs w:val="20"/>
              </w:rPr>
            </w:pPr>
            <w:r w:rsidRPr="006B53AD">
              <w:rPr>
                <w:sz w:val="20"/>
                <w:szCs w:val="20"/>
              </w:rPr>
              <w:tab/>
            </w:r>
          </w:p>
          <w:p w:rsidR="00F7045F" w:rsidRPr="006B53AD" w:rsidRDefault="00F7045F" w:rsidP="00C32442">
            <w:pPr>
              <w:spacing w:before="0" w:after="0" w:line="240" w:lineRule="auto"/>
              <w:rPr>
                <w:sz w:val="20"/>
                <w:szCs w:val="20"/>
              </w:rPr>
            </w:pPr>
            <w:r w:rsidRPr="006B53AD">
              <w:rPr>
                <w:sz w:val="20"/>
                <w:szCs w:val="20"/>
              </w:rPr>
              <w:t>Name of witness (block letters)</w:t>
            </w:r>
          </w:p>
          <w:p w:rsidR="00F7045F" w:rsidRPr="006B53AD" w:rsidRDefault="00F7045F" w:rsidP="00C32442">
            <w:pPr>
              <w:tabs>
                <w:tab w:val="right" w:leader="dot" w:pos="3528"/>
              </w:tabs>
              <w:spacing w:before="0" w:after="0" w:line="240" w:lineRule="auto"/>
              <w:rPr>
                <w:sz w:val="20"/>
                <w:szCs w:val="20"/>
              </w:rPr>
            </w:pPr>
          </w:p>
        </w:tc>
        <w:tc>
          <w:tcPr>
            <w:tcW w:w="425" w:type="dxa"/>
            <w:shd w:val="clear" w:color="auto" w:fill="DBE5F1"/>
          </w:tcPr>
          <w:p w:rsidR="00F7045F" w:rsidRPr="006B53AD" w:rsidRDefault="00F7045F" w:rsidP="00C32442">
            <w:pPr>
              <w:keepLines/>
              <w:spacing w:before="0" w:after="0" w:line="240" w:lineRule="auto"/>
              <w:rPr>
                <w:sz w:val="20"/>
                <w:szCs w:val="20"/>
              </w:rPr>
            </w:pP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1"/>
                <w:szCs w:val="21"/>
              </w:rPr>
            </w:pPr>
            <w:r w:rsidRPr="006B53AD">
              <w:rPr>
                <w:sz w:val="20"/>
                <w:szCs w:val="20"/>
              </w:rPr>
              <w:t>)</w:t>
            </w:r>
            <w:r w:rsidRPr="006B53AD" w:rsidDel="00286C9E">
              <w:rPr>
                <w:sz w:val="20"/>
                <w:szCs w:val="20"/>
              </w:rPr>
              <w:t xml:space="preserve"> </w:t>
            </w:r>
          </w:p>
        </w:tc>
        <w:tc>
          <w:tcPr>
            <w:tcW w:w="4643" w:type="dxa"/>
            <w:shd w:val="clear" w:color="auto" w:fill="DBE5F1"/>
          </w:tcPr>
          <w:p w:rsidR="00F7045F" w:rsidRPr="006B53AD" w:rsidRDefault="00F7045F" w:rsidP="00C32442">
            <w:pPr>
              <w:keepLines/>
              <w:spacing w:before="0" w:after="0" w:line="240" w:lineRule="auto"/>
              <w:rPr>
                <w:sz w:val="20"/>
                <w:szCs w:val="20"/>
              </w:rPr>
            </w:pPr>
          </w:p>
          <w:p w:rsidR="00F7045F" w:rsidRPr="006B53AD" w:rsidRDefault="00F7045F" w:rsidP="00C32442">
            <w:pPr>
              <w:keepLines/>
              <w:spacing w:before="0" w:after="0" w:line="240" w:lineRule="auto"/>
              <w:rPr>
                <w:sz w:val="20"/>
                <w:szCs w:val="20"/>
              </w:rPr>
            </w:pPr>
          </w:p>
          <w:p w:rsidR="00F7045F" w:rsidRPr="006B53AD" w:rsidRDefault="00F7045F" w:rsidP="00C32442">
            <w:pPr>
              <w:keepLines/>
              <w:spacing w:before="0" w:after="0" w:line="240" w:lineRule="auto"/>
              <w:rPr>
                <w:sz w:val="20"/>
                <w:szCs w:val="20"/>
              </w:rPr>
            </w:pPr>
          </w:p>
          <w:p w:rsidR="00F7045F" w:rsidRPr="006B53AD" w:rsidRDefault="00F7045F" w:rsidP="00C32442">
            <w:pPr>
              <w:keepLines/>
              <w:spacing w:before="0" w:after="0" w:line="240" w:lineRule="auto"/>
              <w:rPr>
                <w:sz w:val="20"/>
                <w:szCs w:val="20"/>
              </w:rPr>
            </w:pPr>
          </w:p>
          <w:p w:rsidR="00F7045F" w:rsidRPr="006B53AD" w:rsidRDefault="00F7045F" w:rsidP="00C32442">
            <w:pPr>
              <w:keepLines/>
              <w:spacing w:before="0" w:after="0" w:line="240" w:lineRule="auto"/>
              <w:rPr>
                <w:sz w:val="20"/>
                <w:szCs w:val="20"/>
              </w:rPr>
            </w:pPr>
          </w:p>
          <w:p w:rsidR="00F7045F" w:rsidRPr="006B53AD" w:rsidRDefault="00F7045F" w:rsidP="00C32442">
            <w:pPr>
              <w:keepLines/>
              <w:spacing w:before="0" w:after="0" w:line="240" w:lineRule="auto"/>
              <w:rPr>
                <w:sz w:val="20"/>
                <w:szCs w:val="20"/>
              </w:rPr>
            </w:pPr>
          </w:p>
          <w:p w:rsidR="00F7045F" w:rsidRPr="006B53AD" w:rsidRDefault="00F7045F" w:rsidP="00C32442">
            <w:pPr>
              <w:keepLines/>
              <w:tabs>
                <w:tab w:val="right" w:leader="dot" w:pos="3528"/>
              </w:tabs>
              <w:spacing w:before="0" w:after="0" w:line="240" w:lineRule="auto"/>
              <w:rPr>
                <w:sz w:val="20"/>
                <w:szCs w:val="20"/>
              </w:rPr>
            </w:pPr>
            <w:r w:rsidRPr="006B53AD">
              <w:rPr>
                <w:sz w:val="20"/>
                <w:szCs w:val="20"/>
              </w:rPr>
              <w:tab/>
            </w:r>
          </w:p>
          <w:p w:rsidR="00F7045F" w:rsidRPr="006B53AD" w:rsidRDefault="00F7045F" w:rsidP="00C32442">
            <w:pPr>
              <w:keepLines/>
              <w:spacing w:before="0" w:after="0" w:line="240" w:lineRule="auto"/>
              <w:rPr>
                <w:sz w:val="20"/>
                <w:szCs w:val="20"/>
              </w:rPr>
            </w:pPr>
            <w:r w:rsidRPr="006B53AD">
              <w:rPr>
                <w:sz w:val="20"/>
                <w:szCs w:val="20"/>
              </w:rPr>
              <w:t>Signature of Customer representative</w:t>
            </w:r>
          </w:p>
          <w:p w:rsidR="00F7045F" w:rsidRPr="006B53AD" w:rsidRDefault="00F7045F" w:rsidP="00C32442">
            <w:pPr>
              <w:keepLines/>
              <w:spacing w:before="0" w:after="0" w:line="240" w:lineRule="auto"/>
              <w:rPr>
                <w:caps/>
                <w:sz w:val="20"/>
                <w:szCs w:val="20"/>
              </w:rPr>
            </w:pPr>
          </w:p>
          <w:p w:rsidR="00F7045F" w:rsidRPr="006B53AD" w:rsidRDefault="00F7045F" w:rsidP="00C32442">
            <w:pPr>
              <w:keepLines/>
              <w:spacing w:before="0" w:after="0" w:line="240" w:lineRule="auto"/>
              <w:rPr>
                <w:caps/>
                <w:sz w:val="20"/>
                <w:szCs w:val="20"/>
              </w:rPr>
            </w:pPr>
          </w:p>
          <w:p w:rsidR="00F7045F" w:rsidRPr="006B53AD" w:rsidRDefault="00F7045F" w:rsidP="00C32442">
            <w:pPr>
              <w:keepLines/>
              <w:spacing w:before="0" w:after="0" w:line="240" w:lineRule="auto"/>
              <w:rPr>
                <w:sz w:val="20"/>
                <w:szCs w:val="20"/>
              </w:rPr>
            </w:pPr>
          </w:p>
          <w:p w:rsidR="00F7045F" w:rsidRPr="006B53AD" w:rsidRDefault="00F7045F" w:rsidP="00C32442">
            <w:pPr>
              <w:keepLines/>
              <w:tabs>
                <w:tab w:val="right" w:leader="dot" w:pos="6521"/>
              </w:tabs>
              <w:spacing w:before="0" w:after="0" w:line="240" w:lineRule="auto"/>
              <w:rPr>
                <w:sz w:val="20"/>
                <w:szCs w:val="20"/>
              </w:rPr>
            </w:pPr>
          </w:p>
          <w:p w:rsidR="00F7045F" w:rsidRPr="006B53AD" w:rsidRDefault="00F7045F" w:rsidP="00C32442">
            <w:pPr>
              <w:pStyle w:val="Heading3"/>
              <w:rPr>
                <w:sz w:val="21"/>
                <w:szCs w:val="21"/>
              </w:rPr>
            </w:pPr>
          </w:p>
        </w:tc>
      </w:tr>
    </w:tbl>
    <w:p w:rsidR="00F7045F" w:rsidRDefault="00F7045F" w:rsidP="00F7045F">
      <w:pPr>
        <w:pStyle w:val="Heading3"/>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4673"/>
        <w:gridCol w:w="410"/>
        <w:gridCol w:w="4545"/>
      </w:tblGrid>
      <w:tr w:rsidR="00F7045F" w:rsidRPr="006B53AD" w:rsidTr="00C32442">
        <w:trPr>
          <w:trHeight w:val="551"/>
        </w:trPr>
        <w:tc>
          <w:tcPr>
            <w:tcW w:w="4786" w:type="dxa"/>
            <w:shd w:val="clear" w:color="auto" w:fill="DBE5F1"/>
          </w:tcPr>
          <w:p w:rsidR="00F7045F" w:rsidRPr="006B53AD" w:rsidRDefault="00F7045F" w:rsidP="00C32442">
            <w:pPr>
              <w:tabs>
                <w:tab w:val="right" w:leader="dot" w:pos="6521"/>
              </w:tabs>
              <w:spacing w:before="0" w:after="0" w:line="240" w:lineRule="auto"/>
              <w:rPr>
                <w:sz w:val="20"/>
                <w:szCs w:val="20"/>
              </w:rPr>
            </w:pPr>
          </w:p>
          <w:p w:rsidR="00F7045F" w:rsidRPr="006B53AD" w:rsidRDefault="00F7045F" w:rsidP="00C32442">
            <w:pPr>
              <w:keepNext/>
              <w:keepLines/>
              <w:spacing w:before="0" w:after="0" w:line="240" w:lineRule="auto"/>
              <w:rPr>
                <w:sz w:val="20"/>
                <w:szCs w:val="20"/>
              </w:rPr>
            </w:pPr>
            <w:r w:rsidRPr="006B53AD">
              <w:rPr>
                <w:b/>
                <w:sz w:val="20"/>
                <w:szCs w:val="20"/>
              </w:rPr>
              <w:t>EXECUTED as a deed by the Supplier</w:t>
            </w:r>
            <w:r w:rsidRPr="006B53AD">
              <w:rPr>
                <w:sz w:val="20"/>
                <w:szCs w:val="20"/>
              </w:rPr>
              <w:t>:</w:t>
            </w:r>
          </w:p>
          <w:p w:rsidR="00F7045F" w:rsidRPr="006B53AD" w:rsidRDefault="00F7045F" w:rsidP="00C32442">
            <w:pPr>
              <w:keepNext/>
              <w:keepLines/>
              <w:spacing w:before="0" w:after="0" w:line="240" w:lineRule="auto"/>
              <w:rPr>
                <w:sz w:val="20"/>
                <w:szCs w:val="20"/>
              </w:rPr>
            </w:pPr>
          </w:p>
          <w:p w:rsidR="00F7045F" w:rsidRPr="00552730" w:rsidRDefault="00F7045F" w:rsidP="00C32442">
            <w:pPr>
              <w:keepNext/>
              <w:keepLines/>
              <w:tabs>
                <w:tab w:val="right" w:leader="dot" w:pos="3528"/>
              </w:tabs>
              <w:spacing w:before="0" w:after="0" w:line="240" w:lineRule="auto"/>
              <w:rPr>
                <w:b/>
                <w:sz w:val="20"/>
                <w:szCs w:val="20"/>
              </w:rPr>
            </w:pPr>
            <w:r w:rsidRPr="00552730">
              <w:rPr>
                <w:b/>
                <w:sz w:val="20"/>
                <w:szCs w:val="20"/>
                <w:highlight w:val="yellow"/>
              </w:rPr>
              <w:t>&lt;&lt;insert name of Supplier &gt;&gt;</w:t>
            </w:r>
            <w:r w:rsidRPr="00552730">
              <w:rPr>
                <w:b/>
                <w:sz w:val="20"/>
                <w:szCs w:val="20"/>
              </w:rPr>
              <w:tab/>
            </w: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spacing w:before="0" w:after="0" w:line="240" w:lineRule="auto"/>
              <w:rPr>
                <w:sz w:val="20"/>
                <w:szCs w:val="20"/>
              </w:rPr>
            </w:pPr>
            <w:r w:rsidRPr="006B53AD">
              <w:rPr>
                <w:sz w:val="20"/>
                <w:szCs w:val="20"/>
              </w:rPr>
              <w:t xml:space="preserve">in accordance with s.127 of the </w:t>
            </w:r>
            <w:r w:rsidRPr="006B53AD">
              <w:rPr>
                <w:i/>
                <w:sz w:val="20"/>
                <w:szCs w:val="20"/>
              </w:rPr>
              <w:t>Corporations Act 2001</w:t>
            </w:r>
            <w:r w:rsidRPr="006B53AD">
              <w:rPr>
                <w:sz w:val="20"/>
                <w:szCs w:val="20"/>
              </w:rPr>
              <w:t xml:space="preserve"> (</w:t>
            </w:r>
            <w:proofErr w:type="spellStart"/>
            <w:r w:rsidRPr="006B53AD">
              <w:rPr>
                <w:sz w:val="20"/>
                <w:szCs w:val="20"/>
              </w:rPr>
              <w:t>Cth</w:t>
            </w:r>
            <w:proofErr w:type="spellEnd"/>
            <w:r w:rsidRPr="006B53AD">
              <w:rPr>
                <w:sz w:val="20"/>
                <w:szCs w:val="20"/>
              </w:rPr>
              <w:t>)</w:t>
            </w: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tabs>
                <w:tab w:val="right" w:leader="dot" w:pos="3528"/>
              </w:tabs>
              <w:spacing w:before="0" w:after="0" w:line="240" w:lineRule="auto"/>
              <w:rPr>
                <w:sz w:val="20"/>
                <w:szCs w:val="20"/>
              </w:rPr>
            </w:pPr>
            <w:r w:rsidRPr="006B53AD">
              <w:rPr>
                <w:sz w:val="20"/>
                <w:szCs w:val="20"/>
              </w:rPr>
              <w:tab/>
            </w:r>
          </w:p>
          <w:p w:rsidR="00F7045F" w:rsidRPr="006B53AD" w:rsidRDefault="00F7045F" w:rsidP="00C32442">
            <w:pPr>
              <w:keepNext/>
              <w:keepLines/>
              <w:spacing w:before="0" w:after="0" w:line="240" w:lineRule="auto"/>
              <w:rPr>
                <w:sz w:val="20"/>
                <w:szCs w:val="20"/>
              </w:rPr>
            </w:pPr>
            <w:r w:rsidRPr="006B53AD">
              <w:rPr>
                <w:sz w:val="20"/>
                <w:szCs w:val="20"/>
              </w:rPr>
              <w:t>Name of Director</w:t>
            </w: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tabs>
                <w:tab w:val="right" w:leader="dot" w:pos="3528"/>
              </w:tabs>
              <w:spacing w:before="0" w:after="0" w:line="240" w:lineRule="auto"/>
              <w:rPr>
                <w:sz w:val="20"/>
                <w:szCs w:val="20"/>
              </w:rPr>
            </w:pPr>
            <w:r w:rsidRPr="006B53AD">
              <w:rPr>
                <w:sz w:val="20"/>
                <w:szCs w:val="20"/>
              </w:rPr>
              <w:tab/>
            </w:r>
          </w:p>
          <w:p w:rsidR="00F7045F" w:rsidRPr="006B53AD" w:rsidRDefault="00F7045F" w:rsidP="00C32442">
            <w:pPr>
              <w:tabs>
                <w:tab w:val="right" w:leader="dot" w:pos="3528"/>
              </w:tabs>
              <w:spacing w:before="0" w:after="0" w:line="240" w:lineRule="auto"/>
              <w:rPr>
                <w:sz w:val="20"/>
                <w:szCs w:val="20"/>
              </w:rPr>
            </w:pPr>
            <w:r w:rsidRPr="006B53AD">
              <w:rPr>
                <w:sz w:val="20"/>
                <w:szCs w:val="20"/>
              </w:rPr>
              <w:t>Name of Director/Secretary</w:t>
            </w:r>
            <w:r>
              <w:rPr>
                <w:sz w:val="20"/>
                <w:szCs w:val="20"/>
              </w:rPr>
              <w:br/>
            </w:r>
          </w:p>
        </w:tc>
        <w:tc>
          <w:tcPr>
            <w:tcW w:w="425" w:type="dxa"/>
            <w:shd w:val="clear" w:color="auto" w:fill="DBE5F1"/>
          </w:tcPr>
          <w:p w:rsidR="00F7045F" w:rsidRPr="006B53AD" w:rsidRDefault="00F7045F" w:rsidP="00C32442">
            <w:pPr>
              <w:keepLines/>
              <w:spacing w:before="0" w:after="0" w:line="240" w:lineRule="auto"/>
              <w:rPr>
                <w:sz w:val="20"/>
                <w:szCs w:val="20"/>
              </w:rPr>
            </w:pP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tc>
        <w:tc>
          <w:tcPr>
            <w:tcW w:w="4643" w:type="dxa"/>
            <w:shd w:val="clear" w:color="auto" w:fill="DBE5F1"/>
          </w:tcPr>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tabs>
                <w:tab w:val="right" w:leader="dot" w:pos="3528"/>
              </w:tabs>
              <w:spacing w:before="0" w:after="0" w:line="240" w:lineRule="auto"/>
              <w:rPr>
                <w:sz w:val="20"/>
                <w:szCs w:val="20"/>
              </w:rPr>
            </w:pPr>
          </w:p>
          <w:p w:rsidR="00F7045F" w:rsidRPr="006B53AD" w:rsidRDefault="00F7045F" w:rsidP="00C32442">
            <w:pPr>
              <w:keepNext/>
              <w:keepLines/>
              <w:tabs>
                <w:tab w:val="right" w:leader="dot" w:pos="3528"/>
              </w:tabs>
              <w:spacing w:before="0" w:after="0" w:line="240" w:lineRule="auto"/>
              <w:rPr>
                <w:sz w:val="20"/>
                <w:szCs w:val="20"/>
              </w:rPr>
            </w:pPr>
          </w:p>
          <w:p w:rsidR="00F7045F" w:rsidRDefault="00F7045F" w:rsidP="00C32442">
            <w:pPr>
              <w:keepNext/>
              <w:keepLines/>
              <w:tabs>
                <w:tab w:val="right" w:leader="dot" w:pos="3528"/>
              </w:tabs>
              <w:spacing w:before="0" w:after="0" w:line="240" w:lineRule="auto"/>
              <w:rPr>
                <w:sz w:val="20"/>
                <w:szCs w:val="20"/>
              </w:rPr>
            </w:pPr>
          </w:p>
          <w:p w:rsidR="00F7045F" w:rsidRPr="006B53AD" w:rsidRDefault="00F7045F" w:rsidP="00C32442">
            <w:pPr>
              <w:keepNext/>
              <w:keepLines/>
              <w:tabs>
                <w:tab w:val="right" w:leader="dot" w:pos="3528"/>
              </w:tabs>
              <w:spacing w:before="0" w:after="0" w:line="240" w:lineRule="auto"/>
              <w:rPr>
                <w:sz w:val="20"/>
                <w:szCs w:val="20"/>
              </w:rPr>
            </w:pPr>
          </w:p>
          <w:p w:rsidR="00F7045F" w:rsidRPr="006B53AD" w:rsidRDefault="00F7045F" w:rsidP="00C32442">
            <w:pPr>
              <w:keepNext/>
              <w:keepLines/>
              <w:tabs>
                <w:tab w:val="right" w:leader="dot" w:pos="3528"/>
              </w:tabs>
              <w:spacing w:before="0" w:after="0" w:line="240" w:lineRule="auto"/>
              <w:rPr>
                <w:sz w:val="20"/>
                <w:szCs w:val="20"/>
              </w:rPr>
            </w:pPr>
            <w:r w:rsidRPr="006B53AD">
              <w:rPr>
                <w:sz w:val="20"/>
                <w:szCs w:val="20"/>
              </w:rPr>
              <w:tab/>
            </w:r>
          </w:p>
          <w:p w:rsidR="00F7045F" w:rsidRPr="006B53AD" w:rsidRDefault="00F7045F" w:rsidP="00C32442">
            <w:pPr>
              <w:keepNext/>
              <w:keepLines/>
              <w:spacing w:before="0" w:after="0" w:line="240" w:lineRule="auto"/>
              <w:rPr>
                <w:sz w:val="20"/>
                <w:szCs w:val="20"/>
              </w:rPr>
            </w:pPr>
            <w:r w:rsidRPr="006B53AD">
              <w:rPr>
                <w:sz w:val="20"/>
                <w:szCs w:val="20"/>
              </w:rPr>
              <w:t>Signature of Director</w:t>
            </w:r>
          </w:p>
          <w:p w:rsidR="00F7045F" w:rsidRPr="006B53AD" w:rsidRDefault="00F7045F" w:rsidP="00C32442">
            <w:pPr>
              <w:keepNext/>
              <w:keepLines/>
              <w:spacing w:before="0" w:after="0" w:line="240" w:lineRule="auto"/>
              <w:rPr>
                <w:caps/>
                <w:sz w:val="20"/>
                <w:szCs w:val="20"/>
              </w:rPr>
            </w:pPr>
          </w:p>
          <w:p w:rsidR="00F7045F" w:rsidRPr="006B53AD" w:rsidRDefault="00F7045F" w:rsidP="00C32442">
            <w:pPr>
              <w:keepNext/>
              <w:keepLines/>
              <w:spacing w:before="0" w:after="0" w:line="240" w:lineRule="auto"/>
              <w:rPr>
                <w:caps/>
                <w:sz w:val="20"/>
                <w:szCs w:val="20"/>
              </w:rPr>
            </w:pPr>
          </w:p>
          <w:p w:rsidR="00F7045F" w:rsidRPr="006B53AD" w:rsidRDefault="00F7045F" w:rsidP="00C32442">
            <w:pPr>
              <w:keepNext/>
              <w:keepLines/>
              <w:tabs>
                <w:tab w:val="right" w:leader="dot" w:pos="3528"/>
              </w:tabs>
              <w:spacing w:before="0" w:after="0" w:line="240" w:lineRule="auto"/>
              <w:rPr>
                <w:sz w:val="20"/>
                <w:szCs w:val="20"/>
              </w:rPr>
            </w:pPr>
            <w:r w:rsidRPr="006B53AD">
              <w:rPr>
                <w:sz w:val="20"/>
                <w:szCs w:val="20"/>
              </w:rPr>
              <w:tab/>
            </w:r>
          </w:p>
          <w:p w:rsidR="00F7045F" w:rsidRPr="006B53AD" w:rsidRDefault="00F7045F" w:rsidP="00C32442">
            <w:pPr>
              <w:keepLines/>
              <w:spacing w:before="0" w:after="0" w:line="240" w:lineRule="auto"/>
              <w:rPr>
                <w:sz w:val="20"/>
                <w:szCs w:val="20"/>
              </w:rPr>
            </w:pPr>
            <w:r w:rsidRPr="006B53AD">
              <w:rPr>
                <w:sz w:val="20"/>
                <w:szCs w:val="20"/>
              </w:rPr>
              <w:t>Signature of Director/Secretary</w:t>
            </w:r>
          </w:p>
        </w:tc>
      </w:tr>
    </w:tbl>
    <w:p w:rsidR="00F7045F" w:rsidRDefault="00F7045F" w:rsidP="00F7045F">
      <w:pPr>
        <w:rPr>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4673"/>
        <w:gridCol w:w="410"/>
        <w:gridCol w:w="4545"/>
      </w:tblGrid>
      <w:tr w:rsidR="00F7045F" w:rsidRPr="006B53AD" w:rsidTr="00C32442">
        <w:tc>
          <w:tcPr>
            <w:tcW w:w="4786" w:type="dxa"/>
            <w:shd w:val="clear" w:color="auto" w:fill="DBE5F1"/>
          </w:tcPr>
          <w:p w:rsidR="00F7045F" w:rsidRPr="006B53AD" w:rsidRDefault="00F7045F" w:rsidP="00C32442">
            <w:pPr>
              <w:tabs>
                <w:tab w:val="right" w:leader="dot" w:pos="6521"/>
              </w:tabs>
              <w:spacing w:before="0" w:after="0" w:line="240" w:lineRule="auto"/>
              <w:rPr>
                <w:sz w:val="20"/>
                <w:szCs w:val="20"/>
              </w:rPr>
            </w:pPr>
          </w:p>
          <w:p w:rsidR="00F7045F" w:rsidRPr="006B53AD" w:rsidRDefault="00F7045F" w:rsidP="00C32442">
            <w:pPr>
              <w:keepNext/>
              <w:keepLines/>
              <w:spacing w:before="0" w:after="0" w:line="240" w:lineRule="auto"/>
              <w:rPr>
                <w:sz w:val="20"/>
                <w:szCs w:val="20"/>
              </w:rPr>
            </w:pPr>
            <w:r w:rsidRPr="006B53AD">
              <w:rPr>
                <w:b/>
                <w:sz w:val="20"/>
                <w:szCs w:val="20"/>
              </w:rPr>
              <w:t>EXECUTED as a deed by the New Supplier</w:t>
            </w:r>
            <w:r w:rsidRPr="006B53AD">
              <w:rPr>
                <w:sz w:val="20"/>
                <w:szCs w:val="20"/>
              </w:rPr>
              <w:t>:</w:t>
            </w: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spacing w:before="0" w:after="0" w:line="240" w:lineRule="auto"/>
              <w:rPr>
                <w:sz w:val="20"/>
                <w:szCs w:val="20"/>
              </w:rPr>
            </w:pPr>
            <w:r w:rsidRPr="00552730">
              <w:rPr>
                <w:b/>
                <w:sz w:val="20"/>
                <w:szCs w:val="20"/>
                <w:highlight w:val="yellow"/>
              </w:rPr>
              <w:t>&lt;&lt;insert name of New Supplier &gt;&gt;</w:t>
            </w:r>
          </w:p>
          <w:p w:rsidR="00F7045F" w:rsidRPr="006B53AD" w:rsidRDefault="00F7045F" w:rsidP="00C32442">
            <w:pPr>
              <w:keepNext/>
              <w:keepLines/>
              <w:spacing w:before="0" w:after="0" w:line="240" w:lineRule="auto"/>
              <w:rPr>
                <w:sz w:val="20"/>
                <w:szCs w:val="20"/>
              </w:rPr>
            </w:pPr>
            <w:r w:rsidRPr="006B53AD">
              <w:rPr>
                <w:sz w:val="20"/>
                <w:szCs w:val="20"/>
              </w:rPr>
              <w:t xml:space="preserve">in accordance with s.127 of the </w:t>
            </w:r>
            <w:r w:rsidRPr="006B53AD">
              <w:rPr>
                <w:i/>
                <w:sz w:val="20"/>
                <w:szCs w:val="20"/>
              </w:rPr>
              <w:t>Corporations Act 2001</w:t>
            </w:r>
            <w:r w:rsidRPr="006B53AD">
              <w:rPr>
                <w:sz w:val="20"/>
                <w:szCs w:val="20"/>
              </w:rPr>
              <w:t xml:space="preserve"> (</w:t>
            </w:r>
            <w:proofErr w:type="spellStart"/>
            <w:r w:rsidRPr="006B53AD">
              <w:rPr>
                <w:sz w:val="20"/>
                <w:szCs w:val="20"/>
              </w:rPr>
              <w:t>Cth</w:t>
            </w:r>
            <w:proofErr w:type="spellEnd"/>
            <w:r w:rsidRPr="006B53AD">
              <w:rPr>
                <w:sz w:val="20"/>
                <w:szCs w:val="20"/>
              </w:rPr>
              <w:t>)</w:t>
            </w: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tabs>
                <w:tab w:val="right" w:leader="dot" w:pos="3528"/>
              </w:tabs>
              <w:spacing w:before="0" w:after="0" w:line="240" w:lineRule="auto"/>
              <w:rPr>
                <w:sz w:val="20"/>
                <w:szCs w:val="20"/>
              </w:rPr>
            </w:pPr>
            <w:r w:rsidRPr="006B53AD">
              <w:rPr>
                <w:sz w:val="20"/>
                <w:szCs w:val="20"/>
              </w:rPr>
              <w:tab/>
            </w:r>
          </w:p>
          <w:p w:rsidR="00F7045F" w:rsidRPr="006B53AD" w:rsidRDefault="00F7045F" w:rsidP="00C32442">
            <w:pPr>
              <w:keepNext/>
              <w:keepLines/>
              <w:spacing w:before="0" w:after="0" w:line="240" w:lineRule="auto"/>
              <w:rPr>
                <w:sz w:val="20"/>
                <w:szCs w:val="20"/>
              </w:rPr>
            </w:pPr>
            <w:r w:rsidRPr="006B53AD">
              <w:rPr>
                <w:sz w:val="20"/>
                <w:szCs w:val="20"/>
              </w:rPr>
              <w:t>Name of Director</w:t>
            </w: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tabs>
                <w:tab w:val="right" w:leader="dot" w:pos="3528"/>
              </w:tabs>
              <w:spacing w:before="0" w:after="0" w:line="240" w:lineRule="auto"/>
              <w:rPr>
                <w:sz w:val="20"/>
                <w:szCs w:val="20"/>
              </w:rPr>
            </w:pPr>
            <w:r w:rsidRPr="006B53AD">
              <w:rPr>
                <w:sz w:val="20"/>
                <w:szCs w:val="20"/>
              </w:rPr>
              <w:tab/>
            </w:r>
          </w:p>
          <w:p w:rsidR="00F7045F" w:rsidRPr="006B53AD" w:rsidRDefault="00F7045F" w:rsidP="00C32442">
            <w:pPr>
              <w:tabs>
                <w:tab w:val="right" w:leader="dot" w:pos="3528"/>
              </w:tabs>
              <w:spacing w:before="0" w:after="0" w:line="240" w:lineRule="auto"/>
              <w:rPr>
                <w:sz w:val="20"/>
                <w:szCs w:val="20"/>
              </w:rPr>
            </w:pPr>
            <w:r w:rsidRPr="006B53AD">
              <w:rPr>
                <w:sz w:val="20"/>
                <w:szCs w:val="20"/>
              </w:rPr>
              <w:t>Name of Director/Secretary</w:t>
            </w:r>
          </w:p>
        </w:tc>
        <w:tc>
          <w:tcPr>
            <w:tcW w:w="425" w:type="dxa"/>
            <w:shd w:val="clear" w:color="auto" w:fill="DBE5F1"/>
          </w:tcPr>
          <w:p w:rsidR="00F7045F" w:rsidRPr="006B53AD" w:rsidRDefault="00F7045F" w:rsidP="00C32442">
            <w:pPr>
              <w:keepLines/>
              <w:spacing w:before="0" w:after="0" w:line="240" w:lineRule="auto"/>
              <w:rPr>
                <w:sz w:val="20"/>
                <w:szCs w:val="20"/>
              </w:rPr>
            </w:pP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r w:rsidRPr="006B53AD">
              <w:rPr>
                <w:sz w:val="20"/>
                <w:szCs w:val="20"/>
              </w:rPr>
              <w:t>)</w:t>
            </w:r>
          </w:p>
          <w:p w:rsidR="00F7045F" w:rsidRPr="006B53AD" w:rsidRDefault="00F7045F" w:rsidP="00C32442">
            <w:pPr>
              <w:keepLines/>
              <w:spacing w:before="0" w:after="0" w:line="240" w:lineRule="auto"/>
              <w:rPr>
                <w:sz w:val="20"/>
                <w:szCs w:val="20"/>
              </w:rPr>
            </w:pPr>
          </w:p>
        </w:tc>
        <w:tc>
          <w:tcPr>
            <w:tcW w:w="4643" w:type="dxa"/>
            <w:shd w:val="clear" w:color="auto" w:fill="DBE5F1"/>
          </w:tcPr>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spacing w:before="0" w:after="0" w:line="240" w:lineRule="auto"/>
              <w:rPr>
                <w:sz w:val="20"/>
                <w:szCs w:val="20"/>
              </w:rPr>
            </w:pPr>
          </w:p>
          <w:p w:rsidR="00F7045F" w:rsidRPr="006B53AD" w:rsidRDefault="00F7045F" w:rsidP="00C32442">
            <w:pPr>
              <w:keepNext/>
              <w:keepLines/>
              <w:tabs>
                <w:tab w:val="right" w:leader="dot" w:pos="3528"/>
              </w:tabs>
              <w:spacing w:before="0" w:after="0" w:line="240" w:lineRule="auto"/>
              <w:rPr>
                <w:sz w:val="20"/>
                <w:szCs w:val="20"/>
              </w:rPr>
            </w:pPr>
          </w:p>
          <w:p w:rsidR="00F7045F" w:rsidRPr="006B53AD" w:rsidRDefault="00F7045F" w:rsidP="00C32442">
            <w:pPr>
              <w:keepNext/>
              <w:keepLines/>
              <w:tabs>
                <w:tab w:val="right" w:leader="dot" w:pos="3528"/>
              </w:tabs>
              <w:spacing w:before="0" w:after="0" w:line="240" w:lineRule="auto"/>
              <w:rPr>
                <w:sz w:val="20"/>
                <w:szCs w:val="20"/>
              </w:rPr>
            </w:pPr>
          </w:p>
          <w:p w:rsidR="00F7045F" w:rsidRPr="006B53AD" w:rsidRDefault="00F7045F" w:rsidP="00C32442">
            <w:pPr>
              <w:keepNext/>
              <w:keepLines/>
              <w:tabs>
                <w:tab w:val="right" w:leader="dot" w:pos="3528"/>
              </w:tabs>
              <w:spacing w:before="0" w:after="0" w:line="240" w:lineRule="auto"/>
              <w:rPr>
                <w:sz w:val="20"/>
                <w:szCs w:val="20"/>
              </w:rPr>
            </w:pPr>
          </w:p>
          <w:p w:rsidR="00F7045F" w:rsidRPr="006B53AD" w:rsidRDefault="00F7045F" w:rsidP="00C32442">
            <w:pPr>
              <w:keepNext/>
              <w:keepLines/>
              <w:tabs>
                <w:tab w:val="right" w:leader="dot" w:pos="3528"/>
              </w:tabs>
              <w:spacing w:before="0" w:after="0" w:line="240" w:lineRule="auto"/>
              <w:rPr>
                <w:sz w:val="20"/>
                <w:szCs w:val="20"/>
              </w:rPr>
            </w:pPr>
            <w:r w:rsidRPr="006B53AD">
              <w:rPr>
                <w:sz w:val="20"/>
                <w:szCs w:val="20"/>
              </w:rPr>
              <w:tab/>
            </w:r>
          </w:p>
          <w:p w:rsidR="00F7045F" w:rsidRPr="006B53AD" w:rsidRDefault="00F7045F" w:rsidP="00C32442">
            <w:pPr>
              <w:keepNext/>
              <w:keepLines/>
              <w:spacing w:before="0" w:after="0" w:line="240" w:lineRule="auto"/>
              <w:rPr>
                <w:sz w:val="20"/>
                <w:szCs w:val="20"/>
              </w:rPr>
            </w:pPr>
            <w:r w:rsidRPr="006B53AD">
              <w:rPr>
                <w:sz w:val="20"/>
                <w:szCs w:val="20"/>
              </w:rPr>
              <w:t>Signature of Director</w:t>
            </w:r>
          </w:p>
          <w:p w:rsidR="00F7045F" w:rsidRPr="006B53AD" w:rsidRDefault="00F7045F" w:rsidP="00C32442">
            <w:pPr>
              <w:keepNext/>
              <w:keepLines/>
              <w:spacing w:before="0" w:after="0" w:line="240" w:lineRule="auto"/>
              <w:rPr>
                <w:caps/>
                <w:sz w:val="20"/>
                <w:szCs w:val="20"/>
              </w:rPr>
            </w:pPr>
          </w:p>
          <w:p w:rsidR="00F7045F" w:rsidRPr="006B53AD" w:rsidRDefault="00F7045F" w:rsidP="00C32442">
            <w:pPr>
              <w:keepNext/>
              <w:keepLines/>
              <w:spacing w:before="0" w:after="0" w:line="240" w:lineRule="auto"/>
              <w:rPr>
                <w:caps/>
                <w:sz w:val="20"/>
                <w:szCs w:val="20"/>
              </w:rPr>
            </w:pPr>
          </w:p>
          <w:p w:rsidR="00F7045F" w:rsidRPr="006B53AD" w:rsidRDefault="00F7045F" w:rsidP="00C32442">
            <w:pPr>
              <w:keepNext/>
              <w:keepLines/>
              <w:spacing w:before="0" w:after="0" w:line="240" w:lineRule="auto"/>
              <w:rPr>
                <w:caps/>
                <w:sz w:val="20"/>
                <w:szCs w:val="20"/>
              </w:rPr>
            </w:pPr>
          </w:p>
          <w:p w:rsidR="00F7045F" w:rsidRPr="006B53AD" w:rsidRDefault="00F7045F" w:rsidP="00C32442">
            <w:pPr>
              <w:keepNext/>
              <w:keepLines/>
              <w:tabs>
                <w:tab w:val="right" w:leader="dot" w:pos="3528"/>
              </w:tabs>
              <w:spacing w:before="0" w:after="0" w:line="240" w:lineRule="auto"/>
              <w:rPr>
                <w:sz w:val="20"/>
                <w:szCs w:val="20"/>
              </w:rPr>
            </w:pPr>
            <w:r w:rsidRPr="006B53AD">
              <w:rPr>
                <w:sz w:val="20"/>
                <w:szCs w:val="20"/>
              </w:rPr>
              <w:br/>
            </w:r>
            <w:r w:rsidRPr="006B53AD">
              <w:rPr>
                <w:sz w:val="20"/>
                <w:szCs w:val="20"/>
              </w:rPr>
              <w:tab/>
            </w:r>
          </w:p>
          <w:p w:rsidR="00F7045F" w:rsidRPr="006B53AD" w:rsidRDefault="00F7045F" w:rsidP="00C32442">
            <w:pPr>
              <w:keepLines/>
              <w:spacing w:before="0" w:after="0" w:line="240" w:lineRule="auto"/>
              <w:rPr>
                <w:sz w:val="20"/>
                <w:szCs w:val="20"/>
              </w:rPr>
            </w:pPr>
            <w:r w:rsidRPr="006B53AD">
              <w:rPr>
                <w:sz w:val="20"/>
                <w:szCs w:val="20"/>
              </w:rPr>
              <w:t>Signature of Director/Secretary</w:t>
            </w:r>
          </w:p>
        </w:tc>
      </w:tr>
    </w:tbl>
    <w:p w:rsidR="00F7045F" w:rsidRPr="00ED4EA1" w:rsidRDefault="00F7045F" w:rsidP="00F7045F">
      <w:pPr>
        <w:rPr>
          <w:lang w:eastAsia="en-AU"/>
        </w:rPr>
      </w:pPr>
    </w:p>
    <w:p w:rsidR="00DB7AED" w:rsidRPr="00DB7AED" w:rsidRDefault="00DB7AED" w:rsidP="00DB7AED">
      <w:pPr>
        <w:rPr>
          <w:lang w:eastAsia="en-AU"/>
        </w:rPr>
      </w:pPr>
    </w:p>
    <w:bookmarkEnd w:id="2"/>
    <w:bookmarkEnd w:id="3"/>
    <w:bookmarkEnd w:id="4"/>
    <w:bookmarkEnd w:id="5"/>
    <w:bookmarkEnd w:id="6"/>
    <w:sectPr w:rsidR="00DB7AED" w:rsidRPr="00DB7AED" w:rsidSect="00ED2316">
      <w:headerReference w:type="default" r:id="rId14"/>
      <w:footerReference w:type="default" r:id="rId15"/>
      <w:headerReference w:type="first" r:id="rId16"/>
      <w:footerReference w:type="first" r:id="rId17"/>
      <w:pgSz w:w="11906" w:h="16838" w:code="9"/>
      <w:pgMar w:top="1418" w:right="1134" w:bottom="1418" w:left="1134" w:header="482" w:footer="482"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DC8" w:rsidRDefault="00C85DC8" w:rsidP="000E3D99">
      <w:r>
        <w:separator/>
      </w:r>
    </w:p>
    <w:p w:rsidR="00C85DC8" w:rsidRDefault="00C85DC8" w:rsidP="000E3D99"/>
  </w:endnote>
  <w:endnote w:type="continuationSeparator" w:id="0">
    <w:p w:rsidR="00C85DC8" w:rsidRDefault="00C85DC8" w:rsidP="000E3D99">
      <w:r>
        <w:continuationSeparator/>
      </w:r>
    </w:p>
    <w:p w:rsidR="00C85DC8" w:rsidRDefault="00C85DC8" w:rsidP="000E3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0D9" w:rsidRPr="008B7B5F" w:rsidRDefault="00EF09F5" w:rsidP="00EF09F5">
    <w:pPr>
      <w:pStyle w:val="Footer"/>
      <w:tabs>
        <w:tab w:val="left" w:pos="8080"/>
      </w:tabs>
      <w:jc w:val="right"/>
    </w:pPr>
    <w:r w:rsidRPr="008B7B5F">
      <w:rPr>
        <w:noProof/>
      </w:rPr>
      <mc:AlternateContent>
        <mc:Choice Requires="wps">
          <w:drawing>
            <wp:anchor distT="0" distB="0" distL="114935" distR="114935" simplePos="0" relativeHeight="251666432" behindDoc="0" locked="1" layoutInCell="0" allowOverlap="1" wp14:anchorId="2B0A7FA1" wp14:editId="4CCF1562">
              <wp:simplePos x="0" y="0"/>
              <wp:positionH relativeFrom="page">
                <wp:posOffset>0</wp:posOffset>
              </wp:positionH>
              <wp:positionV relativeFrom="paragraph">
                <wp:posOffset>-90170</wp:posOffset>
              </wp:positionV>
              <wp:extent cx="10800080" cy="0"/>
              <wp:effectExtent l="9525" t="6985" r="10795"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9960F" id="Straight Connector 6" o:spid="_x0000_s1026" style="position:absolute;z-index:251666432;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0,-7.1pt" to="850.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" o:allowincell="f" strokecolor="#15467a">
              <w10:wrap anchorx="page"/>
              <w10:anchorlock/>
            </v:line>
          </w:pict>
        </mc:Fallback>
      </mc:AlternateContent>
    </w:r>
    <w:r>
      <w:t>(v2.0) Published August 201</w:t>
    </w:r>
    <w: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AED" w:rsidRPr="008B7B5F" w:rsidRDefault="00DB7AED" w:rsidP="00DB7AED">
    <w:pPr>
      <w:pStyle w:val="Footer"/>
      <w:tabs>
        <w:tab w:val="left" w:pos="8080"/>
      </w:tabs>
      <w:jc w:val="right"/>
    </w:pPr>
    <w:r w:rsidRPr="008B7B5F">
      <w:rPr>
        <w:noProof/>
      </w:rPr>
      <mc:AlternateContent>
        <mc:Choice Requires="wps">
          <w:drawing>
            <wp:anchor distT="0" distB="0" distL="114935" distR="114935" simplePos="0" relativeHeight="251662336" behindDoc="0" locked="1" layoutInCell="0" allowOverlap="1">
              <wp:simplePos x="0" y="0"/>
              <wp:positionH relativeFrom="page">
                <wp:posOffset>0</wp:posOffset>
              </wp:positionH>
              <wp:positionV relativeFrom="paragraph">
                <wp:posOffset>-90170</wp:posOffset>
              </wp:positionV>
              <wp:extent cx="10800080" cy="0"/>
              <wp:effectExtent l="9525" t="6985" r="10795" b="120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00124" id="Straight Connector 5" o:spid="_x0000_s1026" style="position:absolute;z-index:251662336;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 from="0,-7.1pt" to="850.4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" o:allowincell="f" strokecolor="#15467a">
              <w10:wrap anchorx="page"/>
              <w10:anchorlock/>
            </v:line>
          </w:pict>
        </mc:Fallback>
      </mc:AlternateContent>
    </w:r>
    <w:r>
      <w:t>(v2.0) Published August 2015</w:t>
    </w:r>
  </w:p>
  <w:p w:rsidR="003400D9" w:rsidRPr="009E0099" w:rsidRDefault="003400D9" w:rsidP="009E0099">
    <w:pPr>
      <w:pStyle w:val="Footer"/>
      <w:ind w:left="-567"/>
      <w:rPr>
        <w:color w:val="FFFFFF"/>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DC8" w:rsidRDefault="00C85DC8" w:rsidP="000E3D99">
      <w:r>
        <w:separator/>
      </w:r>
    </w:p>
    <w:p w:rsidR="00C85DC8" w:rsidRDefault="00C85DC8" w:rsidP="000E3D99"/>
  </w:footnote>
  <w:footnote w:type="continuationSeparator" w:id="0">
    <w:p w:rsidR="00C85DC8" w:rsidRDefault="00C85DC8" w:rsidP="000E3D99">
      <w:r>
        <w:continuationSeparator/>
      </w:r>
    </w:p>
    <w:p w:rsidR="00C85DC8" w:rsidRDefault="00C85DC8" w:rsidP="000E3D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9F5" w:rsidRPr="00AA07AF" w:rsidRDefault="00EF09F5" w:rsidP="00EF09F5">
    <w:pPr>
      <w:pStyle w:val="Header"/>
    </w:pPr>
    <w:r w:rsidRPr="00AA07AF">
      <w:rPr>
        <w:noProof/>
      </w:rPr>
      <mc:AlternateContent>
        <mc:Choice Requires="wpg">
          <w:drawing>
            <wp:anchor distT="0" distB="0" distL="114935" distR="114935" simplePos="0" relativeHeight="251664384" behindDoc="0" locked="0" layoutInCell="1" allowOverlap="1">
              <wp:simplePos x="0" y="0"/>
              <wp:positionH relativeFrom="page">
                <wp:posOffset>0</wp:posOffset>
              </wp:positionH>
              <wp:positionV relativeFrom="page">
                <wp:posOffset>180340</wp:posOffset>
              </wp:positionV>
              <wp:extent cx="10800080" cy="360045"/>
              <wp:effectExtent l="9525" t="8890" r="10795" b="120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0080" cy="360045"/>
                        <a:chOff x="283" y="284"/>
                        <a:chExt cx="11339" cy="567"/>
                      </a:xfrm>
                    </wpg:grpSpPr>
                    <wps:wsp>
                      <wps:cNvPr id="3" name="Line 2"/>
                      <wps:cNvCnPr>
                        <a:cxnSpLocks noChangeShapeType="1"/>
                      </wps:cNvCnPr>
                      <wps:spPr bwMode="auto">
                        <a:xfrm>
                          <a:off x="283" y="284"/>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s:wsp>
                      <wps:cNvPr id="4" name="Line 3"/>
                      <wps:cNvCnPr>
                        <a:cxnSpLocks noChangeShapeType="1"/>
                      </wps:cNvCnPr>
                      <wps:spPr bwMode="auto">
                        <a:xfrm>
                          <a:off x="283" y="851"/>
                          <a:ext cx="11339" cy="0"/>
                        </a:xfrm>
                        <a:prstGeom prst="line">
                          <a:avLst/>
                        </a:prstGeom>
                        <a:noFill/>
                        <a:ln w="9525">
                          <a:solidFill>
                            <a:srgbClr val="15467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8ED323" id="Group 1" o:spid="_x0000_s1026" style="position:absolute;margin-left:0;margin-top:14.2pt;width:850.4pt;height:28.35pt;z-index:251664384;mso-wrap-distance-left:9.05pt;mso-wrap-distance-right:9.05pt;mso-position-horizontal-relative:page;mso-position-vertical-relative:page" coordorigin="283,284" coordsize="11339,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">
              <v:line id="Line 2" o:spid="_x0000_s1027" style="position:absolute;visibility:visible;mso-wrap-style:square" from="283,284" to="1162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" strokecolor="#15467a"/>
              <v:line id="Line 3" o:spid="_x0000_s1028" style="position:absolute;visibility:visible;mso-wrap-style:square" from="283,851" to="1162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" strokecolor="#15467a"/>
              <w10:wrap anchorx="page" anchory="page"/>
            </v:group>
          </w:pict>
        </mc:Fallback>
      </mc:AlternateContent>
    </w:r>
    <w:r>
      <w:t>Deed of Novation</w:t>
    </w:r>
    <w:r w:rsidRPr="00AA07AF">
      <w:tab/>
      <w:t xml:space="preserve">Page </w:t>
    </w:r>
    <w:r w:rsidRPr="00AA07AF">
      <w:fldChar w:fldCharType="begin"/>
    </w:r>
    <w:r w:rsidRPr="00AA07AF">
      <w:instrText xml:space="preserve"> PAGE </w:instrText>
    </w:r>
    <w:r w:rsidRPr="00AA07AF">
      <w:fldChar w:fldCharType="separate"/>
    </w:r>
    <w:r>
      <w:rPr>
        <w:noProof/>
      </w:rPr>
      <w:t>5</w:t>
    </w:r>
    <w:r w:rsidRPr="00AA07AF">
      <w:fldChar w:fldCharType="end"/>
    </w:r>
    <w:r w:rsidRPr="00AA07AF">
      <w:t xml:space="preserve"> of </w:t>
    </w:r>
    <w:r w:rsidRPr="00AA07AF">
      <w:fldChar w:fldCharType="begin"/>
    </w:r>
    <w:r w:rsidRPr="00AA07AF">
      <w:instrText xml:space="preserve"> NUMPAGES </w:instrText>
    </w:r>
    <w:r w:rsidRPr="00AA07AF">
      <w:fldChar w:fldCharType="separate"/>
    </w:r>
    <w:r>
      <w:rPr>
        <w:noProof/>
      </w:rPr>
      <w:t>5</w:t>
    </w:r>
    <w:r w:rsidRPr="00AA07AF">
      <w:fldChar w:fldCharType="end"/>
    </w:r>
  </w:p>
  <w:p w:rsidR="003400D9" w:rsidRPr="00AF5771" w:rsidRDefault="003400D9" w:rsidP="000E3D99">
    <w:pPr>
      <w:pStyle w:val="Header"/>
      <w:ind w:right="-1"/>
      <w:jc w:val="right"/>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00D9" w:rsidRDefault="00C27F10" w:rsidP="000E3D99">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-520065</wp:posOffset>
              </wp:positionH>
              <wp:positionV relativeFrom="paragraph">
                <wp:posOffset>-106045</wp:posOffset>
              </wp:positionV>
              <wp:extent cx="7172325" cy="1866900"/>
              <wp:effectExtent l="0" t="0" r="9525" b="0"/>
              <wp:wrapNone/>
              <wp:docPr id="8" name="Round Single Corner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2325" cy="1866900"/>
                      </a:xfrm>
                      <a:prstGeom prst="round1Rect">
                        <a:avLst>
                          <a:gd name="adj" fmla="val 5353"/>
                        </a:avLst>
                      </a:prstGeom>
                      <a:solidFill>
                        <a:srgbClr val="5D99D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758C0" id="Round Single Corner Rectangle 11" o:spid="_x0000_s1026" style="position:absolute;margin-left:-40.95pt;margin-top:-8.35pt;width:564.75pt;height: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72325,1866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" path="m,l7072390,v55193,,99935,44742,99935,99935l7172325,1866900,,1866900,,xe" fillcolor="#5d99d2" stroked="f" strokeweight="1pt">
              <v:stroke joinstyle="miter"/>
              <v:path arrowok="t" o:connecttype="custom" o:connectlocs="0,0;7072390,0;7172325,99935;7172325,1866900;0,1866900;0,0" o:connectangles="0,0,0,0,0,0"/>
            </v:shape>
          </w:pict>
        </mc:Fallback>
      </mc:AlternateContent>
    </w:r>
  </w:p>
  <w:p w:rsidR="003400D9" w:rsidRDefault="00C27F10" w:rsidP="000E3D99">
    <w:pPr>
      <w:pStyle w:val="Header"/>
    </w:pPr>
    <w:r>
      <w:rPr>
        <w:noProof/>
      </w:rPr>
      <mc:AlternateContent>
        <mc:Choice Requires="wps">
          <w:drawing>
            <wp:anchor distT="0" distB="0" distL="114300" distR="114300" simplePos="0" relativeHeight="251660288" behindDoc="0" locked="1" layoutInCell="1" allowOverlap="1">
              <wp:simplePos x="0" y="0"/>
              <wp:positionH relativeFrom="margin">
                <wp:align>center</wp:align>
              </wp:positionH>
              <wp:positionV relativeFrom="page">
                <wp:posOffset>2153285</wp:posOffset>
              </wp:positionV>
              <wp:extent cx="7172325" cy="359410"/>
              <wp:effectExtent l="0" t="0" r="9525" b="254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2325" cy="359410"/>
                      </a:xfrm>
                      <a:prstGeom prst="rect">
                        <a:avLst/>
                      </a:prstGeom>
                      <a:solidFill>
                        <a:srgbClr val="CDC8C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838FB" id="Rectangle 1" o:spid="_x0000_s1026" style="position:absolute;margin-left:0;margin-top:169.55pt;width:564.75pt;height:28.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" fillcolor="#cdc8c1" stroked="f" strokeweight="1pt">
              <w10:wrap anchorx="margin" anchory="page"/>
              <w10:anchorlock/>
            </v:rect>
          </w:pict>
        </mc:Fallback>
      </mc:AlternateContent>
    </w:r>
    <w:r>
      <w:rPr>
        <w:noProof/>
      </w:rPr>
      <w:drawing>
        <wp:anchor distT="0" distB="0" distL="114300" distR="114300" simplePos="0" relativeHeight="251659264" behindDoc="0" locked="1" layoutInCell="1" allowOverlap="1">
          <wp:simplePos x="0" y="0"/>
          <wp:positionH relativeFrom="page">
            <wp:align>left</wp:align>
          </wp:positionH>
          <wp:positionV relativeFrom="page">
            <wp:posOffset>-514350</wp:posOffset>
          </wp:positionV>
          <wp:extent cx="400050" cy="3240405"/>
          <wp:effectExtent l="0" t="0" r="0"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4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51DC"/>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5F256C"/>
    <w:multiLevelType w:val="hybridMultilevel"/>
    <w:tmpl w:val="0E38E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9428C7"/>
    <w:multiLevelType w:val="hybridMultilevel"/>
    <w:tmpl w:val="52363CB2"/>
    <w:lvl w:ilvl="0" w:tplc="C0DEA67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44A2C71"/>
    <w:multiLevelType w:val="multilevel"/>
    <w:tmpl w:val="C778EB54"/>
    <w:numStyleLink w:val="StyleNumbered"/>
  </w:abstractNum>
  <w:abstractNum w:abstractNumId="4" w15:restartNumberingAfterBreak="0">
    <w:nsid w:val="08B81F6C"/>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045E66"/>
    <w:multiLevelType w:val="hybridMultilevel"/>
    <w:tmpl w:val="DF1A74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3A77F5"/>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8"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F774763"/>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351006F"/>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830D75"/>
    <w:multiLevelType w:val="hybridMultilevel"/>
    <w:tmpl w:val="FD5C3F00"/>
    <w:lvl w:ilvl="0" w:tplc="BA42FFD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2BAF1B5A"/>
    <w:multiLevelType w:val="multilevel"/>
    <w:tmpl w:val="B62C2F7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C56491"/>
    <w:multiLevelType w:val="hybridMultilevel"/>
    <w:tmpl w:val="11FAFEF8"/>
    <w:lvl w:ilvl="0" w:tplc="C0DEA6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3D5144"/>
    <w:multiLevelType w:val="hybridMultilevel"/>
    <w:tmpl w:val="C2FA6EB2"/>
    <w:lvl w:ilvl="0" w:tplc="046C15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EC8568">
      <w:start w:val="1"/>
      <w:numFmt w:val="bullet"/>
      <w:lvlText w:val="o"/>
      <w:lvlJc w:val="left"/>
      <w:pPr>
        <w:ind w:left="15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10E3F6">
      <w:start w:val="1"/>
      <w:numFmt w:val="bullet"/>
      <w:lvlText w:val="▪"/>
      <w:lvlJc w:val="left"/>
      <w:pPr>
        <w:ind w:left="22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61AD9F0">
      <w:start w:val="1"/>
      <w:numFmt w:val="bullet"/>
      <w:lvlText w:val="•"/>
      <w:lvlJc w:val="left"/>
      <w:pPr>
        <w:ind w:left="29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A22316">
      <w:start w:val="1"/>
      <w:numFmt w:val="bullet"/>
      <w:lvlText w:val="o"/>
      <w:lvlJc w:val="left"/>
      <w:pPr>
        <w:ind w:left="36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9439FC">
      <w:start w:val="1"/>
      <w:numFmt w:val="bullet"/>
      <w:lvlText w:val="▪"/>
      <w:lvlJc w:val="left"/>
      <w:pPr>
        <w:ind w:left="44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BCA006">
      <w:start w:val="1"/>
      <w:numFmt w:val="bullet"/>
      <w:lvlText w:val="•"/>
      <w:lvlJc w:val="left"/>
      <w:pPr>
        <w:ind w:left="5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06B9A2">
      <w:start w:val="1"/>
      <w:numFmt w:val="bullet"/>
      <w:lvlText w:val="o"/>
      <w:lvlJc w:val="left"/>
      <w:pPr>
        <w:ind w:left="58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DA19FE">
      <w:start w:val="1"/>
      <w:numFmt w:val="bullet"/>
      <w:lvlText w:val="▪"/>
      <w:lvlJc w:val="left"/>
      <w:pPr>
        <w:ind w:left="65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CD92F7F"/>
    <w:multiLevelType w:val="hybridMultilevel"/>
    <w:tmpl w:val="266C878A"/>
    <w:lvl w:ilvl="0" w:tplc="C0DEA67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EE82A25"/>
    <w:multiLevelType w:val="hybridMultilevel"/>
    <w:tmpl w:val="2DB00A4A"/>
    <w:lvl w:ilvl="0" w:tplc="BA42FF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FC3CC0"/>
    <w:multiLevelType w:val="multilevel"/>
    <w:tmpl w:val="2A0EB3F4"/>
    <w:lvl w:ilvl="0">
      <w:start w:val="1"/>
      <w:numFmt w:val="decimal"/>
      <w:lvlText w:val="%1"/>
      <w:lvlJc w:val="left"/>
      <w:pPr>
        <w:ind w:left="858" w:hanging="432"/>
      </w:pPr>
      <w:rPr>
        <w:rFonts w:hint="default"/>
      </w:rPr>
    </w:lvl>
    <w:lvl w:ilvl="1">
      <w:start w:val="1"/>
      <w:numFmt w:val="decimal"/>
      <w:lvlText w:val="%2."/>
      <w:lvlJc w:val="left"/>
      <w:pPr>
        <w:ind w:left="576" w:hanging="576"/>
      </w:pPr>
      <w:rPr>
        <w:rFonts w:ascii="Arial" w:eastAsia="Times New Roman" w:hAnsi="Arial" w:cs="Arial"/>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35A4AB3"/>
    <w:multiLevelType w:val="hybridMultilevel"/>
    <w:tmpl w:val="16C269E0"/>
    <w:lvl w:ilvl="0" w:tplc="573C283A">
      <w:start w:val="1"/>
      <w:numFmt w:val="lowerRoman"/>
      <w:lvlText w:val="(%1)"/>
      <w:lvlJc w:val="left"/>
      <w:pPr>
        <w:ind w:left="1080" w:hanging="360"/>
      </w:pPr>
      <w:rPr>
        <w:rFonts w:ascii="Arial" w:eastAsia="Times New Roman" w:hAnsi="Arial"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B38197E"/>
    <w:multiLevelType w:val="hybridMultilevel"/>
    <w:tmpl w:val="6606772E"/>
    <w:lvl w:ilvl="0" w:tplc="4FA611C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4DD0721B"/>
    <w:multiLevelType w:val="hybridMultilevel"/>
    <w:tmpl w:val="3A10C4C0"/>
    <w:lvl w:ilvl="0" w:tplc="8E84D8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ED579C"/>
    <w:multiLevelType w:val="hybridMultilevel"/>
    <w:tmpl w:val="7004EB9C"/>
    <w:lvl w:ilvl="0" w:tplc="BA42FFDA">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4" w15:restartNumberingAfterBreak="0">
    <w:nsid w:val="61E43383"/>
    <w:multiLevelType w:val="hybridMultilevel"/>
    <w:tmpl w:val="0B8A22A2"/>
    <w:lvl w:ilvl="0" w:tplc="F2847070">
      <w:start w:val="1"/>
      <w:numFmt w:val="lowerLetter"/>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7">
      <w:start w:val="1"/>
      <w:numFmt w:val="lowerLetter"/>
      <w:lvlText w:val="%3)"/>
      <w:lvlJc w:val="left"/>
      <w:pPr>
        <w:tabs>
          <w:tab w:val="num" w:pos="2340"/>
        </w:tabs>
        <w:ind w:left="2340" w:hanging="360"/>
      </w:pPr>
    </w:lvl>
    <w:lvl w:ilvl="3" w:tplc="F2428CDA">
      <w:start w:val="1"/>
      <w:numFmt w:val="lowerLetter"/>
      <w:lvlText w:val="(%4)"/>
      <w:lvlJc w:val="left"/>
      <w:pPr>
        <w:ind w:left="3090" w:hanging="570"/>
      </w:pPr>
      <w:rPr>
        <w:rFonts w:hint="default"/>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6A772909"/>
    <w:multiLevelType w:val="multilevel"/>
    <w:tmpl w:val="D99CEF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391C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E72E69"/>
    <w:multiLevelType w:val="hybridMultilevel"/>
    <w:tmpl w:val="123C0994"/>
    <w:lvl w:ilvl="0" w:tplc="1F72AD48">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12904CC"/>
    <w:multiLevelType w:val="hybridMultilevel"/>
    <w:tmpl w:val="B87289E8"/>
    <w:lvl w:ilvl="0" w:tplc="F776F2F2">
      <w:start w:val="1"/>
      <w:numFmt w:val="bullet"/>
      <w:lvlText w:val=""/>
      <w:lvlJc w:val="left"/>
      <w:pPr>
        <w:tabs>
          <w:tab w:val="num" w:pos="720"/>
        </w:tabs>
        <w:ind w:left="720" w:hanging="360"/>
      </w:pPr>
      <w:rPr>
        <w:rFonts w:ascii="Symbol" w:hAnsi="Symbol" w:hint="default"/>
        <w:color w:val="4F81BD"/>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E96486"/>
    <w:multiLevelType w:val="hybridMultilevel"/>
    <w:tmpl w:val="2B748B94"/>
    <w:lvl w:ilvl="0" w:tplc="C0DEA674">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0" w15:restartNumberingAfterBreak="0">
    <w:nsid w:val="75C83D18"/>
    <w:multiLevelType w:val="multilevel"/>
    <w:tmpl w:val="207EFA0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821FD8"/>
    <w:multiLevelType w:val="multilevel"/>
    <w:tmpl w:val="8CBA36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571B2D"/>
    <w:multiLevelType w:val="multilevel"/>
    <w:tmpl w:val="19089998"/>
    <w:lvl w:ilvl="0">
      <w:start w:val="1"/>
      <w:numFmt w:val="decimal"/>
      <w:lvlText w:val="%1"/>
      <w:lvlJc w:val="left"/>
      <w:pPr>
        <w:tabs>
          <w:tab w:val="num" w:pos="737"/>
        </w:tabs>
        <w:ind w:left="737" w:hanging="737"/>
      </w:pPr>
      <w:rPr>
        <w:rFonts w:cs="Times New Roman" w:hint="default"/>
      </w:rPr>
    </w:lvl>
    <w:lvl w:ilvl="1">
      <w:start w:val="2"/>
      <w:numFmt w:val="decimal"/>
      <w:isLgl/>
      <w:lvlText w:val="%1.%2"/>
      <w:lvlJc w:val="left"/>
      <w:pPr>
        <w:ind w:left="855" w:hanging="855"/>
      </w:pPr>
      <w:rPr>
        <w:rFonts w:hint="default"/>
      </w:rPr>
    </w:lvl>
    <w:lvl w:ilvl="2">
      <w:start w:val="1"/>
      <w:numFmt w:val="decimal"/>
      <w:isLgl/>
      <w:lvlText w:val="%1.%2.%3"/>
      <w:lvlJc w:val="left"/>
      <w:pPr>
        <w:ind w:left="855" w:hanging="855"/>
      </w:pPr>
      <w:rPr>
        <w:rFonts w:hint="default"/>
      </w:rPr>
    </w:lvl>
    <w:lvl w:ilvl="3">
      <w:start w:val="1"/>
      <w:numFmt w:val="decimal"/>
      <w:isLgl/>
      <w:lvlText w:val="%1.%2.%3.%4"/>
      <w:lvlJc w:val="left"/>
      <w:pPr>
        <w:ind w:left="855" w:hanging="85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7"/>
  </w:num>
  <w:num w:numId="2">
    <w:abstractNumId w:val="3"/>
  </w:num>
  <w:num w:numId="3">
    <w:abstractNumId w:val="21"/>
  </w:num>
  <w:num w:numId="4">
    <w:abstractNumId w:val="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2"/>
  </w:num>
  <w:num w:numId="16">
    <w:abstractNumId w:val="4"/>
  </w:num>
  <w:num w:numId="17">
    <w:abstractNumId w:val="23"/>
  </w:num>
  <w:num w:numId="18">
    <w:abstractNumId w:val="11"/>
  </w:num>
  <w:num w:numId="19">
    <w:abstractNumId w:val="16"/>
  </w:num>
  <w:num w:numId="20">
    <w:abstractNumId w:val="17"/>
  </w:num>
  <w:num w:numId="21">
    <w:abstractNumId w:val="19"/>
  </w:num>
  <w:num w:numId="22">
    <w:abstractNumId w:val="24"/>
  </w:num>
  <w:num w:numId="23">
    <w:abstractNumId w:val="0"/>
  </w:num>
  <w:num w:numId="24">
    <w:abstractNumId w:val="1"/>
  </w:num>
  <w:num w:numId="25">
    <w:abstractNumId w:val="25"/>
  </w:num>
  <w:num w:numId="26">
    <w:abstractNumId w:val="29"/>
  </w:num>
  <w:num w:numId="27">
    <w:abstractNumId w:val="15"/>
  </w:num>
  <w:num w:numId="28">
    <w:abstractNumId w:val="31"/>
  </w:num>
  <w:num w:numId="29">
    <w:abstractNumId w:val="18"/>
  </w:num>
  <w:num w:numId="30">
    <w:abstractNumId w:val="2"/>
  </w:num>
  <w:num w:numId="31">
    <w:abstractNumId w:val="13"/>
  </w:num>
  <w:num w:numId="32">
    <w:abstractNumId w:val="5"/>
  </w:num>
  <w:num w:numId="33">
    <w:abstractNumId w:val="14"/>
  </w:num>
  <w:num w:numId="34">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11268"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B4"/>
    <w:rsid w:val="00001A9C"/>
    <w:rsid w:val="00002ABA"/>
    <w:rsid w:val="00007420"/>
    <w:rsid w:val="00010AE9"/>
    <w:rsid w:val="00021F65"/>
    <w:rsid w:val="000221C9"/>
    <w:rsid w:val="0002529F"/>
    <w:rsid w:val="00026CCC"/>
    <w:rsid w:val="00027F6C"/>
    <w:rsid w:val="0003279E"/>
    <w:rsid w:val="00032C4A"/>
    <w:rsid w:val="00033180"/>
    <w:rsid w:val="00042132"/>
    <w:rsid w:val="000539DF"/>
    <w:rsid w:val="000612B3"/>
    <w:rsid w:val="00080764"/>
    <w:rsid w:val="00081AF8"/>
    <w:rsid w:val="000A465F"/>
    <w:rsid w:val="000A5DD2"/>
    <w:rsid w:val="000A694A"/>
    <w:rsid w:val="000C25D3"/>
    <w:rsid w:val="000C360D"/>
    <w:rsid w:val="000C3650"/>
    <w:rsid w:val="000C4916"/>
    <w:rsid w:val="000D1EC0"/>
    <w:rsid w:val="000E3D99"/>
    <w:rsid w:val="000F4449"/>
    <w:rsid w:val="000F5CD3"/>
    <w:rsid w:val="00105046"/>
    <w:rsid w:val="00105C23"/>
    <w:rsid w:val="001110E2"/>
    <w:rsid w:val="00111A1B"/>
    <w:rsid w:val="001121AA"/>
    <w:rsid w:val="001240C3"/>
    <w:rsid w:val="00134ECF"/>
    <w:rsid w:val="00163DE1"/>
    <w:rsid w:val="001643F7"/>
    <w:rsid w:val="00166E0D"/>
    <w:rsid w:val="00174A56"/>
    <w:rsid w:val="00183A0B"/>
    <w:rsid w:val="00186F09"/>
    <w:rsid w:val="00191B43"/>
    <w:rsid w:val="00195491"/>
    <w:rsid w:val="001A4166"/>
    <w:rsid w:val="001C05BD"/>
    <w:rsid w:val="001C3E9F"/>
    <w:rsid w:val="001E4FD6"/>
    <w:rsid w:val="001E74E6"/>
    <w:rsid w:val="001F05FA"/>
    <w:rsid w:val="001F70FE"/>
    <w:rsid w:val="002011E5"/>
    <w:rsid w:val="00201782"/>
    <w:rsid w:val="002157B3"/>
    <w:rsid w:val="00217A2A"/>
    <w:rsid w:val="002259C3"/>
    <w:rsid w:val="002311CF"/>
    <w:rsid w:val="00235AE2"/>
    <w:rsid w:val="00244F17"/>
    <w:rsid w:val="00251A82"/>
    <w:rsid w:val="00263C7D"/>
    <w:rsid w:val="002656BE"/>
    <w:rsid w:val="00273291"/>
    <w:rsid w:val="00277C3A"/>
    <w:rsid w:val="00282B3B"/>
    <w:rsid w:val="002842C5"/>
    <w:rsid w:val="00284A5C"/>
    <w:rsid w:val="0028764A"/>
    <w:rsid w:val="0029556E"/>
    <w:rsid w:val="00297F23"/>
    <w:rsid w:val="002B1D49"/>
    <w:rsid w:val="002B1ECA"/>
    <w:rsid w:val="002F06BB"/>
    <w:rsid w:val="002F567F"/>
    <w:rsid w:val="0030590F"/>
    <w:rsid w:val="00305B85"/>
    <w:rsid w:val="0030750D"/>
    <w:rsid w:val="00307DED"/>
    <w:rsid w:val="003146F3"/>
    <w:rsid w:val="00316F16"/>
    <w:rsid w:val="00331B58"/>
    <w:rsid w:val="00332CB7"/>
    <w:rsid w:val="003400D9"/>
    <w:rsid w:val="00341942"/>
    <w:rsid w:val="00346CD5"/>
    <w:rsid w:val="003502A5"/>
    <w:rsid w:val="003646A2"/>
    <w:rsid w:val="00377985"/>
    <w:rsid w:val="00382066"/>
    <w:rsid w:val="00391931"/>
    <w:rsid w:val="00391CFD"/>
    <w:rsid w:val="003A4FDC"/>
    <w:rsid w:val="003A5746"/>
    <w:rsid w:val="003B21E5"/>
    <w:rsid w:val="003C0129"/>
    <w:rsid w:val="003C2DB4"/>
    <w:rsid w:val="003C717B"/>
    <w:rsid w:val="003D1277"/>
    <w:rsid w:val="003D29DE"/>
    <w:rsid w:val="003E57C2"/>
    <w:rsid w:val="003F46F0"/>
    <w:rsid w:val="0040252D"/>
    <w:rsid w:val="00402E46"/>
    <w:rsid w:val="00407B73"/>
    <w:rsid w:val="00420E87"/>
    <w:rsid w:val="004275BF"/>
    <w:rsid w:val="004402CC"/>
    <w:rsid w:val="00450D9A"/>
    <w:rsid w:val="00461F84"/>
    <w:rsid w:val="00472D8D"/>
    <w:rsid w:val="004733C5"/>
    <w:rsid w:val="004829DF"/>
    <w:rsid w:val="004A42ED"/>
    <w:rsid w:val="004A526D"/>
    <w:rsid w:val="004B62A1"/>
    <w:rsid w:val="004C1508"/>
    <w:rsid w:val="004C7149"/>
    <w:rsid w:val="004D17C7"/>
    <w:rsid w:val="004D4FDE"/>
    <w:rsid w:val="004D6532"/>
    <w:rsid w:val="004E67B9"/>
    <w:rsid w:val="004F0716"/>
    <w:rsid w:val="004F1FF8"/>
    <w:rsid w:val="004F273B"/>
    <w:rsid w:val="0050158F"/>
    <w:rsid w:val="00507036"/>
    <w:rsid w:val="005164FC"/>
    <w:rsid w:val="0052519C"/>
    <w:rsid w:val="00525732"/>
    <w:rsid w:val="0053605C"/>
    <w:rsid w:val="00536A35"/>
    <w:rsid w:val="00542FEB"/>
    <w:rsid w:val="00550300"/>
    <w:rsid w:val="005633FE"/>
    <w:rsid w:val="00574987"/>
    <w:rsid w:val="00577019"/>
    <w:rsid w:val="00580049"/>
    <w:rsid w:val="005862B2"/>
    <w:rsid w:val="00591050"/>
    <w:rsid w:val="005953E6"/>
    <w:rsid w:val="005A3287"/>
    <w:rsid w:val="005A383F"/>
    <w:rsid w:val="005A712B"/>
    <w:rsid w:val="005B3542"/>
    <w:rsid w:val="005C1138"/>
    <w:rsid w:val="005D062A"/>
    <w:rsid w:val="005F2939"/>
    <w:rsid w:val="005F3833"/>
    <w:rsid w:val="005F487A"/>
    <w:rsid w:val="00616579"/>
    <w:rsid w:val="00617C82"/>
    <w:rsid w:val="00621CF0"/>
    <w:rsid w:val="00624141"/>
    <w:rsid w:val="0062415C"/>
    <w:rsid w:val="00625CA8"/>
    <w:rsid w:val="0063027D"/>
    <w:rsid w:val="00635DF8"/>
    <w:rsid w:val="00645DC2"/>
    <w:rsid w:val="00647517"/>
    <w:rsid w:val="0067765D"/>
    <w:rsid w:val="006816FA"/>
    <w:rsid w:val="00692D2D"/>
    <w:rsid w:val="006A680E"/>
    <w:rsid w:val="006B2B5C"/>
    <w:rsid w:val="006E632A"/>
    <w:rsid w:val="006E6898"/>
    <w:rsid w:val="006F04B5"/>
    <w:rsid w:val="00704253"/>
    <w:rsid w:val="007119C1"/>
    <w:rsid w:val="007164CC"/>
    <w:rsid w:val="00721CF1"/>
    <w:rsid w:val="00724E72"/>
    <w:rsid w:val="00733051"/>
    <w:rsid w:val="00735DA9"/>
    <w:rsid w:val="00742FED"/>
    <w:rsid w:val="0075216E"/>
    <w:rsid w:val="00761DCB"/>
    <w:rsid w:val="00763F62"/>
    <w:rsid w:val="0078203A"/>
    <w:rsid w:val="00782AAD"/>
    <w:rsid w:val="00786765"/>
    <w:rsid w:val="007868D6"/>
    <w:rsid w:val="00791FEC"/>
    <w:rsid w:val="007A784F"/>
    <w:rsid w:val="007B568A"/>
    <w:rsid w:val="007C1B72"/>
    <w:rsid w:val="007C1B7D"/>
    <w:rsid w:val="007C1EAC"/>
    <w:rsid w:val="007C61FC"/>
    <w:rsid w:val="007D4013"/>
    <w:rsid w:val="007D5984"/>
    <w:rsid w:val="007E1B8B"/>
    <w:rsid w:val="007F1B4C"/>
    <w:rsid w:val="007F423D"/>
    <w:rsid w:val="00805DE6"/>
    <w:rsid w:val="00806429"/>
    <w:rsid w:val="008271AD"/>
    <w:rsid w:val="00834B31"/>
    <w:rsid w:val="00835B21"/>
    <w:rsid w:val="008452CD"/>
    <w:rsid w:val="008576A4"/>
    <w:rsid w:val="008660F4"/>
    <w:rsid w:val="00867A5F"/>
    <w:rsid w:val="00874319"/>
    <w:rsid w:val="00884876"/>
    <w:rsid w:val="00892A55"/>
    <w:rsid w:val="008A1978"/>
    <w:rsid w:val="008A2806"/>
    <w:rsid w:val="008B43CE"/>
    <w:rsid w:val="008B7B5F"/>
    <w:rsid w:val="008C3DDB"/>
    <w:rsid w:val="008C612B"/>
    <w:rsid w:val="008E54FF"/>
    <w:rsid w:val="00915E11"/>
    <w:rsid w:val="00916E79"/>
    <w:rsid w:val="00917117"/>
    <w:rsid w:val="00917FDA"/>
    <w:rsid w:val="00922E3B"/>
    <w:rsid w:val="009233BA"/>
    <w:rsid w:val="00925D46"/>
    <w:rsid w:val="0094092D"/>
    <w:rsid w:val="00950009"/>
    <w:rsid w:val="00952866"/>
    <w:rsid w:val="0095347C"/>
    <w:rsid w:val="00972AE8"/>
    <w:rsid w:val="009734FC"/>
    <w:rsid w:val="009A5EAB"/>
    <w:rsid w:val="009A78F3"/>
    <w:rsid w:val="009B3E71"/>
    <w:rsid w:val="009B50F6"/>
    <w:rsid w:val="009C2BFB"/>
    <w:rsid w:val="009C652D"/>
    <w:rsid w:val="009D2099"/>
    <w:rsid w:val="009D45C5"/>
    <w:rsid w:val="009D7080"/>
    <w:rsid w:val="009E0099"/>
    <w:rsid w:val="009E42C0"/>
    <w:rsid w:val="009E45A8"/>
    <w:rsid w:val="00A0455E"/>
    <w:rsid w:val="00A1683C"/>
    <w:rsid w:val="00A324A2"/>
    <w:rsid w:val="00A33B18"/>
    <w:rsid w:val="00A36E16"/>
    <w:rsid w:val="00A6539A"/>
    <w:rsid w:val="00A67B19"/>
    <w:rsid w:val="00A67F43"/>
    <w:rsid w:val="00A70EE3"/>
    <w:rsid w:val="00A757F7"/>
    <w:rsid w:val="00A83504"/>
    <w:rsid w:val="00A858BD"/>
    <w:rsid w:val="00AA07AF"/>
    <w:rsid w:val="00AA0BA6"/>
    <w:rsid w:val="00AB5C4C"/>
    <w:rsid w:val="00AD047F"/>
    <w:rsid w:val="00AD445E"/>
    <w:rsid w:val="00AE27A6"/>
    <w:rsid w:val="00AE31B2"/>
    <w:rsid w:val="00AE3A44"/>
    <w:rsid w:val="00AE3B8E"/>
    <w:rsid w:val="00AF42CC"/>
    <w:rsid w:val="00B0037E"/>
    <w:rsid w:val="00B14F01"/>
    <w:rsid w:val="00B31510"/>
    <w:rsid w:val="00B3207C"/>
    <w:rsid w:val="00B34799"/>
    <w:rsid w:val="00B408E6"/>
    <w:rsid w:val="00B52362"/>
    <w:rsid w:val="00B54D22"/>
    <w:rsid w:val="00B64242"/>
    <w:rsid w:val="00B723EF"/>
    <w:rsid w:val="00B87D8E"/>
    <w:rsid w:val="00B917EC"/>
    <w:rsid w:val="00BA0760"/>
    <w:rsid w:val="00BA1181"/>
    <w:rsid w:val="00BA3A48"/>
    <w:rsid w:val="00BA3B3E"/>
    <w:rsid w:val="00BB3011"/>
    <w:rsid w:val="00BD2133"/>
    <w:rsid w:val="00C2060F"/>
    <w:rsid w:val="00C25C8A"/>
    <w:rsid w:val="00C27F10"/>
    <w:rsid w:val="00C33A77"/>
    <w:rsid w:val="00C344B3"/>
    <w:rsid w:val="00C354B2"/>
    <w:rsid w:val="00C440D1"/>
    <w:rsid w:val="00C47C40"/>
    <w:rsid w:val="00C52553"/>
    <w:rsid w:val="00C52A0D"/>
    <w:rsid w:val="00C534BB"/>
    <w:rsid w:val="00C6146C"/>
    <w:rsid w:val="00C77713"/>
    <w:rsid w:val="00C84BCE"/>
    <w:rsid w:val="00C85DC8"/>
    <w:rsid w:val="00CA40C7"/>
    <w:rsid w:val="00CA68CA"/>
    <w:rsid w:val="00CB390D"/>
    <w:rsid w:val="00CD4CDC"/>
    <w:rsid w:val="00CF1C95"/>
    <w:rsid w:val="00CF7089"/>
    <w:rsid w:val="00D01079"/>
    <w:rsid w:val="00D0395E"/>
    <w:rsid w:val="00D03987"/>
    <w:rsid w:val="00D0736B"/>
    <w:rsid w:val="00D100EF"/>
    <w:rsid w:val="00D1291D"/>
    <w:rsid w:val="00D14D7D"/>
    <w:rsid w:val="00D22498"/>
    <w:rsid w:val="00D25B9D"/>
    <w:rsid w:val="00D27FE4"/>
    <w:rsid w:val="00D375A9"/>
    <w:rsid w:val="00D41041"/>
    <w:rsid w:val="00D418D7"/>
    <w:rsid w:val="00D54213"/>
    <w:rsid w:val="00D86F1F"/>
    <w:rsid w:val="00D87BFC"/>
    <w:rsid w:val="00DA2AEF"/>
    <w:rsid w:val="00DA4C47"/>
    <w:rsid w:val="00DB7AED"/>
    <w:rsid w:val="00DC35FF"/>
    <w:rsid w:val="00DD2327"/>
    <w:rsid w:val="00DD2806"/>
    <w:rsid w:val="00DD3F18"/>
    <w:rsid w:val="00DE4C3B"/>
    <w:rsid w:val="00DF2E6C"/>
    <w:rsid w:val="00DF7ACF"/>
    <w:rsid w:val="00E004DB"/>
    <w:rsid w:val="00E0389D"/>
    <w:rsid w:val="00E12A51"/>
    <w:rsid w:val="00E17793"/>
    <w:rsid w:val="00E2511F"/>
    <w:rsid w:val="00E26169"/>
    <w:rsid w:val="00E3049A"/>
    <w:rsid w:val="00E3667D"/>
    <w:rsid w:val="00E4386F"/>
    <w:rsid w:val="00E634AB"/>
    <w:rsid w:val="00E71660"/>
    <w:rsid w:val="00E827AF"/>
    <w:rsid w:val="00E84C94"/>
    <w:rsid w:val="00EA6926"/>
    <w:rsid w:val="00EB36CF"/>
    <w:rsid w:val="00EC5C5C"/>
    <w:rsid w:val="00EC6110"/>
    <w:rsid w:val="00ED1E89"/>
    <w:rsid w:val="00ED2316"/>
    <w:rsid w:val="00ED2CD7"/>
    <w:rsid w:val="00ED4FF1"/>
    <w:rsid w:val="00EE269F"/>
    <w:rsid w:val="00EF09F5"/>
    <w:rsid w:val="00EF4180"/>
    <w:rsid w:val="00F13E7F"/>
    <w:rsid w:val="00F3466C"/>
    <w:rsid w:val="00F43AA7"/>
    <w:rsid w:val="00F4605D"/>
    <w:rsid w:val="00F52B5E"/>
    <w:rsid w:val="00F53322"/>
    <w:rsid w:val="00F56C0A"/>
    <w:rsid w:val="00F7045F"/>
    <w:rsid w:val="00F70D5C"/>
    <w:rsid w:val="00F7480E"/>
    <w:rsid w:val="00F80107"/>
    <w:rsid w:val="00F83FE5"/>
    <w:rsid w:val="00F86D14"/>
    <w:rsid w:val="00F94C79"/>
    <w:rsid w:val="00F96E02"/>
    <w:rsid w:val="00F9784F"/>
    <w:rsid w:val="00F97BAC"/>
    <w:rsid w:val="00F97C1E"/>
    <w:rsid w:val="00FA1E36"/>
    <w:rsid w:val="00FA2925"/>
    <w:rsid w:val="00FA338D"/>
    <w:rsid w:val="00FB0599"/>
    <w:rsid w:val="00FD657B"/>
    <w:rsid w:val="00FE1E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8"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4:docId w14:val="3F743EE5"/>
  <w15:chartTrackingRefBased/>
  <w15:docId w15:val="{D7EA6CB0-DA22-4A68-828F-4ED8E590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2AE8"/>
    <w:pPr>
      <w:spacing w:before="180" w:after="60" w:line="264" w:lineRule="auto"/>
    </w:pPr>
    <w:rPr>
      <w:rFonts w:ascii="Arial" w:hAnsi="Arial"/>
      <w:sz w:val="22"/>
      <w:szCs w:val="24"/>
      <w:lang w:eastAsia="en-US"/>
    </w:rPr>
  </w:style>
  <w:style w:type="paragraph" w:styleId="Heading1">
    <w:name w:val="heading 1"/>
    <w:basedOn w:val="Normal"/>
    <w:next w:val="Normal"/>
    <w:qFormat/>
    <w:rsid w:val="003400D9"/>
    <w:pPr>
      <w:autoSpaceDE w:val="0"/>
      <w:autoSpaceDN w:val="0"/>
      <w:adjustRightInd w:val="0"/>
      <w:spacing w:before="440" w:after="180"/>
      <w:outlineLvl w:val="0"/>
    </w:pPr>
    <w:rPr>
      <w:rFonts w:cs="Arial"/>
      <w:b/>
      <w:bCs/>
      <w:color w:val="0083C8"/>
      <w:sz w:val="36"/>
      <w:szCs w:val="20"/>
      <w:lang w:eastAsia="en-AU"/>
    </w:rPr>
  </w:style>
  <w:style w:type="paragraph" w:styleId="Heading2">
    <w:name w:val="heading 2"/>
    <w:basedOn w:val="Normal"/>
    <w:next w:val="Normal"/>
    <w:qFormat/>
    <w:rsid w:val="005F3833"/>
    <w:pPr>
      <w:autoSpaceDE w:val="0"/>
      <w:autoSpaceDN w:val="0"/>
      <w:adjustRightInd w:val="0"/>
      <w:spacing w:before="320" w:after="180"/>
      <w:outlineLvl w:val="1"/>
    </w:pPr>
    <w:rPr>
      <w:rFonts w:cs="Arial"/>
      <w:b/>
      <w:bCs/>
      <w:color w:val="F7A52A"/>
      <w:sz w:val="28"/>
      <w:szCs w:val="20"/>
      <w:lang w:eastAsia="en-AU"/>
    </w:rPr>
  </w:style>
  <w:style w:type="paragraph" w:styleId="Heading3">
    <w:name w:val="heading 3"/>
    <w:basedOn w:val="Normal"/>
    <w:next w:val="Normal"/>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62415C"/>
    <w:pPr>
      <w:spacing w:before="2200" w:after="240"/>
    </w:pPr>
    <w:rPr>
      <w:color w:val="003E69"/>
      <w:sz w:val="56"/>
    </w:rPr>
  </w:style>
  <w:style w:type="paragraph" w:customStyle="1" w:styleId="TitlePageSubtitle">
    <w:name w:val="Title Page Subtitle"/>
    <w:basedOn w:val="Normal"/>
    <w:next w:val="TitlePageOptionalTextLine"/>
    <w:rsid w:val="00DF7ACF"/>
    <w:pPr>
      <w:spacing w:before="240"/>
    </w:pPr>
    <w:rPr>
      <w:rFonts w:cs="Arial"/>
      <w:b/>
      <w:color w:val="85C446"/>
      <w:sz w:val="40"/>
    </w:rPr>
  </w:style>
  <w:style w:type="paragraph" w:customStyle="1" w:styleId="TitlePageOptionalTextLine">
    <w:name w:val="Title Page Optional Text Line"/>
    <w:basedOn w:val="Normal"/>
    <w:next w:val="Heading1"/>
    <w:link w:val="TitlePageOptionalTextLineChar"/>
    <w:rsid w:val="004733C5"/>
    <w:pPr>
      <w:spacing w:before="360" w:after="240"/>
    </w:pPr>
    <w:rPr>
      <w:rFonts w:cs="Arial"/>
      <w:color w:val="003E69"/>
      <w:sz w:val="26"/>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rPr>
  </w:style>
  <w:style w:type="paragraph" w:styleId="Footer">
    <w:name w:val="footer"/>
    <w:basedOn w:val="Header"/>
    <w:link w:val="FooterChar"/>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rsid w:val="00FA338D"/>
    <w:pPr>
      <w:tabs>
        <w:tab w:val="right" w:pos="9639"/>
      </w:tabs>
      <w:spacing w:before="120" w:after="0"/>
      <w:ind w:left="340"/>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4733C5"/>
    <w:rPr>
      <w:rFonts w:ascii="Arial" w:hAnsi="Arial" w:cs="Arial"/>
      <w:color w:val="003E69"/>
      <w:sz w:val="26"/>
      <w:szCs w:val="24"/>
      <w:lang w:val="en-AU" w:eastAsia="en-US" w:bidi="ar-SA"/>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rsid w:val="008B43CE"/>
    <w:pPr>
      <w:tabs>
        <w:tab w:val="right" w:leader="dot" w:pos="9639"/>
      </w:tabs>
      <w:spacing w:before="240" w:after="0"/>
    </w:pPr>
    <w:rPr>
      <w:sz w:val="22"/>
    </w:rPr>
  </w:style>
  <w:style w:type="paragraph" w:styleId="TOC3">
    <w:name w:val="toc 3"/>
    <w:basedOn w:val="Normal"/>
    <w:next w:val="Normal"/>
    <w:uiPriority w:val="39"/>
    <w:rsid w:val="00FA338D"/>
    <w:pPr>
      <w:tabs>
        <w:tab w:val="right" w:pos="9639"/>
      </w:tabs>
      <w:spacing w:before="60"/>
      <w:ind w:left="34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1F05FA"/>
    <w:pPr>
      <w:spacing w:before="0"/>
      <w:jc w:val="right"/>
    </w:pPr>
    <w:rPr>
      <w:color w:val="003E69"/>
      <w:szCs w:val="32"/>
    </w:rPr>
  </w:style>
  <w:style w:type="paragraph" w:styleId="BalloonText">
    <w:name w:val="Balloon Text"/>
    <w:basedOn w:val="Normal"/>
    <w:link w:val="BalloonTextChar"/>
    <w:rsid w:val="003400D9"/>
    <w:pPr>
      <w:spacing w:before="0" w:after="0" w:line="240" w:lineRule="auto"/>
    </w:pPr>
    <w:rPr>
      <w:rFonts w:ascii="Segoe UI" w:hAnsi="Segoe UI" w:cs="Segoe UI"/>
      <w:sz w:val="18"/>
      <w:szCs w:val="18"/>
    </w:rPr>
  </w:style>
  <w:style w:type="character" w:customStyle="1" w:styleId="BalloonTextChar">
    <w:name w:val="Balloon Text Char"/>
    <w:link w:val="BalloonText"/>
    <w:rsid w:val="003400D9"/>
    <w:rPr>
      <w:rFonts w:ascii="Segoe UI" w:hAnsi="Segoe UI" w:cs="Segoe UI"/>
      <w:sz w:val="18"/>
      <w:szCs w:val="18"/>
      <w:lang w:eastAsia="en-US"/>
    </w:rPr>
  </w:style>
  <w:style w:type="character" w:customStyle="1" w:styleId="HeaderChar">
    <w:name w:val="Header Char"/>
    <w:link w:val="Header"/>
    <w:rsid w:val="003400D9"/>
    <w:rPr>
      <w:rFonts w:ascii="Arial" w:hAnsi="Arial"/>
      <w:sz w:val="18"/>
      <w:szCs w:val="24"/>
      <w:lang w:eastAsia="en-US"/>
    </w:rPr>
  </w:style>
  <w:style w:type="character" w:customStyle="1" w:styleId="FooterChar">
    <w:name w:val="Footer Char"/>
    <w:link w:val="Footer"/>
    <w:rsid w:val="003400D9"/>
    <w:rPr>
      <w:rFonts w:ascii="Arial" w:hAnsi="Arial"/>
      <w:sz w:val="18"/>
      <w:szCs w:val="24"/>
      <w:lang w:eastAsia="en-US"/>
    </w:rPr>
  </w:style>
  <w:style w:type="paragraph" w:styleId="Title">
    <w:name w:val="Title"/>
    <w:basedOn w:val="Normal"/>
    <w:next w:val="Normal"/>
    <w:link w:val="TitleChar"/>
    <w:qFormat/>
    <w:rsid w:val="003400D9"/>
    <w:pPr>
      <w:framePr w:hSpace="180" w:wrap="around" w:vAnchor="page" w:hAnchor="margin" w:x="-158" w:y="841"/>
      <w:spacing w:before="0" w:after="120"/>
      <w:ind w:left="-140"/>
    </w:pPr>
    <w:rPr>
      <w:rFonts w:cs="Arial"/>
      <w:b/>
      <w:color w:val="FFFFFF"/>
      <w:sz w:val="56"/>
    </w:rPr>
  </w:style>
  <w:style w:type="character" w:customStyle="1" w:styleId="TitleChar">
    <w:name w:val="Title Char"/>
    <w:link w:val="Title"/>
    <w:rsid w:val="003400D9"/>
    <w:rPr>
      <w:rFonts w:ascii="Arial" w:hAnsi="Arial" w:cs="Arial"/>
      <w:b/>
      <w:color w:val="FFFFFF"/>
      <w:sz w:val="56"/>
      <w:szCs w:val="24"/>
      <w:lang w:eastAsia="en-US"/>
    </w:rPr>
  </w:style>
  <w:style w:type="paragraph" w:styleId="Subtitle">
    <w:name w:val="Subtitle"/>
    <w:basedOn w:val="Normal"/>
    <w:next w:val="Normal"/>
    <w:link w:val="SubtitleChar"/>
    <w:qFormat/>
    <w:rsid w:val="003400D9"/>
    <w:pPr>
      <w:framePr w:hSpace="180" w:wrap="around" w:vAnchor="page" w:hAnchor="margin" w:x="-158" w:y="841"/>
      <w:spacing w:before="0" w:after="0"/>
      <w:ind w:left="-142"/>
    </w:pPr>
    <w:rPr>
      <w:rFonts w:cs="Arial"/>
      <w:b/>
      <w:color w:val="FFFFFF"/>
      <w:sz w:val="28"/>
      <w:szCs w:val="28"/>
    </w:rPr>
  </w:style>
  <w:style w:type="character" w:customStyle="1" w:styleId="SubtitleChar">
    <w:name w:val="Subtitle Char"/>
    <w:link w:val="Subtitle"/>
    <w:rsid w:val="003400D9"/>
    <w:rPr>
      <w:rFonts w:ascii="Arial" w:hAnsi="Arial" w:cs="Arial"/>
      <w:b/>
      <w:color w:val="FFFFFF"/>
      <w:sz w:val="28"/>
      <w:szCs w:val="28"/>
      <w:lang w:eastAsia="en-US"/>
    </w:rPr>
  </w:style>
  <w:style w:type="paragraph" w:styleId="TOCHeading">
    <w:name w:val="TOC Heading"/>
    <w:basedOn w:val="Heading1"/>
    <w:next w:val="Normal"/>
    <w:uiPriority w:val="39"/>
    <w:unhideWhenUsed/>
    <w:qFormat/>
    <w:rsid w:val="005F3833"/>
    <w:pPr>
      <w:keepNext/>
      <w:keepLines/>
      <w:autoSpaceDE/>
      <w:autoSpaceDN/>
      <w:adjustRightInd/>
      <w:spacing w:before="240" w:after="0" w:line="259" w:lineRule="auto"/>
      <w:outlineLvl w:val="9"/>
    </w:pPr>
    <w:rPr>
      <w:rFonts w:cs="Times New Roman"/>
      <w:bCs w:val="0"/>
      <w:szCs w:val="32"/>
      <w:lang w:val="en-US" w:eastAsia="en-US"/>
    </w:rPr>
  </w:style>
  <w:style w:type="paragraph" w:customStyle="1" w:styleId="Introparagraph">
    <w:name w:val="Intro paragraph"/>
    <w:basedOn w:val="Normal"/>
    <w:link w:val="IntroparagraphChar"/>
    <w:qFormat/>
    <w:rsid w:val="00DA2AEF"/>
    <w:pPr>
      <w:suppressAutoHyphens/>
      <w:autoSpaceDE w:val="0"/>
      <w:autoSpaceDN w:val="0"/>
      <w:adjustRightInd w:val="0"/>
      <w:spacing w:before="200" w:after="0" w:line="288" w:lineRule="auto"/>
      <w:textAlignment w:val="center"/>
    </w:pPr>
    <w:rPr>
      <w:rFonts w:cs="Arial"/>
      <w:color w:val="0083C8"/>
      <w:sz w:val="32"/>
      <w:szCs w:val="32"/>
      <w:lang w:val="en-US" w:eastAsia="en-AU"/>
    </w:rPr>
  </w:style>
  <w:style w:type="character" w:customStyle="1" w:styleId="IntroparagraphChar">
    <w:name w:val="Intro paragraph Char"/>
    <w:link w:val="Introparagraph"/>
    <w:rsid w:val="00DA2AEF"/>
    <w:rPr>
      <w:rFonts w:ascii="Arial" w:hAnsi="Arial" w:cs="Arial"/>
      <w:color w:val="0083C8"/>
      <w:sz w:val="32"/>
      <w:szCs w:val="32"/>
      <w:lang w:val="en-US"/>
    </w:rPr>
  </w:style>
  <w:style w:type="paragraph" w:styleId="ListParagraph">
    <w:name w:val="List Paragraph"/>
    <w:basedOn w:val="Normal"/>
    <w:uiPriority w:val="34"/>
    <w:qFormat/>
    <w:rsid w:val="00C344B3"/>
    <w:pPr>
      <w:spacing w:before="0" w:after="0" w:line="240" w:lineRule="auto"/>
      <w:ind w:left="720"/>
    </w:pPr>
    <w:rPr>
      <w:rFonts w:ascii="Calibri" w:eastAsia="Calibri" w:hAnsi="Calibri"/>
      <w:szCs w:val="22"/>
      <w:lang w:eastAsia="en-AU"/>
    </w:rPr>
  </w:style>
  <w:style w:type="paragraph" w:customStyle="1" w:styleId="HPW3">
    <w:name w:val="HPW3"/>
    <w:basedOn w:val="Heading3"/>
    <w:next w:val="BodyText"/>
    <w:qFormat/>
    <w:rsid w:val="00C344B3"/>
    <w:pPr>
      <w:spacing w:before="240" w:after="0"/>
    </w:pPr>
  </w:style>
  <w:style w:type="paragraph" w:customStyle="1" w:styleId="H2">
    <w:name w:val="H2"/>
    <w:basedOn w:val="Normal"/>
    <w:rsid w:val="00C344B3"/>
    <w:pPr>
      <w:widowControl w:val="0"/>
      <w:autoSpaceDE w:val="0"/>
      <w:autoSpaceDN w:val="0"/>
      <w:adjustRightInd w:val="0"/>
      <w:spacing w:before="0" w:after="240" w:line="288" w:lineRule="auto"/>
      <w:ind w:right="-312"/>
    </w:pPr>
    <w:rPr>
      <w:rFonts w:cs="Arial"/>
      <w:b/>
      <w:color w:val="1F497D"/>
      <w:sz w:val="44"/>
      <w:szCs w:val="44"/>
      <w:lang w:eastAsia="en-AU"/>
    </w:rPr>
  </w:style>
  <w:style w:type="paragraph" w:styleId="BodyText">
    <w:name w:val="Body Text"/>
    <w:basedOn w:val="Normal"/>
    <w:link w:val="BodyTextChar"/>
    <w:rsid w:val="00C344B3"/>
    <w:pPr>
      <w:spacing w:after="120"/>
    </w:pPr>
  </w:style>
  <w:style w:type="character" w:customStyle="1" w:styleId="BodyTextChar">
    <w:name w:val="Body Text Char"/>
    <w:link w:val="BodyText"/>
    <w:rsid w:val="00C344B3"/>
    <w:rPr>
      <w:rFonts w:ascii="Arial" w:hAnsi="Arial"/>
      <w:sz w:val="22"/>
      <w:szCs w:val="24"/>
      <w:lang w:eastAsia="en-US"/>
    </w:rPr>
  </w:style>
  <w:style w:type="character" w:styleId="CommentReference">
    <w:name w:val="annotation reference"/>
    <w:rsid w:val="00F56C0A"/>
    <w:rPr>
      <w:sz w:val="16"/>
      <w:szCs w:val="16"/>
    </w:rPr>
  </w:style>
  <w:style w:type="paragraph" w:styleId="CommentText">
    <w:name w:val="annotation text"/>
    <w:basedOn w:val="Normal"/>
    <w:link w:val="CommentTextChar"/>
    <w:rsid w:val="00F56C0A"/>
    <w:pPr>
      <w:spacing w:line="240" w:lineRule="auto"/>
    </w:pPr>
    <w:rPr>
      <w:sz w:val="20"/>
      <w:szCs w:val="20"/>
    </w:rPr>
  </w:style>
  <w:style w:type="character" w:customStyle="1" w:styleId="CommentTextChar">
    <w:name w:val="Comment Text Char"/>
    <w:link w:val="CommentText"/>
    <w:rsid w:val="00F56C0A"/>
    <w:rPr>
      <w:rFonts w:ascii="Arial" w:hAnsi="Arial"/>
      <w:lang w:eastAsia="en-US"/>
    </w:rPr>
  </w:style>
  <w:style w:type="paragraph" w:styleId="CommentSubject">
    <w:name w:val="annotation subject"/>
    <w:basedOn w:val="CommentText"/>
    <w:next w:val="CommentText"/>
    <w:link w:val="CommentSubjectChar"/>
    <w:rsid w:val="00F56C0A"/>
    <w:rPr>
      <w:b/>
      <w:bCs/>
    </w:rPr>
  </w:style>
  <w:style w:type="character" w:customStyle="1" w:styleId="CommentSubjectChar">
    <w:name w:val="Comment Subject Char"/>
    <w:link w:val="CommentSubject"/>
    <w:rsid w:val="00F56C0A"/>
    <w:rPr>
      <w:rFonts w:ascii="Arial" w:hAnsi="Arial"/>
      <w:b/>
      <w:bCs/>
      <w:lang w:eastAsia="en-US"/>
    </w:rPr>
  </w:style>
  <w:style w:type="table" w:customStyle="1" w:styleId="TableGrid0">
    <w:name w:val="TableGrid"/>
    <w:rsid w:val="00DB7AE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pw.qld.gov.au/Procurement/Buyers/HowToBuy/GovernmentTermsConditions/Pages/QGTenderDocuments.aspx"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_Source xmlns="http://schemas.microsoft.com/sharepoint/v3/fields" xsi:nil="true"/>
    <Security xmlns="726603ff-323f-461b-beba-bdd911713299">Unclassified</Security>
    <Rights xmlns="726603ff-323f-461b-beba-bdd911713299">State of Queensland (Department of Public Works)</Rights>
    <Creator xmlns="726603ff-323f-461b-beba-bdd911713299">Queensland Department of Housing and Public Works</Creator>
    <_DCDateModified xmlns="http://schemas.microsoft.com/sharepoint/v3/fields" xsi:nil="true"/>
    <_Publisher xmlns="http://schemas.microsoft.com/sharepoint/v3/fields">Queensland Department of Housing and Public Works</_Publisher>
    <Service1 xmlns="726603ff-323f-461b-beba-bdd911713299">Procurement</Service1>
    <Copyright_x0020_Status xmlns="726603ff-323f-461b-beba-bdd911713299" xsi:nil="true"/>
    <AGLS_x0020_File_x0020_Type xmlns="726603ff-323f-461b-beba-bdd911713299">template</AGLS_x0020_File_x0020_Type>
    <_Relation xmlns="http://schemas.microsoft.com/sharepoint/v3/fields" xsi:nil="true"/>
    <Availability xmlns="726603ff-323f-461b-beba-bdd911713299" xsi:nil="true"/>
    <Business_x0020_Area xmlns="726603ff-323f-461b-beba-bdd911713299">Building and Asset Services</Business_x0020_Area>
    <_Contributor xmlns="http://schemas.microsoft.com/sharepoint/v3/fields" xsi:nil="true"/>
    <_Format xmlns="http://schemas.microsoft.com/sharepoint/v3/fields" xsi:nil="true"/>
    <_Coverage xmlns="http://schemas.microsoft.com/sharepoint/v3/fields">Queensland</_Coverage>
    <_Identifier xmlns="http://schemas.microsoft.com/sharepoint/v3/fields" xsi:nil="true"/>
    <_ResourceType xmlns="http://schemas.microsoft.com/sharepoint/v3/fields" xsi:nil="true"/>
    <PublishingContact xmlns="http://schemas.microsoft.com/sharepoint/v3">
      <UserInfo>
        <DisplayName/>
        <AccountId xsi:nil="true"/>
        <AccountType/>
      </UserInfo>
    </PublishingContact>
    <_DCDateCreated xmlns="http://schemas.microsoft.com/sharepoint/v3/fields"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PW Document" ma:contentTypeID="0x01010B002B443A8F8345DD4DB9EECA380C118F490200B6441F79649A2E4DADD89CA0FBD7FCD0" ma:contentTypeVersion="15" ma:contentTypeDescription="" ma:contentTypeScope="" ma:versionID="eafc0120baae45bb555e57a626ab56f4">
  <xsd:schema xmlns:xsd="http://www.w3.org/2001/XMLSchema" xmlns:xs="http://www.w3.org/2001/XMLSchema" xmlns:p="http://schemas.microsoft.com/office/2006/metadata/properties" xmlns:ns1="http://schemas.microsoft.com/sharepoint/v3" xmlns:ns2="http://schemas.microsoft.com/sharepoint/v3/fields" xmlns:ns3="726603ff-323f-461b-beba-bdd911713299" targetNamespace="http://schemas.microsoft.com/office/2006/metadata/properties" ma:root="true" ma:fieldsID="aacab03a84c03b8f5243f6077e16886a" ns1:_="" ns2:_="" ns3:_="">
    <xsd:import namespace="http://schemas.microsoft.com/sharepoint/v3"/>
    <xsd:import namespace="http://schemas.microsoft.com/sharepoint/v3/fields"/>
    <xsd:import namespace="726603ff-323f-461b-beba-bdd911713299"/>
    <xsd:element name="properties">
      <xsd:complexType>
        <xsd:sequence>
          <xsd:element name="documentManagement">
            <xsd:complexType>
              <xsd:all>
                <xsd:element ref="ns3:Security" minOccurs="0"/>
                <xsd:element ref="ns3:Business_x0020_Area" minOccurs="0"/>
                <xsd:element ref="ns3:Service1" minOccurs="0"/>
                <xsd:element ref="ns1:PublishingContact" minOccurs="0"/>
                <xsd:element ref="ns1:Language" minOccurs="0"/>
                <xsd:element ref="ns2:_Coverage" minOccurs="0"/>
                <xsd:element ref="ns3:Creator" minOccurs="0"/>
                <xsd:element ref="ns2:_Publisher" minOccurs="0"/>
                <xsd:element ref="ns3:Rights" minOccurs="0"/>
                <xsd:element ref="ns3:Availability" minOccurs="0"/>
                <xsd:element ref="ns2:_Identifier" minOccurs="0"/>
                <xsd:element ref="ns2:_Contributor" minOccurs="0"/>
                <xsd:element ref="ns3:AGLS_x0020_File_x0020_Type" minOccurs="0"/>
                <xsd:element ref="ns2:_DCDateCreated" minOccurs="0"/>
                <xsd:element ref="ns2:_Format" minOccurs="0"/>
                <xsd:element ref="ns2:_Relation" minOccurs="0"/>
                <xsd:element ref="ns2:_Source" minOccurs="0"/>
                <xsd:element ref="ns2:_ResourceType" minOccurs="0"/>
                <xsd:element ref="ns3:Copyright_x0020_Status" minOccurs="0"/>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7" nillable="true" ma:displayName="Contact"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8" nillable="true" ma:displayName="Language" ma:default="English"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9" nillable="true" ma:displayName="Coverage" ma:default="Queensland" ma:description="The extent or scope" ma:internalName="_Coverage" ma:readOnly="false">
      <xsd:simpleType>
        <xsd:restriction base="dms:Text">
          <xsd:maxLength value="255"/>
        </xsd:restriction>
      </xsd:simpleType>
    </xsd:element>
    <xsd:element name="_Publisher" ma:index="11" nillable="true" ma:displayName="Publisher" ma:default="Queensland Department of Housing and Public Works" ma:description="The person, organization or service that published this resource" ma:internalName="_Publisher" ma:readOnly="false">
      <xsd:simpleType>
        <xsd:restriction base="dms:Text">
          <xsd:maxLength value="255"/>
        </xsd:restriction>
      </xsd:simpleType>
    </xsd:element>
    <xsd:element name="_Identifier" ma:index="14" nillable="true" ma:displayName="Resource Identifier" ma:description="An identifying string or number, usually conforming to a formal identification system" ma:internalName="_Identifier">
      <xsd:simpleType>
        <xsd:restriction base="dms:Text"/>
      </xsd:simpleType>
    </xsd:element>
    <xsd:element name="_Contributor" ma:index="15" nillable="true" ma:displayName="Contributor" ma:description="One or more people or organizations that contributed to this resource" ma:internalName="_Contributor">
      <xsd:simpleType>
        <xsd:restriction base="dms:Note">
          <xsd:maxLength value="255"/>
        </xsd:restriction>
      </xsd:simpleType>
    </xsd:element>
    <xsd:element name="_DCDateCreated" ma:index="17" nillable="true" ma:displayName="Date Created" ma:description="The date on which this resource was created" ma:format="DateTime" ma:hidden="true" ma:internalName="_DCDateCreated" ma:readOnly="false">
      <xsd:simpleType>
        <xsd:restriction base="dms:DateTime"/>
      </xsd:simpleType>
    </xsd:element>
    <xsd:element name="_Format" ma:index="18" nillable="true" ma:displayName="Format" ma:description="Media-type, file format or dimensions" ma:hidden="true" ma:internalName="_Format" ma:readOnly="false">
      <xsd:simpleType>
        <xsd:restriction base="dms:Text"/>
      </xsd:simpleType>
    </xsd:element>
    <xsd:element name="_Relation" ma:index="19" nillable="true" ma:displayName="Relation" ma:description="References to related resources" ma:hidden="true" ma:internalName="_Relation" ma:readOnly="false">
      <xsd:simpleType>
        <xsd:restriction base="dms:Note"/>
      </xsd:simpleType>
    </xsd:element>
    <xsd:element name="_Source" ma:index="20" nillable="true" ma:displayName="Source" ma:description="References to resources from which this resource was derived" ma:hidden="true" ma:internalName="_Source" ma:readOnly="false">
      <xsd:simpleType>
        <xsd:restriction base="dms:Note"/>
      </xsd:simpleType>
    </xsd:element>
    <xsd:element name="_ResourceType" ma:index="22" nillable="true" ma:displayName="Resource Type" ma:description="A set of categories, functions, genres or aggregation levels" ma:hidden="true" ma:internalName="_ResourceType" ma:readOnly="false">
      <xsd:simpleType>
        <xsd:restriction base="dms:Text"/>
      </xsd:simpleType>
    </xsd:element>
    <xsd:element name="_DCDateModified" ma:index="30"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6603ff-323f-461b-beba-bdd911713299" elementFormDefault="qualified">
    <xsd:import namespace="http://schemas.microsoft.com/office/2006/documentManagement/types"/>
    <xsd:import namespace="http://schemas.microsoft.com/office/infopath/2007/PartnerControls"/>
    <xsd:element name="Security" ma:index="4" nillable="true" ma:displayName="Security" ma:default="Public" ma:format="Dropdown" ma:internalName="Security" ma:readOnly="false">
      <xsd:simpleType>
        <xsd:restriction base="dms:Choice">
          <xsd:enumeration value="Unclassified"/>
          <xsd:enumeration value="Public"/>
          <xsd:enumeration value="In-confidence"/>
          <xsd:enumeration value="Protected"/>
          <xsd:enumeration value="Highly protected"/>
        </xsd:restriction>
      </xsd:simpleType>
    </xsd:element>
    <xsd:element name="Business_x0020_Area" ma:index="5" nillable="true" ma:displayName="Business Area" ma:format="Dropdown" ma:internalName="Business_x0020_Area">
      <xsd:simpleType>
        <xsd:restriction base="dms:Choice">
          <xsd:enumeration value="Dept corporate"/>
          <xsd:enumeration value="Housing Services"/>
          <xsd:enumeration value="Building and Asset Services"/>
          <xsd:enumeration value="Office of the Registrar"/>
          <xsd:enumeration value="Procurement Transformation"/>
          <xsd:enumeration value="Building Industry and Policy"/>
          <xsd:enumeration value="Bldg Codes Qld"/>
          <xsd:enumeration value="Goprint"/>
          <xsd:enumeration value="Project Services"/>
          <xsd:enumeration value="QBuild"/>
          <xsd:enumeration value="QFleet"/>
          <xsd:enumeration value="QGCPO"/>
          <xsd:enumeration value="SDS"/>
          <xsd:enumeration value="SGS"/>
          <xsd:enumeration value="Works"/>
        </xsd:restriction>
      </xsd:simpleType>
    </xsd:element>
    <xsd:element name="Service1" ma:index="6" nillable="true" ma:displayName="Service" ma:format="Dropdown" ma:internalName="Service1">
      <xsd:simpleType>
        <xsd:restriction base="dms:Choice">
          <xsd:enumeration value="Construction"/>
          <xsd:enumeration value="Housing"/>
          <xsd:enumeration value="Facilities management"/>
          <xsd:enumeration value="Heritage"/>
          <xsd:enumeration value="Procurement"/>
          <xsd:enumeration value="ICT"/>
          <xsd:enumeration value="Supply and disposal"/>
          <xsd:enumeration value="Vehicles"/>
          <xsd:enumeration value="About us"/>
          <xsd:enumeration value="Kiosk"/>
        </xsd:restriction>
      </xsd:simpleType>
    </xsd:element>
    <xsd:element name="Creator" ma:index="10" nillable="true" ma:displayName="Creator" ma:default="Queensland Department of Housing and Public Works" ma:internalName="Creator" ma:readOnly="false">
      <xsd:simpleType>
        <xsd:restriction base="dms:Text">
          <xsd:maxLength value="255"/>
        </xsd:restriction>
      </xsd:simpleType>
    </xsd:element>
    <xsd:element name="Rights" ma:index="12" nillable="true" ma:displayName="Rights" ma:default="State of Queensland (Department of Housing and Public Works)" ma:internalName="Rights" ma:readOnly="false">
      <xsd:simpleType>
        <xsd:restriction base="dms:Text">
          <xsd:maxLength value="255"/>
        </xsd:restriction>
      </xsd:simpleType>
    </xsd:element>
    <xsd:element name="Availability" ma:index="13" nillable="true" ma:displayName="Availability" ma:description="If available offline, explain how.&#10;(AGLS conditional requirement)" ma:internalName="Availability" ma:readOnly="false">
      <xsd:simpleType>
        <xsd:restriction base="dms:Note">
          <xsd:maxLength value="255"/>
        </xsd:restriction>
      </xsd:simpleType>
    </xsd:element>
    <xsd:element name="AGLS_x0020_File_x0020_Type" ma:index="16" nillable="true" ma:displayName="AGLS File Type Document" ma:description="Categorise items to AGLS standard file types." ma:format="Dropdown" ma:internalName="AGLS_x0020_File_x0020_Type" ma:readOnly="false">
      <xsd:simpleType>
        <xsd:restriction base="dms:Choice">
          <xsd:enumeration value="agenda"/>
          <xsd:enumeration value="agreement"/>
          <xsd:enumeration value="brochure"/>
          <xsd:enumeration value="checklist"/>
          <xsd:enumeration value="contract"/>
          <xsd:enumeration value="fact sheet"/>
          <xsd:enumeration value="form"/>
          <xsd:enumeration value="government gazette"/>
          <xsd:enumeration value="guidelines"/>
          <xsd:enumeration value="journal"/>
          <xsd:enumeration value="letter"/>
          <xsd:enumeration value="log"/>
          <xsd:enumeration value="media release"/>
          <xsd:enumeration value="meeting minutes"/>
          <xsd:enumeration value="memorandum"/>
          <xsd:enumeration value="newsletter"/>
          <xsd:enumeration value="policy statement"/>
          <xsd:enumeration value="procedure"/>
          <xsd:enumeration value="presentation"/>
          <xsd:enumeration value="report"/>
          <xsd:enumeration value="template"/>
        </xsd:restriction>
      </xsd:simpleType>
    </xsd:element>
    <xsd:element name="Copyright_x0020_Status" ma:index="29" nillable="true" ma:displayName="Copyright Status" ma:format="Dropdown" ma:hidden="true" ma:internalName="Copyright_x0020_Status" ma:readOnly="false">
      <xsd:simpleType>
        <xsd:restriction base="dms:Choice">
          <xsd:enumeration value="Attribution (BY),"/>
          <xsd:enumeration value="Attribution Non Commercial (BY-NC)"/>
          <xsd:enumeration value="Attribution-Share Alike (BY-SA)"/>
          <xsd:enumeration value="Attribution – No Derivatives (BY-ND)"/>
          <xsd:enumeration value="Attribution – Non Commercial – Share Alike (BY-NC-SA)"/>
          <xsd:enumeration value="Attribution – Non Commercial – No Derivatives (BY-NC–ND)"/>
          <xsd:enumeration value="Restricted Lic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ma:displayName="Subject"/>
        <xsd:element ref="dc:description" minOccurs="0" maxOccurs="1" ma:index="2" ma:displayName="Description"/>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5C0A3-B0BA-430B-A3B2-0E96118DDB81}"/>
</file>

<file path=customXml/itemProps2.xml><?xml version="1.0" encoding="utf-8"?>
<ds:datastoreItem xmlns:ds="http://schemas.openxmlformats.org/officeDocument/2006/customXml" ds:itemID="{B11C882D-C38D-45DC-95A2-0C94C9C96876}"/>
</file>

<file path=customXml/itemProps3.xml><?xml version="1.0" encoding="utf-8"?>
<ds:datastoreItem xmlns:ds="http://schemas.openxmlformats.org/officeDocument/2006/customXml" ds:itemID="{464CD78A-8766-4F57-902C-4C892681FDA3}"/>
</file>

<file path=customXml/itemProps4.xml><?xml version="1.0" encoding="utf-8"?>
<ds:datastoreItem xmlns:ds="http://schemas.openxmlformats.org/officeDocument/2006/customXml" ds:itemID="{513D63F4-2C0F-4949-B0E8-9EAF093291E2}"/>
</file>

<file path=customXml/itemProps5.xml><?xml version="1.0" encoding="utf-8"?>
<ds:datastoreItem xmlns:ds="http://schemas.openxmlformats.org/officeDocument/2006/customXml" ds:itemID="{64431888-E0BA-4FA8-BA33-5D6B64EA4CFD}"/>
</file>

<file path=docProps/app.xml><?xml version="1.0" encoding="utf-8"?>
<Properties xmlns="http://schemas.openxmlformats.org/officeDocument/2006/extended-properties" xmlns:vt="http://schemas.openxmlformats.org/officeDocument/2006/docPropsVTypes">
  <Template>Normal</Template>
  <TotalTime>2</TotalTime>
  <Pages>5</Pages>
  <Words>1171</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Deed of Novation called “Confidentiality, Privacy and Conflict of Interest Deed (one way)</vt:lpstr>
    </vt:vector>
  </TitlesOfParts>
  <Company>Dept of Public Works</Company>
  <LinksUpToDate>false</LinksUpToDate>
  <CharactersWithSpaces>7216</CharactersWithSpaces>
  <SharedDoc>false</SharedDoc>
  <HLinks>
    <vt:vector size="6" baseType="variant">
      <vt:variant>
        <vt:i4>983051</vt:i4>
      </vt:variant>
      <vt:variant>
        <vt:i4>0</vt:i4>
      </vt:variant>
      <vt:variant>
        <vt:i4>0</vt:i4>
      </vt:variant>
      <vt:variant>
        <vt:i4>5</vt:i4>
      </vt:variant>
      <vt:variant>
        <vt:lpwstr>http://www.hpw.qld.gov.au/SiteCollectionDocuments/Definitions and Interpretations 2 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Novation</dc:title>
  <dc:subject/>
  <dc:creator>COOK Erin</dc:creator>
  <cp:keywords/>
  <dc:description/>
  <cp:lastModifiedBy>BURKE Haylee</cp:lastModifiedBy>
  <cp:revision>4</cp:revision>
  <cp:lastPrinted>2013-02-13T01:37:00Z</cp:lastPrinted>
  <dcterms:created xsi:type="dcterms:W3CDTF">2017-11-30T23:04:00Z</dcterms:created>
  <dcterms:modified xsi:type="dcterms:W3CDTF">2017-12-04T06:02:00Z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3700</vt:r8>
  </property>
  <property fmtid="{D5CDD505-2E9C-101B-9397-08002B2CF9AE}" pid="3" name="ContentType">
    <vt:lpwstr>My DPW Document</vt:lpwstr>
  </property>
  <property fmtid="{D5CDD505-2E9C-101B-9397-08002B2CF9AE}" pid="4" name="Creator and Publisher">
    <vt:lpwstr>Department of Public Works (Queensland)</vt:lpwstr>
  </property>
  <property fmtid="{D5CDD505-2E9C-101B-9397-08002B2CF9AE}" pid="5" name="ContentTypeId">
    <vt:lpwstr>0x01010B002B443A8F8345DD4DB9EECA380C118F490200B6441F79649A2E4DADD89CA0FBD7FCD0</vt:lpwstr>
  </property>
  <property fmtid="{D5CDD505-2E9C-101B-9397-08002B2CF9AE}" pid="6" name="xd_Signature">
    <vt:bool>false</vt:bool>
  </property>
  <property fmtid="{D5CDD505-2E9C-101B-9397-08002B2CF9AE}" pid="7" name="xd_ProgID">
    <vt:lpwstr/>
  </property>
  <property fmtid="{D5CDD505-2E9C-101B-9397-08002B2CF9AE}" pid="8" name="wic_System_Copyright">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RightsManagement">
    <vt:lpwstr/>
  </property>
  <property fmtid="{D5CDD505-2E9C-101B-9397-08002B2CF9AE}" pid="13" name="vti_imgdate">
    <vt:lpwstr/>
  </property>
  <property fmtid="{D5CDD505-2E9C-101B-9397-08002B2CF9AE}" pid="14" name="display_urn:schemas-microsoft-com:office:office#Editor">
    <vt:lpwstr>COOK Erin</vt:lpwstr>
  </property>
  <property fmtid="{D5CDD505-2E9C-101B-9397-08002B2CF9AE}" pid="15" name="PublishingStartDate">
    <vt:lpwstr/>
  </property>
  <property fmtid="{D5CDD505-2E9C-101B-9397-08002B2CF9AE}" pid="16" name="PublishingExpirationDate">
    <vt:lpwstr/>
  </property>
  <property fmtid="{D5CDD505-2E9C-101B-9397-08002B2CF9AE}" pid="17" name="display_urn:schemas-microsoft-com:office:office#Author">
    <vt:lpwstr>ANDERSON Brett</vt:lpwstr>
  </property>
</Properties>
</file>