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29B0B" w14:textId="2F6EBA82" w:rsidR="00DC2BA9" w:rsidRPr="009E7413" w:rsidRDefault="00992D2D" w:rsidP="000C56A9">
      <w:pPr>
        <w:pStyle w:val="Heading1"/>
      </w:pPr>
      <w:bookmarkStart w:id="0" w:name="_Toc163470740"/>
      <w:bookmarkStart w:id="1" w:name="_Toc173850497"/>
      <w:bookmarkStart w:id="2" w:name="_Hlk142067460"/>
      <w:r>
        <w:t xml:space="preserve">Expression of </w:t>
      </w:r>
      <w:r w:rsidRPr="000C56A9">
        <w:t>Interest</w:t>
      </w:r>
      <w:bookmarkEnd w:id="0"/>
      <w:bookmarkEnd w:id="1"/>
    </w:p>
    <w:p w14:paraId="7B1F08A9" w14:textId="20303FD1" w:rsidR="002D7D90" w:rsidRPr="005578E8" w:rsidRDefault="00053350" w:rsidP="008E6875">
      <w:pPr>
        <w:rPr>
          <w:szCs w:val="28"/>
        </w:rPr>
      </w:pPr>
      <w:bookmarkStart w:id="3" w:name="_Toc145009506"/>
      <w:bookmarkStart w:id="4" w:name="_Toc145409023"/>
      <w:permStart w:id="1563300720" w:edGrp="everyone"/>
      <w:r w:rsidRPr="00E168D4">
        <w:rPr>
          <w:b/>
          <w:bCs/>
          <w:color w:val="FF0000"/>
          <w:sz w:val="28"/>
          <w:szCs w:val="28"/>
        </w:rPr>
        <w:t>[</w:t>
      </w:r>
      <w:r w:rsidR="00AD20C2" w:rsidRPr="00E168D4">
        <w:rPr>
          <w:b/>
          <w:bCs/>
          <w:color w:val="FF0000"/>
          <w:sz w:val="28"/>
          <w:szCs w:val="28"/>
        </w:rPr>
        <w:t>I</w:t>
      </w:r>
      <w:r w:rsidRPr="00E168D4">
        <w:rPr>
          <w:b/>
          <w:bCs/>
          <w:color w:val="FF0000"/>
          <w:sz w:val="28"/>
          <w:szCs w:val="28"/>
        </w:rPr>
        <w:t>nsert description of Services e.g. Principal Consultant</w:t>
      </w:r>
      <w:r w:rsidR="00992D2D" w:rsidRPr="00E168D4">
        <w:rPr>
          <w:b/>
          <w:bCs/>
          <w:color w:val="FF0000"/>
          <w:sz w:val="28"/>
          <w:szCs w:val="28"/>
        </w:rPr>
        <w:t xml:space="preserve"> / </w:t>
      </w:r>
      <w:r w:rsidR="00CD438D" w:rsidRPr="00E168D4">
        <w:rPr>
          <w:b/>
          <w:bCs/>
          <w:color w:val="FF0000"/>
          <w:sz w:val="28"/>
          <w:szCs w:val="28"/>
        </w:rPr>
        <w:t xml:space="preserve">Contractor / </w:t>
      </w:r>
      <w:r w:rsidR="00992D2D" w:rsidRPr="00E168D4">
        <w:rPr>
          <w:b/>
          <w:bCs/>
          <w:color w:val="FF0000"/>
          <w:sz w:val="28"/>
          <w:szCs w:val="28"/>
        </w:rPr>
        <w:t>Managing Contractor</w:t>
      </w:r>
      <w:r w:rsidRPr="00E168D4">
        <w:rPr>
          <w:b/>
          <w:bCs/>
          <w:color w:val="FF0000"/>
          <w:sz w:val="28"/>
          <w:szCs w:val="28"/>
        </w:rPr>
        <w:t>]</w:t>
      </w:r>
      <w:bookmarkEnd w:id="3"/>
      <w:bookmarkEnd w:id="4"/>
      <w:permEnd w:id="1563300720"/>
    </w:p>
    <w:tbl>
      <w:tblPr>
        <w:tblW w:w="5000" w:type="pct"/>
        <w:tblCellMar>
          <w:left w:w="0" w:type="dxa"/>
          <w:right w:w="0" w:type="dxa"/>
        </w:tblCellMar>
        <w:tblLook w:val="04A0" w:firstRow="1" w:lastRow="0" w:firstColumn="1" w:lastColumn="0" w:noHBand="0" w:noVBand="1"/>
      </w:tblPr>
      <w:tblGrid>
        <w:gridCol w:w="1857"/>
        <w:gridCol w:w="8347"/>
      </w:tblGrid>
      <w:tr w:rsidR="00DC2BA9" w:rsidRPr="00804E1C" w14:paraId="3CB3A707" w14:textId="77777777" w:rsidTr="00322E81">
        <w:trPr>
          <w:trHeight w:val="95"/>
        </w:trPr>
        <w:tc>
          <w:tcPr>
            <w:tcW w:w="910" w:type="pct"/>
          </w:tcPr>
          <w:p w14:paraId="634C4FFB" w14:textId="16801898" w:rsidR="00DC2BA9" w:rsidRPr="00804E1C" w:rsidRDefault="00DC2BA9" w:rsidP="00322E81">
            <w:bookmarkStart w:id="5" w:name="_Hlk536626932"/>
            <w:permStart w:id="1427466115" w:edGrp="everyone" w:colFirst="1" w:colLast="1"/>
            <w:r w:rsidRPr="00804E1C">
              <w:t xml:space="preserve">Project </w:t>
            </w:r>
            <w:r>
              <w:t>N</w:t>
            </w:r>
            <w:r w:rsidRPr="00804E1C">
              <w:t>ame</w:t>
            </w:r>
          </w:p>
        </w:tc>
        <w:tc>
          <w:tcPr>
            <w:tcW w:w="4090" w:type="pct"/>
          </w:tcPr>
          <w:p w14:paraId="01A54779" w14:textId="733AF39F" w:rsidR="00DC2BA9" w:rsidRPr="000C3D6E" w:rsidRDefault="004D33CB" w:rsidP="00322E81">
            <w:pPr>
              <w:rPr>
                <w:sz w:val="24"/>
              </w:rPr>
            </w:pPr>
            <w:r w:rsidRPr="000C3D6E">
              <w:rPr>
                <w:sz w:val="24"/>
              </w:rPr>
              <w:tab/>
            </w:r>
          </w:p>
        </w:tc>
      </w:tr>
      <w:tr w:rsidR="00DC2BA9" w:rsidRPr="00804E1C" w14:paraId="6E7673D2" w14:textId="77777777" w:rsidTr="00322E81">
        <w:tc>
          <w:tcPr>
            <w:tcW w:w="910" w:type="pct"/>
          </w:tcPr>
          <w:p w14:paraId="531B889E" w14:textId="4B3C3FF5" w:rsidR="00DC2BA9" w:rsidRPr="00804E1C" w:rsidRDefault="00DC2BA9" w:rsidP="00322E81">
            <w:permStart w:id="585320349" w:edGrp="everyone" w:colFirst="1" w:colLast="1"/>
            <w:permEnd w:id="1427466115"/>
            <w:r w:rsidRPr="00804E1C">
              <w:t xml:space="preserve">Project </w:t>
            </w:r>
            <w:r>
              <w:t>N</w:t>
            </w:r>
            <w:r w:rsidRPr="00804E1C">
              <w:t>umber</w:t>
            </w:r>
          </w:p>
        </w:tc>
        <w:tc>
          <w:tcPr>
            <w:tcW w:w="4090" w:type="pct"/>
            <w:tcBorders>
              <w:top w:val="dotted" w:sz="4" w:space="0" w:color="auto"/>
              <w:bottom w:val="dotted" w:sz="4" w:space="0" w:color="auto"/>
            </w:tcBorders>
          </w:tcPr>
          <w:p w14:paraId="6254E8DE" w14:textId="37A1047D" w:rsidR="00DC2BA9" w:rsidRPr="000C3D6E" w:rsidRDefault="004D33CB" w:rsidP="00322E81">
            <w:pPr>
              <w:rPr>
                <w:sz w:val="24"/>
              </w:rPr>
            </w:pPr>
            <w:r w:rsidRPr="000C3D6E">
              <w:rPr>
                <w:sz w:val="24"/>
              </w:rPr>
              <w:tab/>
            </w:r>
          </w:p>
        </w:tc>
      </w:tr>
      <w:bookmarkEnd w:id="5"/>
      <w:permEnd w:id="585320349"/>
    </w:tbl>
    <w:p w14:paraId="2F5FE820" w14:textId="77777777" w:rsidR="008E6875" w:rsidRPr="008E6875" w:rsidRDefault="008E6875" w:rsidP="00BB3B89">
      <w:pPr>
        <w:sectPr w:rsidR="008E6875" w:rsidRPr="008E6875" w:rsidSect="008C41C9">
          <w:headerReference w:type="default" r:id="rId9"/>
          <w:footerReference w:type="even" r:id="rId10"/>
          <w:footerReference w:type="default" r:id="rId11"/>
          <w:headerReference w:type="first" r:id="rId12"/>
          <w:footerReference w:type="first" r:id="rId13"/>
          <w:pgSz w:w="11906" w:h="16838"/>
          <w:pgMar w:top="851" w:right="851" w:bottom="851" w:left="851" w:header="426" w:footer="543" w:gutter="0"/>
          <w:cols w:space="708"/>
          <w:titlePg/>
          <w:docGrid w:linePitch="360"/>
        </w:sectPr>
      </w:pPr>
    </w:p>
    <w:bookmarkStart w:id="6" w:name="_Toc173850498" w:displacedByCustomXml="next"/>
    <w:bookmarkStart w:id="7" w:name="_Toc161237543"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7CC6E076" w14:textId="77777777" w:rsidR="00186F76" w:rsidRPr="00025150" w:rsidRDefault="00186F76" w:rsidP="00186F76">
          <w:pPr>
            <w:pStyle w:val="Heading1"/>
          </w:pPr>
          <w:r w:rsidRPr="00025150">
            <w:t>Contents</w:t>
          </w:r>
          <w:bookmarkEnd w:id="7"/>
          <w:bookmarkEnd w:id="6"/>
        </w:p>
        <w:permStart w:id="139528672" w:edGrp="everyone"/>
        <w:p w14:paraId="7E1D48E1" w14:textId="10585C99" w:rsidR="007F544D" w:rsidRDefault="00186F76">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F5496"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F5496" w:themeColor="accent1" w:themeShade="BF"/>
              <w:sz w:val="32"/>
              <w:szCs w:val="32"/>
              <w:lang w:val="en-US"/>
            </w:rPr>
            <w:fldChar w:fldCharType="separate"/>
          </w:r>
          <w:hyperlink w:anchor="_Toc173850497" w:history="1">
            <w:r w:rsidR="007F544D" w:rsidRPr="007B3A3E">
              <w:rPr>
                <w:rStyle w:val="Hyperlink"/>
                <w:noProof/>
              </w:rPr>
              <w:t>Expression of Interest</w:t>
            </w:r>
            <w:r w:rsidR="007F544D">
              <w:rPr>
                <w:noProof/>
                <w:webHidden/>
              </w:rPr>
              <w:tab/>
            </w:r>
            <w:r w:rsidR="007F544D">
              <w:rPr>
                <w:noProof/>
                <w:webHidden/>
              </w:rPr>
              <w:fldChar w:fldCharType="begin"/>
            </w:r>
            <w:r w:rsidR="007F544D">
              <w:rPr>
                <w:noProof/>
                <w:webHidden/>
              </w:rPr>
              <w:instrText xml:space="preserve"> PAGEREF _Toc173850497 \h </w:instrText>
            </w:r>
            <w:r w:rsidR="007F544D">
              <w:rPr>
                <w:noProof/>
                <w:webHidden/>
              </w:rPr>
            </w:r>
            <w:r w:rsidR="007F544D">
              <w:rPr>
                <w:noProof/>
                <w:webHidden/>
              </w:rPr>
              <w:fldChar w:fldCharType="separate"/>
            </w:r>
            <w:r w:rsidR="007F544D">
              <w:rPr>
                <w:noProof/>
                <w:webHidden/>
              </w:rPr>
              <w:t>1</w:t>
            </w:r>
            <w:r w:rsidR="007F544D">
              <w:rPr>
                <w:noProof/>
                <w:webHidden/>
              </w:rPr>
              <w:fldChar w:fldCharType="end"/>
            </w:r>
          </w:hyperlink>
        </w:p>
        <w:p w14:paraId="4481D886" w14:textId="0B26A814" w:rsidR="007F544D" w:rsidRDefault="007F544D">
          <w:pPr>
            <w:pStyle w:val="TOC1"/>
            <w:rPr>
              <w:rFonts w:asciiTheme="minorHAnsi" w:eastAsiaTheme="minorEastAsia" w:hAnsiTheme="minorHAnsi" w:cstheme="minorBidi"/>
              <w:b w:val="0"/>
              <w:bCs w:val="0"/>
              <w:noProof/>
              <w:kern w:val="2"/>
              <w:szCs w:val="22"/>
              <w14:ligatures w14:val="standardContextual"/>
            </w:rPr>
          </w:pPr>
          <w:hyperlink w:anchor="_Toc173850498" w:history="1">
            <w:r w:rsidRPr="007B3A3E">
              <w:rPr>
                <w:rStyle w:val="Hyperlink"/>
                <w:noProof/>
              </w:rPr>
              <w:t>Contents</w:t>
            </w:r>
            <w:r>
              <w:rPr>
                <w:noProof/>
                <w:webHidden/>
              </w:rPr>
              <w:tab/>
            </w:r>
            <w:r>
              <w:rPr>
                <w:noProof/>
                <w:webHidden/>
              </w:rPr>
              <w:fldChar w:fldCharType="begin"/>
            </w:r>
            <w:r>
              <w:rPr>
                <w:noProof/>
                <w:webHidden/>
              </w:rPr>
              <w:instrText xml:space="preserve"> PAGEREF _Toc173850498 \h </w:instrText>
            </w:r>
            <w:r>
              <w:rPr>
                <w:noProof/>
                <w:webHidden/>
              </w:rPr>
            </w:r>
            <w:r>
              <w:rPr>
                <w:noProof/>
                <w:webHidden/>
              </w:rPr>
              <w:fldChar w:fldCharType="separate"/>
            </w:r>
            <w:r>
              <w:rPr>
                <w:noProof/>
                <w:webHidden/>
              </w:rPr>
              <w:t>2</w:t>
            </w:r>
            <w:r>
              <w:rPr>
                <w:noProof/>
                <w:webHidden/>
              </w:rPr>
              <w:fldChar w:fldCharType="end"/>
            </w:r>
          </w:hyperlink>
        </w:p>
        <w:p w14:paraId="445C5F07" w14:textId="54466D6C" w:rsidR="007F544D" w:rsidRDefault="007F544D">
          <w:pPr>
            <w:pStyle w:val="TOC2"/>
            <w:rPr>
              <w:rFonts w:asciiTheme="minorHAnsi" w:eastAsiaTheme="minorEastAsia" w:hAnsiTheme="minorHAnsi" w:cstheme="minorBidi"/>
              <w:b w:val="0"/>
              <w:bCs w:val="0"/>
              <w:noProof/>
              <w:kern w:val="2"/>
              <w:szCs w:val="22"/>
              <w14:ligatures w14:val="standardContextual"/>
            </w:rPr>
          </w:pPr>
          <w:hyperlink w:anchor="_Toc173850499" w:history="1">
            <w:r w:rsidRPr="007B3A3E">
              <w:rPr>
                <w:rStyle w:val="Hyperlink"/>
                <w:noProof/>
              </w:rPr>
              <w:t>EXPRESSION OF INTEREST (EOI) – REQUIREMENTS</w:t>
            </w:r>
            <w:r>
              <w:rPr>
                <w:noProof/>
                <w:webHidden/>
              </w:rPr>
              <w:tab/>
            </w:r>
            <w:r>
              <w:rPr>
                <w:noProof/>
                <w:webHidden/>
              </w:rPr>
              <w:fldChar w:fldCharType="begin"/>
            </w:r>
            <w:r>
              <w:rPr>
                <w:noProof/>
                <w:webHidden/>
              </w:rPr>
              <w:instrText xml:space="preserve"> PAGEREF _Toc173850499 \h </w:instrText>
            </w:r>
            <w:r>
              <w:rPr>
                <w:noProof/>
                <w:webHidden/>
              </w:rPr>
            </w:r>
            <w:r>
              <w:rPr>
                <w:noProof/>
                <w:webHidden/>
              </w:rPr>
              <w:fldChar w:fldCharType="separate"/>
            </w:r>
            <w:r>
              <w:rPr>
                <w:noProof/>
                <w:webHidden/>
              </w:rPr>
              <w:t>3</w:t>
            </w:r>
            <w:r>
              <w:rPr>
                <w:noProof/>
                <w:webHidden/>
              </w:rPr>
              <w:fldChar w:fldCharType="end"/>
            </w:r>
          </w:hyperlink>
        </w:p>
        <w:p w14:paraId="26B65AEC" w14:textId="0B0730A3" w:rsidR="007F544D" w:rsidRDefault="007F544D">
          <w:pPr>
            <w:pStyle w:val="TOC2"/>
            <w:tabs>
              <w:tab w:val="left" w:pos="880"/>
            </w:tabs>
            <w:rPr>
              <w:rFonts w:asciiTheme="minorHAnsi" w:eastAsiaTheme="minorEastAsia" w:hAnsiTheme="minorHAnsi" w:cstheme="minorBidi"/>
              <w:b w:val="0"/>
              <w:bCs w:val="0"/>
              <w:noProof/>
              <w:kern w:val="2"/>
              <w:szCs w:val="22"/>
              <w14:ligatures w14:val="standardContextual"/>
            </w:rPr>
          </w:pPr>
          <w:hyperlink w:anchor="_Toc173850500" w:history="1">
            <w:r w:rsidRPr="007B3A3E">
              <w:rPr>
                <w:rStyle w:val="Hyperlink"/>
                <w:noProof/>
              </w:rPr>
              <w:t>B.</w:t>
            </w:r>
            <w:r>
              <w:rPr>
                <w:rFonts w:asciiTheme="minorHAnsi" w:eastAsiaTheme="minorEastAsia" w:hAnsiTheme="minorHAnsi" w:cstheme="minorBidi"/>
                <w:b w:val="0"/>
                <w:bCs w:val="0"/>
                <w:noProof/>
                <w:kern w:val="2"/>
                <w:szCs w:val="22"/>
                <w14:ligatures w14:val="standardContextual"/>
              </w:rPr>
              <w:tab/>
            </w:r>
            <w:r w:rsidRPr="007B3A3E">
              <w:rPr>
                <w:rStyle w:val="Hyperlink"/>
                <w:noProof/>
              </w:rPr>
              <w:t>EXPRESSION OF INTEREST – CONDITIONS</w:t>
            </w:r>
            <w:r>
              <w:rPr>
                <w:noProof/>
                <w:webHidden/>
              </w:rPr>
              <w:tab/>
            </w:r>
            <w:r>
              <w:rPr>
                <w:noProof/>
                <w:webHidden/>
              </w:rPr>
              <w:fldChar w:fldCharType="begin"/>
            </w:r>
            <w:r>
              <w:rPr>
                <w:noProof/>
                <w:webHidden/>
              </w:rPr>
              <w:instrText xml:space="preserve"> PAGEREF _Toc173850500 \h </w:instrText>
            </w:r>
            <w:r>
              <w:rPr>
                <w:noProof/>
                <w:webHidden/>
              </w:rPr>
            </w:r>
            <w:r>
              <w:rPr>
                <w:noProof/>
                <w:webHidden/>
              </w:rPr>
              <w:fldChar w:fldCharType="separate"/>
            </w:r>
            <w:r>
              <w:rPr>
                <w:noProof/>
                <w:webHidden/>
              </w:rPr>
              <w:t>4</w:t>
            </w:r>
            <w:r>
              <w:rPr>
                <w:noProof/>
                <w:webHidden/>
              </w:rPr>
              <w:fldChar w:fldCharType="end"/>
            </w:r>
          </w:hyperlink>
        </w:p>
        <w:p w14:paraId="3CCADF3C" w14:textId="0FAB2AF2"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1" w:history="1">
            <w:r w:rsidRPr="007B3A3E">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Purpose</w:t>
            </w:r>
            <w:r>
              <w:rPr>
                <w:noProof/>
                <w:webHidden/>
              </w:rPr>
              <w:tab/>
            </w:r>
            <w:r>
              <w:rPr>
                <w:noProof/>
                <w:webHidden/>
              </w:rPr>
              <w:fldChar w:fldCharType="begin"/>
            </w:r>
            <w:r>
              <w:rPr>
                <w:noProof/>
                <w:webHidden/>
              </w:rPr>
              <w:instrText xml:space="preserve"> PAGEREF _Toc173850501 \h </w:instrText>
            </w:r>
            <w:r>
              <w:rPr>
                <w:noProof/>
                <w:webHidden/>
              </w:rPr>
            </w:r>
            <w:r>
              <w:rPr>
                <w:noProof/>
                <w:webHidden/>
              </w:rPr>
              <w:fldChar w:fldCharType="separate"/>
            </w:r>
            <w:r>
              <w:rPr>
                <w:noProof/>
                <w:webHidden/>
              </w:rPr>
              <w:t>4</w:t>
            </w:r>
            <w:r>
              <w:rPr>
                <w:noProof/>
                <w:webHidden/>
              </w:rPr>
              <w:fldChar w:fldCharType="end"/>
            </w:r>
          </w:hyperlink>
        </w:p>
        <w:p w14:paraId="4DE2CFEC" w14:textId="0C5101D2"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2" w:history="1">
            <w:r w:rsidRPr="007B3A3E">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Definitions</w:t>
            </w:r>
            <w:r>
              <w:rPr>
                <w:noProof/>
                <w:webHidden/>
              </w:rPr>
              <w:tab/>
            </w:r>
            <w:r>
              <w:rPr>
                <w:noProof/>
                <w:webHidden/>
              </w:rPr>
              <w:fldChar w:fldCharType="begin"/>
            </w:r>
            <w:r>
              <w:rPr>
                <w:noProof/>
                <w:webHidden/>
              </w:rPr>
              <w:instrText xml:space="preserve"> PAGEREF _Toc173850502 \h </w:instrText>
            </w:r>
            <w:r>
              <w:rPr>
                <w:noProof/>
                <w:webHidden/>
              </w:rPr>
            </w:r>
            <w:r>
              <w:rPr>
                <w:noProof/>
                <w:webHidden/>
              </w:rPr>
              <w:fldChar w:fldCharType="separate"/>
            </w:r>
            <w:r>
              <w:rPr>
                <w:noProof/>
                <w:webHidden/>
              </w:rPr>
              <w:t>4</w:t>
            </w:r>
            <w:r>
              <w:rPr>
                <w:noProof/>
                <w:webHidden/>
              </w:rPr>
              <w:fldChar w:fldCharType="end"/>
            </w:r>
          </w:hyperlink>
        </w:p>
        <w:p w14:paraId="114F6362" w14:textId="7B1D94D2"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3" w:history="1">
            <w:r w:rsidRPr="007B3A3E">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Documents comprising EOI Requirements</w:t>
            </w:r>
            <w:r>
              <w:rPr>
                <w:noProof/>
                <w:webHidden/>
              </w:rPr>
              <w:tab/>
            </w:r>
            <w:r>
              <w:rPr>
                <w:noProof/>
                <w:webHidden/>
              </w:rPr>
              <w:fldChar w:fldCharType="begin"/>
            </w:r>
            <w:r>
              <w:rPr>
                <w:noProof/>
                <w:webHidden/>
              </w:rPr>
              <w:instrText xml:space="preserve"> PAGEREF _Toc173850503 \h </w:instrText>
            </w:r>
            <w:r>
              <w:rPr>
                <w:noProof/>
                <w:webHidden/>
              </w:rPr>
            </w:r>
            <w:r>
              <w:rPr>
                <w:noProof/>
                <w:webHidden/>
              </w:rPr>
              <w:fldChar w:fldCharType="separate"/>
            </w:r>
            <w:r>
              <w:rPr>
                <w:noProof/>
                <w:webHidden/>
              </w:rPr>
              <w:t>5</w:t>
            </w:r>
            <w:r>
              <w:rPr>
                <w:noProof/>
                <w:webHidden/>
              </w:rPr>
              <w:fldChar w:fldCharType="end"/>
            </w:r>
          </w:hyperlink>
        </w:p>
        <w:p w14:paraId="2DA4677E" w14:textId="7D957710"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4" w:history="1">
            <w:r w:rsidRPr="007B3A3E">
              <w:rPr>
                <w:rStyle w:val="Hyperlink"/>
                <w:noProof/>
              </w:rPr>
              <w:t>4.</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Discrepancies, Errors and Omissions</w:t>
            </w:r>
            <w:r>
              <w:rPr>
                <w:noProof/>
                <w:webHidden/>
              </w:rPr>
              <w:tab/>
            </w:r>
            <w:r>
              <w:rPr>
                <w:noProof/>
                <w:webHidden/>
              </w:rPr>
              <w:fldChar w:fldCharType="begin"/>
            </w:r>
            <w:r>
              <w:rPr>
                <w:noProof/>
                <w:webHidden/>
              </w:rPr>
              <w:instrText xml:space="preserve"> PAGEREF _Toc173850504 \h </w:instrText>
            </w:r>
            <w:r>
              <w:rPr>
                <w:noProof/>
                <w:webHidden/>
              </w:rPr>
            </w:r>
            <w:r>
              <w:rPr>
                <w:noProof/>
                <w:webHidden/>
              </w:rPr>
              <w:fldChar w:fldCharType="separate"/>
            </w:r>
            <w:r>
              <w:rPr>
                <w:noProof/>
                <w:webHidden/>
              </w:rPr>
              <w:t>5</w:t>
            </w:r>
            <w:r>
              <w:rPr>
                <w:noProof/>
                <w:webHidden/>
              </w:rPr>
              <w:fldChar w:fldCharType="end"/>
            </w:r>
          </w:hyperlink>
        </w:p>
        <w:p w14:paraId="17230BCA" w14:textId="3F3645F1"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5" w:history="1">
            <w:r w:rsidRPr="007B3A3E">
              <w:rPr>
                <w:rStyle w:val="Hyperlink"/>
                <w:noProof/>
              </w:rPr>
              <w:t>5.</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Communication</w:t>
            </w:r>
            <w:r>
              <w:rPr>
                <w:noProof/>
                <w:webHidden/>
              </w:rPr>
              <w:tab/>
            </w:r>
            <w:r>
              <w:rPr>
                <w:noProof/>
                <w:webHidden/>
              </w:rPr>
              <w:fldChar w:fldCharType="begin"/>
            </w:r>
            <w:r>
              <w:rPr>
                <w:noProof/>
                <w:webHidden/>
              </w:rPr>
              <w:instrText xml:space="preserve"> PAGEREF _Toc173850505 \h </w:instrText>
            </w:r>
            <w:r>
              <w:rPr>
                <w:noProof/>
                <w:webHidden/>
              </w:rPr>
            </w:r>
            <w:r>
              <w:rPr>
                <w:noProof/>
                <w:webHidden/>
              </w:rPr>
              <w:fldChar w:fldCharType="separate"/>
            </w:r>
            <w:r>
              <w:rPr>
                <w:noProof/>
                <w:webHidden/>
              </w:rPr>
              <w:t>5</w:t>
            </w:r>
            <w:r>
              <w:rPr>
                <w:noProof/>
                <w:webHidden/>
              </w:rPr>
              <w:fldChar w:fldCharType="end"/>
            </w:r>
          </w:hyperlink>
        </w:p>
        <w:p w14:paraId="36881502" w14:textId="6065DB74"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6" w:history="1">
            <w:r w:rsidRPr="007B3A3E">
              <w:rPr>
                <w:rStyle w:val="Hyperlink"/>
                <w:noProof/>
              </w:rPr>
              <w:t>6.</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Addenda</w:t>
            </w:r>
            <w:r>
              <w:rPr>
                <w:noProof/>
                <w:webHidden/>
              </w:rPr>
              <w:tab/>
            </w:r>
            <w:r>
              <w:rPr>
                <w:noProof/>
                <w:webHidden/>
              </w:rPr>
              <w:fldChar w:fldCharType="begin"/>
            </w:r>
            <w:r>
              <w:rPr>
                <w:noProof/>
                <w:webHidden/>
              </w:rPr>
              <w:instrText xml:space="preserve"> PAGEREF _Toc173850506 \h </w:instrText>
            </w:r>
            <w:r>
              <w:rPr>
                <w:noProof/>
                <w:webHidden/>
              </w:rPr>
            </w:r>
            <w:r>
              <w:rPr>
                <w:noProof/>
                <w:webHidden/>
              </w:rPr>
              <w:fldChar w:fldCharType="separate"/>
            </w:r>
            <w:r>
              <w:rPr>
                <w:noProof/>
                <w:webHidden/>
              </w:rPr>
              <w:t>5</w:t>
            </w:r>
            <w:r>
              <w:rPr>
                <w:noProof/>
                <w:webHidden/>
              </w:rPr>
              <w:fldChar w:fldCharType="end"/>
            </w:r>
          </w:hyperlink>
        </w:p>
        <w:p w14:paraId="1D9AB24A" w14:textId="435AFC1B"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7" w:history="1">
            <w:r w:rsidRPr="007B3A3E">
              <w:rPr>
                <w:rStyle w:val="Hyperlink"/>
                <w:noProof/>
              </w:rPr>
              <w:t>7.</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Confidentiality</w:t>
            </w:r>
            <w:r>
              <w:rPr>
                <w:noProof/>
                <w:webHidden/>
              </w:rPr>
              <w:tab/>
            </w:r>
            <w:r>
              <w:rPr>
                <w:noProof/>
                <w:webHidden/>
              </w:rPr>
              <w:fldChar w:fldCharType="begin"/>
            </w:r>
            <w:r>
              <w:rPr>
                <w:noProof/>
                <w:webHidden/>
              </w:rPr>
              <w:instrText xml:space="preserve"> PAGEREF _Toc173850507 \h </w:instrText>
            </w:r>
            <w:r>
              <w:rPr>
                <w:noProof/>
                <w:webHidden/>
              </w:rPr>
            </w:r>
            <w:r>
              <w:rPr>
                <w:noProof/>
                <w:webHidden/>
              </w:rPr>
              <w:fldChar w:fldCharType="separate"/>
            </w:r>
            <w:r>
              <w:rPr>
                <w:noProof/>
                <w:webHidden/>
              </w:rPr>
              <w:t>6</w:t>
            </w:r>
            <w:r>
              <w:rPr>
                <w:noProof/>
                <w:webHidden/>
              </w:rPr>
              <w:fldChar w:fldCharType="end"/>
            </w:r>
          </w:hyperlink>
        </w:p>
        <w:p w14:paraId="52B67C13" w14:textId="7944FEF1"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8" w:history="1">
            <w:r w:rsidRPr="007B3A3E">
              <w:rPr>
                <w:rStyle w:val="Hyperlink"/>
                <w:noProof/>
              </w:rPr>
              <w:t>8.</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EOI Submission</w:t>
            </w:r>
            <w:r>
              <w:rPr>
                <w:noProof/>
                <w:webHidden/>
              </w:rPr>
              <w:tab/>
            </w:r>
            <w:r>
              <w:rPr>
                <w:noProof/>
                <w:webHidden/>
              </w:rPr>
              <w:fldChar w:fldCharType="begin"/>
            </w:r>
            <w:r>
              <w:rPr>
                <w:noProof/>
                <w:webHidden/>
              </w:rPr>
              <w:instrText xml:space="preserve"> PAGEREF _Toc173850508 \h </w:instrText>
            </w:r>
            <w:r>
              <w:rPr>
                <w:noProof/>
                <w:webHidden/>
              </w:rPr>
            </w:r>
            <w:r>
              <w:rPr>
                <w:noProof/>
                <w:webHidden/>
              </w:rPr>
              <w:fldChar w:fldCharType="separate"/>
            </w:r>
            <w:r>
              <w:rPr>
                <w:noProof/>
                <w:webHidden/>
              </w:rPr>
              <w:t>6</w:t>
            </w:r>
            <w:r>
              <w:rPr>
                <w:noProof/>
                <w:webHidden/>
              </w:rPr>
              <w:fldChar w:fldCharType="end"/>
            </w:r>
          </w:hyperlink>
        </w:p>
        <w:p w14:paraId="3DC2D1C6" w14:textId="6C236AE4"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09" w:history="1">
            <w:r w:rsidRPr="007B3A3E">
              <w:rPr>
                <w:rStyle w:val="Hyperlink"/>
                <w:noProof/>
              </w:rPr>
              <w:t>9.</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Submission Lodgement</w:t>
            </w:r>
            <w:r>
              <w:rPr>
                <w:noProof/>
                <w:webHidden/>
              </w:rPr>
              <w:tab/>
            </w:r>
            <w:r>
              <w:rPr>
                <w:noProof/>
                <w:webHidden/>
              </w:rPr>
              <w:fldChar w:fldCharType="begin"/>
            </w:r>
            <w:r>
              <w:rPr>
                <w:noProof/>
                <w:webHidden/>
              </w:rPr>
              <w:instrText xml:space="preserve"> PAGEREF _Toc173850509 \h </w:instrText>
            </w:r>
            <w:r>
              <w:rPr>
                <w:noProof/>
                <w:webHidden/>
              </w:rPr>
            </w:r>
            <w:r>
              <w:rPr>
                <w:noProof/>
                <w:webHidden/>
              </w:rPr>
              <w:fldChar w:fldCharType="separate"/>
            </w:r>
            <w:r>
              <w:rPr>
                <w:noProof/>
                <w:webHidden/>
              </w:rPr>
              <w:t>6</w:t>
            </w:r>
            <w:r>
              <w:rPr>
                <w:noProof/>
                <w:webHidden/>
              </w:rPr>
              <w:fldChar w:fldCharType="end"/>
            </w:r>
          </w:hyperlink>
        </w:p>
        <w:p w14:paraId="75F66FD8" w14:textId="655067E5"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0" w:history="1">
            <w:r w:rsidRPr="007B3A3E">
              <w:rPr>
                <w:rStyle w:val="Hyperlink"/>
                <w:noProof/>
              </w:rPr>
              <w:t>10.</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Ethical Supplier Threshold</w:t>
            </w:r>
            <w:r>
              <w:rPr>
                <w:noProof/>
                <w:webHidden/>
              </w:rPr>
              <w:tab/>
            </w:r>
            <w:r>
              <w:rPr>
                <w:noProof/>
                <w:webHidden/>
              </w:rPr>
              <w:fldChar w:fldCharType="begin"/>
            </w:r>
            <w:r>
              <w:rPr>
                <w:noProof/>
                <w:webHidden/>
              </w:rPr>
              <w:instrText xml:space="preserve"> PAGEREF _Toc173850510 \h </w:instrText>
            </w:r>
            <w:r>
              <w:rPr>
                <w:noProof/>
                <w:webHidden/>
              </w:rPr>
            </w:r>
            <w:r>
              <w:rPr>
                <w:noProof/>
                <w:webHidden/>
              </w:rPr>
              <w:fldChar w:fldCharType="separate"/>
            </w:r>
            <w:r>
              <w:rPr>
                <w:noProof/>
                <w:webHidden/>
              </w:rPr>
              <w:t>6</w:t>
            </w:r>
            <w:r>
              <w:rPr>
                <w:noProof/>
                <w:webHidden/>
              </w:rPr>
              <w:fldChar w:fldCharType="end"/>
            </w:r>
          </w:hyperlink>
        </w:p>
        <w:p w14:paraId="0A2DA649" w14:textId="04840B85"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1" w:history="1">
            <w:r w:rsidRPr="007B3A3E">
              <w:rPr>
                <w:rStyle w:val="Hyperlink"/>
                <w:noProof/>
              </w:rPr>
              <w:t>11.</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Ethical Supplier Mandate</w:t>
            </w:r>
            <w:r>
              <w:rPr>
                <w:noProof/>
                <w:webHidden/>
              </w:rPr>
              <w:tab/>
            </w:r>
            <w:r>
              <w:rPr>
                <w:noProof/>
                <w:webHidden/>
              </w:rPr>
              <w:fldChar w:fldCharType="begin"/>
            </w:r>
            <w:r>
              <w:rPr>
                <w:noProof/>
                <w:webHidden/>
              </w:rPr>
              <w:instrText xml:space="preserve"> PAGEREF _Toc173850511 \h </w:instrText>
            </w:r>
            <w:r>
              <w:rPr>
                <w:noProof/>
                <w:webHidden/>
              </w:rPr>
            </w:r>
            <w:r>
              <w:rPr>
                <w:noProof/>
                <w:webHidden/>
              </w:rPr>
              <w:fldChar w:fldCharType="separate"/>
            </w:r>
            <w:r>
              <w:rPr>
                <w:noProof/>
                <w:webHidden/>
              </w:rPr>
              <w:t>7</w:t>
            </w:r>
            <w:r>
              <w:rPr>
                <w:noProof/>
                <w:webHidden/>
              </w:rPr>
              <w:fldChar w:fldCharType="end"/>
            </w:r>
          </w:hyperlink>
        </w:p>
        <w:p w14:paraId="1450F8E4" w14:textId="13F561F0"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2" w:history="1">
            <w:r w:rsidRPr="007B3A3E">
              <w:rPr>
                <w:rStyle w:val="Hyperlink"/>
                <w:noProof/>
              </w:rPr>
              <w:t>12.</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Conflicts of Interest</w:t>
            </w:r>
            <w:r>
              <w:rPr>
                <w:noProof/>
                <w:webHidden/>
              </w:rPr>
              <w:tab/>
            </w:r>
            <w:r>
              <w:rPr>
                <w:noProof/>
                <w:webHidden/>
              </w:rPr>
              <w:fldChar w:fldCharType="begin"/>
            </w:r>
            <w:r>
              <w:rPr>
                <w:noProof/>
                <w:webHidden/>
              </w:rPr>
              <w:instrText xml:space="preserve"> PAGEREF _Toc173850512 \h </w:instrText>
            </w:r>
            <w:r>
              <w:rPr>
                <w:noProof/>
                <w:webHidden/>
              </w:rPr>
            </w:r>
            <w:r>
              <w:rPr>
                <w:noProof/>
                <w:webHidden/>
              </w:rPr>
              <w:fldChar w:fldCharType="separate"/>
            </w:r>
            <w:r>
              <w:rPr>
                <w:noProof/>
                <w:webHidden/>
              </w:rPr>
              <w:t>7</w:t>
            </w:r>
            <w:r>
              <w:rPr>
                <w:noProof/>
                <w:webHidden/>
              </w:rPr>
              <w:fldChar w:fldCharType="end"/>
            </w:r>
          </w:hyperlink>
        </w:p>
        <w:p w14:paraId="0169096A" w14:textId="57F567AB"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3" w:history="1">
            <w:r w:rsidRPr="007B3A3E">
              <w:rPr>
                <w:rStyle w:val="Hyperlink"/>
                <w:noProof/>
              </w:rPr>
              <w:t>13.</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Evaluation</w:t>
            </w:r>
            <w:r>
              <w:rPr>
                <w:noProof/>
                <w:webHidden/>
              </w:rPr>
              <w:tab/>
            </w:r>
            <w:r>
              <w:rPr>
                <w:noProof/>
                <w:webHidden/>
              </w:rPr>
              <w:fldChar w:fldCharType="begin"/>
            </w:r>
            <w:r>
              <w:rPr>
                <w:noProof/>
                <w:webHidden/>
              </w:rPr>
              <w:instrText xml:space="preserve"> PAGEREF _Toc173850513 \h </w:instrText>
            </w:r>
            <w:r>
              <w:rPr>
                <w:noProof/>
                <w:webHidden/>
              </w:rPr>
            </w:r>
            <w:r>
              <w:rPr>
                <w:noProof/>
                <w:webHidden/>
              </w:rPr>
              <w:fldChar w:fldCharType="separate"/>
            </w:r>
            <w:r>
              <w:rPr>
                <w:noProof/>
                <w:webHidden/>
              </w:rPr>
              <w:t>7</w:t>
            </w:r>
            <w:r>
              <w:rPr>
                <w:noProof/>
                <w:webHidden/>
              </w:rPr>
              <w:fldChar w:fldCharType="end"/>
            </w:r>
          </w:hyperlink>
        </w:p>
        <w:p w14:paraId="359ADF08" w14:textId="0EF850A0"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4" w:history="1">
            <w:r w:rsidRPr="007B3A3E">
              <w:rPr>
                <w:rStyle w:val="Hyperlink"/>
                <w:noProof/>
              </w:rPr>
              <w:t>14.</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Client’s Discretion</w:t>
            </w:r>
            <w:r>
              <w:rPr>
                <w:noProof/>
                <w:webHidden/>
              </w:rPr>
              <w:tab/>
            </w:r>
            <w:r>
              <w:rPr>
                <w:noProof/>
                <w:webHidden/>
              </w:rPr>
              <w:fldChar w:fldCharType="begin"/>
            </w:r>
            <w:r>
              <w:rPr>
                <w:noProof/>
                <w:webHidden/>
              </w:rPr>
              <w:instrText xml:space="preserve"> PAGEREF _Toc173850514 \h </w:instrText>
            </w:r>
            <w:r>
              <w:rPr>
                <w:noProof/>
                <w:webHidden/>
              </w:rPr>
            </w:r>
            <w:r>
              <w:rPr>
                <w:noProof/>
                <w:webHidden/>
              </w:rPr>
              <w:fldChar w:fldCharType="separate"/>
            </w:r>
            <w:r>
              <w:rPr>
                <w:noProof/>
                <w:webHidden/>
              </w:rPr>
              <w:t>7</w:t>
            </w:r>
            <w:r>
              <w:rPr>
                <w:noProof/>
                <w:webHidden/>
              </w:rPr>
              <w:fldChar w:fldCharType="end"/>
            </w:r>
          </w:hyperlink>
        </w:p>
        <w:p w14:paraId="116B003D" w14:textId="02C5CA28"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5" w:history="1">
            <w:r w:rsidRPr="007B3A3E">
              <w:rPr>
                <w:rStyle w:val="Hyperlink"/>
                <w:noProof/>
              </w:rPr>
              <w:t>15.</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No Claim</w:t>
            </w:r>
            <w:r>
              <w:rPr>
                <w:noProof/>
                <w:webHidden/>
              </w:rPr>
              <w:tab/>
            </w:r>
            <w:r>
              <w:rPr>
                <w:noProof/>
                <w:webHidden/>
              </w:rPr>
              <w:fldChar w:fldCharType="begin"/>
            </w:r>
            <w:r>
              <w:rPr>
                <w:noProof/>
                <w:webHidden/>
              </w:rPr>
              <w:instrText xml:space="preserve"> PAGEREF _Toc173850515 \h </w:instrText>
            </w:r>
            <w:r>
              <w:rPr>
                <w:noProof/>
                <w:webHidden/>
              </w:rPr>
            </w:r>
            <w:r>
              <w:rPr>
                <w:noProof/>
                <w:webHidden/>
              </w:rPr>
              <w:fldChar w:fldCharType="separate"/>
            </w:r>
            <w:r>
              <w:rPr>
                <w:noProof/>
                <w:webHidden/>
              </w:rPr>
              <w:t>7</w:t>
            </w:r>
            <w:r>
              <w:rPr>
                <w:noProof/>
                <w:webHidden/>
              </w:rPr>
              <w:fldChar w:fldCharType="end"/>
            </w:r>
          </w:hyperlink>
        </w:p>
        <w:p w14:paraId="50F4EA4B" w14:textId="25485143"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6" w:history="1">
            <w:r w:rsidRPr="007B3A3E">
              <w:rPr>
                <w:rStyle w:val="Hyperlink"/>
                <w:noProof/>
              </w:rPr>
              <w:t>16.</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Copyright and Intellectual Property</w:t>
            </w:r>
            <w:r>
              <w:rPr>
                <w:noProof/>
                <w:webHidden/>
              </w:rPr>
              <w:tab/>
            </w:r>
            <w:r>
              <w:rPr>
                <w:noProof/>
                <w:webHidden/>
              </w:rPr>
              <w:fldChar w:fldCharType="begin"/>
            </w:r>
            <w:r>
              <w:rPr>
                <w:noProof/>
                <w:webHidden/>
              </w:rPr>
              <w:instrText xml:space="preserve"> PAGEREF _Toc173850516 \h </w:instrText>
            </w:r>
            <w:r>
              <w:rPr>
                <w:noProof/>
                <w:webHidden/>
              </w:rPr>
            </w:r>
            <w:r>
              <w:rPr>
                <w:noProof/>
                <w:webHidden/>
              </w:rPr>
              <w:fldChar w:fldCharType="separate"/>
            </w:r>
            <w:r>
              <w:rPr>
                <w:noProof/>
                <w:webHidden/>
              </w:rPr>
              <w:t>8</w:t>
            </w:r>
            <w:r>
              <w:rPr>
                <w:noProof/>
                <w:webHidden/>
              </w:rPr>
              <w:fldChar w:fldCharType="end"/>
            </w:r>
          </w:hyperlink>
        </w:p>
        <w:p w14:paraId="5ECD19AF" w14:textId="1E5A5AC2"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7" w:history="1">
            <w:r w:rsidRPr="007B3A3E">
              <w:rPr>
                <w:rStyle w:val="Hyperlink"/>
                <w:noProof/>
              </w:rPr>
              <w:t>17.</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Privacy and Personal Information</w:t>
            </w:r>
            <w:r>
              <w:rPr>
                <w:noProof/>
                <w:webHidden/>
              </w:rPr>
              <w:tab/>
            </w:r>
            <w:r>
              <w:rPr>
                <w:noProof/>
                <w:webHidden/>
              </w:rPr>
              <w:fldChar w:fldCharType="begin"/>
            </w:r>
            <w:r>
              <w:rPr>
                <w:noProof/>
                <w:webHidden/>
              </w:rPr>
              <w:instrText xml:space="preserve"> PAGEREF _Toc173850517 \h </w:instrText>
            </w:r>
            <w:r>
              <w:rPr>
                <w:noProof/>
                <w:webHidden/>
              </w:rPr>
            </w:r>
            <w:r>
              <w:rPr>
                <w:noProof/>
                <w:webHidden/>
              </w:rPr>
              <w:fldChar w:fldCharType="separate"/>
            </w:r>
            <w:r>
              <w:rPr>
                <w:noProof/>
                <w:webHidden/>
              </w:rPr>
              <w:t>8</w:t>
            </w:r>
            <w:r>
              <w:rPr>
                <w:noProof/>
                <w:webHidden/>
              </w:rPr>
              <w:fldChar w:fldCharType="end"/>
            </w:r>
          </w:hyperlink>
        </w:p>
        <w:p w14:paraId="7D5F31A0" w14:textId="6303E406" w:rsidR="007F544D" w:rsidRDefault="007F544D">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73850518" w:history="1">
            <w:r w:rsidRPr="007B3A3E">
              <w:rPr>
                <w:rStyle w:val="Hyperlink"/>
                <w:noProof/>
              </w:rPr>
              <w:t>18.</w:t>
            </w:r>
            <w:r>
              <w:rPr>
                <w:rFonts w:asciiTheme="minorHAnsi" w:eastAsiaTheme="minorEastAsia" w:hAnsiTheme="minorHAnsi" w:cstheme="minorBidi"/>
                <w:noProof/>
                <w:kern w:val="2"/>
                <w:sz w:val="22"/>
                <w:szCs w:val="22"/>
                <w:lang w:eastAsia="en-AU"/>
                <w14:ligatures w14:val="standardContextual"/>
              </w:rPr>
              <w:tab/>
            </w:r>
            <w:r w:rsidRPr="007B3A3E">
              <w:rPr>
                <w:rStyle w:val="Hyperlink"/>
                <w:noProof/>
              </w:rPr>
              <w:t>Right to Information</w:t>
            </w:r>
            <w:r>
              <w:rPr>
                <w:noProof/>
                <w:webHidden/>
              </w:rPr>
              <w:tab/>
            </w:r>
            <w:r>
              <w:rPr>
                <w:noProof/>
                <w:webHidden/>
              </w:rPr>
              <w:fldChar w:fldCharType="begin"/>
            </w:r>
            <w:r>
              <w:rPr>
                <w:noProof/>
                <w:webHidden/>
              </w:rPr>
              <w:instrText xml:space="preserve"> PAGEREF _Toc173850518 \h </w:instrText>
            </w:r>
            <w:r>
              <w:rPr>
                <w:noProof/>
                <w:webHidden/>
              </w:rPr>
            </w:r>
            <w:r>
              <w:rPr>
                <w:noProof/>
                <w:webHidden/>
              </w:rPr>
              <w:fldChar w:fldCharType="separate"/>
            </w:r>
            <w:r>
              <w:rPr>
                <w:noProof/>
                <w:webHidden/>
              </w:rPr>
              <w:t>8</w:t>
            </w:r>
            <w:r>
              <w:rPr>
                <w:noProof/>
                <w:webHidden/>
              </w:rPr>
              <w:fldChar w:fldCharType="end"/>
            </w:r>
          </w:hyperlink>
        </w:p>
        <w:p w14:paraId="47FFCC46" w14:textId="739EDF94" w:rsidR="007F544D" w:rsidRDefault="007F544D">
          <w:pPr>
            <w:pStyle w:val="TOC2"/>
            <w:tabs>
              <w:tab w:val="left" w:pos="880"/>
            </w:tabs>
            <w:rPr>
              <w:rFonts w:asciiTheme="minorHAnsi" w:eastAsiaTheme="minorEastAsia" w:hAnsiTheme="minorHAnsi" w:cstheme="minorBidi"/>
              <w:b w:val="0"/>
              <w:bCs w:val="0"/>
              <w:noProof/>
              <w:kern w:val="2"/>
              <w:szCs w:val="22"/>
              <w14:ligatures w14:val="standardContextual"/>
            </w:rPr>
          </w:pPr>
          <w:hyperlink w:anchor="_Toc173850519" w:history="1">
            <w:r w:rsidRPr="007B3A3E">
              <w:rPr>
                <w:rStyle w:val="Hyperlink"/>
                <w:noProof/>
              </w:rPr>
              <w:t>C.</w:t>
            </w:r>
            <w:r>
              <w:rPr>
                <w:rFonts w:asciiTheme="minorHAnsi" w:eastAsiaTheme="minorEastAsia" w:hAnsiTheme="minorHAnsi" w:cstheme="minorBidi"/>
                <w:b w:val="0"/>
                <w:bCs w:val="0"/>
                <w:noProof/>
                <w:kern w:val="2"/>
                <w:szCs w:val="22"/>
                <w14:ligatures w14:val="standardContextual"/>
              </w:rPr>
              <w:tab/>
            </w:r>
            <w:r w:rsidRPr="007B3A3E">
              <w:rPr>
                <w:rStyle w:val="Hyperlink"/>
                <w:noProof/>
              </w:rPr>
              <w:t>PROJECT INFORMATION</w:t>
            </w:r>
            <w:r>
              <w:rPr>
                <w:noProof/>
                <w:webHidden/>
              </w:rPr>
              <w:tab/>
            </w:r>
            <w:r>
              <w:rPr>
                <w:noProof/>
                <w:webHidden/>
              </w:rPr>
              <w:fldChar w:fldCharType="begin"/>
            </w:r>
            <w:r>
              <w:rPr>
                <w:noProof/>
                <w:webHidden/>
              </w:rPr>
              <w:instrText xml:space="preserve"> PAGEREF _Toc173850519 \h </w:instrText>
            </w:r>
            <w:r>
              <w:rPr>
                <w:noProof/>
                <w:webHidden/>
              </w:rPr>
            </w:r>
            <w:r>
              <w:rPr>
                <w:noProof/>
                <w:webHidden/>
              </w:rPr>
              <w:fldChar w:fldCharType="separate"/>
            </w:r>
            <w:r>
              <w:rPr>
                <w:noProof/>
                <w:webHidden/>
              </w:rPr>
              <w:t>9</w:t>
            </w:r>
            <w:r>
              <w:rPr>
                <w:noProof/>
                <w:webHidden/>
              </w:rPr>
              <w:fldChar w:fldCharType="end"/>
            </w:r>
          </w:hyperlink>
        </w:p>
        <w:p w14:paraId="3B4C6ABA" w14:textId="4B4DCB3F" w:rsidR="007F544D" w:rsidRDefault="007F544D">
          <w:pPr>
            <w:pStyle w:val="TOC2"/>
            <w:tabs>
              <w:tab w:val="left" w:pos="880"/>
            </w:tabs>
            <w:rPr>
              <w:rFonts w:asciiTheme="minorHAnsi" w:eastAsiaTheme="minorEastAsia" w:hAnsiTheme="minorHAnsi" w:cstheme="minorBidi"/>
              <w:b w:val="0"/>
              <w:bCs w:val="0"/>
              <w:noProof/>
              <w:kern w:val="2"/>
              <w:szCs w:val="22"/>
              <w14:ligatures w14:val="standardContextual"/>
            </w:rPr>
          </w:pPr>
          <w:hyperlink w:anchor="_Toc173850520" w:history="1">
            <w:r w:rsidRPr="007B3A3E">
              <w:rPr>
                <w:rStyle w:val="Hyperlink"/>
                <w:noProof/>
              </w:rPr>
              <w:t>D.</w:t>
            </w:r>
            <w:r>
              <w:rPr>
                <w:rFonts w:asciiTheme="minorHAnsi" w:eastAsiaTheme="minorEastAsia" w:hAnsiTheme="minorHAnsi" w:cstheme="minorBidi"/>
                <w:b w:val="0"/>
                <w:bCs w:val="0"/>
                <w:noProof/>
                <w:kern w:val="2"/>
                <w:szCs w:val="22"/>
                <w14:ligatures w14:val="standardContextual"/>
              </w:rPr>
              <w:tab/>
            </w:r>
            <w:r w:rsidRPr="007B3A3E">
              <w:rPr>
                <w:rStyle w:val="Hyperlink"/>
                <w:noProof/>
              </w:rPr>
              <w:t>SUBMISSION REQUIREMENTS AND EVALUATION CRITERIA</w:t>
            </w:r>
            <w:r>
              <w:rPr>
                <w:noProof/>
                <w:webHidden/>
              </w:rPr>
              <w:tab/>
            </w:r>
            <w:r>
              <w:rPr>
                <w:noProof/>
                <w:webHidden/>
              </w:rPr>
              <w:fldChar w:fldCharType="begin"/>
            </w:r>
            <w:r>
              <w:rPr>
                <w:noProof/>
                <w:webHidden/>
              </w:rPr>
              <w:instrText xml:space="preserve"> PAGEREF _Toc173850520 \h </w:instrText>
            </w:r>
            <w:r>
              <w:rPr>
                <w:noProof/>
                <w:webHidden/>
              </w:rPr>
            </w:r>
            <w:r>
              <w:rPr>
                <w:noProof/>
                <w:webHidden/>
              </w:rPr>
              <w:fldChar w:fldCharType="separate"/>
            </w:r>
            <w:r>
              <w:rPr>
                <w:noProof/>
                <w:webHidden/>
              </w:rPr>
              <w:t>10</w:t>
            </w:r>
            <w:r>
              <w:rPr>
                <w:noProof/>
                <w:webHidden/>
              </w:rPr>
              <w:fldChar w:fldCharType="end"/>
            </w:r>
          </w:hyperlink>
        </w:p>
        <w:p w14:paraId="5DB87398" w14:textId="7DA73E7A" w:rsidR="00186F76" w:rsidRDefault="00186F76" w:rsidP="00186F76">
          <w:pPr>
            <w:rPr>
              <w:noProof/>
            </w:rPr>
          </w:pPr>
          <w:r w:rsidRPr="00FA48F3">
            <w:rPr>
              <w:rFonts w:cs="Arial"/>
              <w:b/>
              <w:bCs/>
              <w:noProof/>
            </w:rPr>
            <w:fldChar w:fldCharType="end"/>
          </w:r>
        </w:p>
        <w:permEnd w:id="139528672" w:displacedByCustomXml="next"/>
      </w:sdtContent>
    </w:sdt>
    <w:bookmarkEnd w:id="8" w:displacedByCustomXml="prev"/>
    <w:p w14:paraId="563AD916" w14:textId="77777777" w:rsidR="008E6875" w:rsidRDefault="008E6875" w:rsidP="00BB3B89">
      <w:pPr>
        <w:rPr>
          <w:noProof/>
        </w:rPr>
        <w:sectPr w:rsidR="008E6875" w:rsidSect="008C41C9">
          <w:headerReference w:type="default" r:id="rId14"/>
          <w:footerReference w:type="default" r:id="rId15"/>
          <w:headerReference w:type="first" r:id="rId16"/>
          <w:footerReference w:type="first" r:id="rId17"/>
          <w:pgSz w:w="11906" w:h="16838"/>
          <w:pgMar w:top="851" w:right="851" w:bottom="851" w:left="851" w:header="426" w:footer="543" w:gutter="0"/>
          <w:cols w:space="708"/>
          <w:docGrid w:linePitch="360"/>
        </w:sectPr>
      </w:pPr>
    </w:p>
    <w:p w14:paraId="5B54D13B" w14:textId="6E32AEE6" w:rsidR="00A25D6E" w:rsidRPr="00810522" w:rsidRDefault="00810522" w:rsidP="00810522">
      <w:pPr>
        <w:pStyle w:val="Heading2"/>
      </w:pPr>
      <w:bookmarkStart w:id="9" w:name="_Toc145009229"/>
      <w:bookmarkStart w:id="10" w:name="_Toc145009507"/>
      <w:bookmarkStart w:id="11" w:name="_Toc163470741"/>
      <w:bookmarkStart w:id="12" w:name="_Toc173850499"/>
      <w:r w:rsidRPr="00810522">
        <w:lastRenderedPageBreak/>
        <w:t>EXPRESSION OF INTEREST (EOI) – REQUIREMENTS</w:t>
      </w:r>
      <w:bookmarkEnd w:id="9"/>
      <w:bookmarkEnd w:id="10"/>
      <w:bookmarkEnd w:id="11"/>
      <w:bookmarkEnd w:id="12"/>
    </w:p>
    <w:p w14:paraId="0D2CA06B" w14:textId="1B905C66" w:rsidR="006F1D72" w:rsidRPr="00BB0144" w:rsidRDefault="00992D2D" w:rsidP="007C50C4">
      <w:pPr>
        <w:pStyle w:val="ListParagraph"/>
        <w:numPr>
          <w:ilvl w:val="0"/>
          <w:numId w:val="7"/>
        </w:numPr>
        <w:spacing w:before="280" w:after="180"/>
        <w:contextualSpacing w:val="0"/>
        <w:rPr>
          <w:b/>
          <w:bCs/>
          <w:sz w:val="22"/>
          <w:szCs w:val="22"/>
        </w:rPr>
      </w:pPr>
      <w:bookmarkStart w:id="13" w:name="_Toc145009230"/>
      <w:bookmarkStart w:id="14" w:name="_Toc145009508"/>
      <w:bookmarkStart w:id="15" w:name="_Toc145013138"/>
      <w:bookmarkStart w:id="16" w:name="_Toc145013198"/>
      <w:bookmarkStart w:id="17" w:name="_Toc145409025"/>
      <w:r w:rsidRPr="00BB0144">
        <w:rPr>
          <w:b/>
          <w:bCs/>
          <w:sz w:val="22"/>
          <w:szCs w:val="22"/>
        </w:rPr>
        <w:t>EOI</w:t>
      </w:r>
      <w:r w:rsidR="00303A15" w:rsidRPr="00BB0144">
        <w:rPr>
          <w:b/>
          <w:bCs/>
          <w:sz w:val="22"/>
          <w:szCs w:val="22"/>
        </w:rPr>
        <w:t xml:space="preserve"> Submission</w:t>
      </w:r>
      <w:bookmarkStart w:id="18" w:name="_Hlk143631867"/>
      <w:bookmarkEnd w:id="13"/>
      <w:bookmarkEnd w:id="14"/>
      <w:bookmarkEnd w:id="15"/>
      <w:bookmarkEnd w:id="16"/>
      <w:bookmarkEnd w:id="17"/>
    </w:p>
    <w:p w14:paraId="7F5246DD" w14:textId="25F04CA1" w:rsidR="006F1D72" w:rsidRPr="00BB0144" w:rsidRDefault="00992D2D" w:rsidP="007C50C4">
      <w:pPr>
        <w:pStyle w:val="ListParagraph"/>
        <w:numPr>
          <w:ilvl w:val="1"/>
          <w:numId w:val="7"/>
        </w:numPr>
        <w:spacing w:before="280" w:after="180"/>
        <w:contextualSpacing w:val="0"/>
        <w:rPr>
          <w:sz w:val="22"/>
          <w:szCs w:val="22"/>
        </w:rPr>
      </w:pPr>
      <w:bookmarkStart w:id="19" w:name="_Toc143635226"/>
      <w:bookmarkStart w:id="20" w:name="_Toc143635820"/>
      <w:bookmarkStart w:id="21" w:name="_Toc143636530"/>
      <w:bookmarkStart w:id="22" w:name="_Toc145009231"/>
      <w:bookmarkStart w:id="23" w:name="_Toc145009509"/>
      <w:bookmarkStart w:id="24" w:name="_Toc145013139"/>
      <w:bookmarkStart w:id="25" w:name="_Toc145013199"/>
      <w:bookmarkStart w:id="26" w:name="_Toc145409026"/>
      <w:r w:rsidRPr="00BB0144">
        <w:rPr>
          <w:sz w:val="22"/>
          <w:szCs w:val="22"/>
        </w:rPr>
        <w:t>Respondents</w:t>
      </w:r>
      <w:r w:rsidR="00A767EF" w:rsidRPr="00BB0144">
        <w:rPr>
          <w:sz w:val="22"/>
          <w:szCs w:val="22"/>
        </w:rPr>
        <w:t xml:space="preserve"> are invited to make a</w:t>
      </w:r>
      <w:r w:rsidR="00303A15" w:rsidRPr="00BB0144">
        <w:rPr>
          <w:sz w:val="22"/>
          <w:szCs w:val="22"/>
        </w:rPr>
        <w:t xml:space="preserve">n </w:t>
      </w:r>
      <w:r w:rsidRPr="00BB0144">
        <w:rPr>
          <w:sz w:val="22"/>
          <w:szCs w:val="22"/>
        </w:rPr>
        <w:t>EOI</w:t>
      </w:r>
      <w:r w:rsidR="009B0A20" w:rsidRPr="00BB0144">
        <w:rPr>
          <w:sz w:val="22"/>
          <w:szCs w:val="22"/>
        </w:rPr>
        <w:t xml:space="preserve"> </w:t>
      </w:r>
      <w:r w:rsidR="002D7D90" w:rsidRPr="00BB0144">
        <w:rPr>
          <w:sz w:val="22"/>
          <w:szCs w:val="22"/>
        </w:rPr>
        <w:t>S</w:t>
      </w:r>
      <w:r w:rsidR="00A767EF" w:rsidRPr="00BB0144">
        <w:rPr>
          <w:sz w:val="22"/>
          <w:szCs w:val="22"/>
        </w:rPr>
        <w:t>ubmission</w:t>
      </w:r>
      <w:r w:rsidR="002D7D90" w:rsidRPr="00BB0144">
        <w:rPr>
          <w:sz w:val="22"/>
          <w:szCs w:val="22"/>
        </w:rPr>
        <w:t xml:space="preserve">, in accordance with the Submission </w:t>
      </w:r>
      <w:r w:rsidR="00C24F83" w:rsidRPr="00BB0144">
        <w:rPr>
          <w:sz w:val="22"/>
          <w:szCs w:val="22"/>
        </w:rPr>
        <w:t>Details</w:t>
      </w:r>
      <w:r w:rsidR="00303A15" w:rsidRPr="00BB0144">
        <w:rPr>
          <w:sz w:val="22"/>
          <w:szCs w:val="22"/>
        </w:rPr>
        <w:t xml:space="preserve"> set out on the Submission Form</w:t>
      </w:r>
      <w:r w:rsidR="002D7D90" w:rsidRPr="00BB0144">
        <w:rPr>
          <w:sz w:val="22"/>
          <w:szCs w:val="22"/>
        </w:rPr>
        <w:t>,</w:t>
      </w:r>
      <w:r w:rsidR="00A767EF" w:rsidRPr="00BB0144">
        <w:rPr>
          <w:sz w:val="22"/>
          <w:szCs w:val="22"/>
        </w:rPr>
        <w:t xml:space="preserve"> </w:t>
      </w:r>
      <w:r w:rsidR="002D7D90" w:rsidRPr="00BB0144">
        <w:rPr>
          <w:sz w:val="22"/>
          <w:szCs w:val="22"/>
        </w:rPr>
        <w:t xml:space="preserve">to become an </w:t>
      </w:r>
      <w:r w:rsidR="00F35AD9" w:rsidRPr="00BB0144">
        <w:rPr>
          <w:sz w:val="22"/>
          <w:szCs w:val="22"/>
        </w:rPr>
        <w:t>I</w:t>
      </w:r>
      <w:r w:rsidR="002D7D90" w:rsidRPr="00BB0144">
        <w:rPr>
          <w:sz w:val="22"/>
          <w:szCs w:val="22"/>
        </w:rPr>
        <w:t>nvited Offeror</w:t>
      </w:r>
      <w:r w:rsidR="004908C6" w:rsidRPr="00BB0144">
        <w:rPr>
          <w:sz w:val="22"/>
          <w:szCs w:val="22"/>
        </w:rPr>
        <w:t>,</w:t>
      </w:r>
      <w:r w:rsidR="005F2DFF" w:rsidRPr="00BB0144">
        <w:rPr>
          <w:sz w:val="22"/>
          <w:szCs w:val="22"/>
        </w:rPr>
        <w:t xml:space="preserve"> </w:t>
      </w:r>
      <w:r w:rsidR="004908C6" w:rsidRPr="00BB0144">
        <w:rPr>
          <w:sz w:val="22"/>
          <w:szCs w:val="22"/>
        </w:rPr>
        <w:t>who may at a later date</w:t>
      </w:r>
      <w:r w:rsidR="00D35E66" w:rsidRPr="00BB0144">
        <w:rPr>
          <w:sz w:val="22"/>
          <w:szCs w:val="22"/>
        </w:rPr>
        <w:t xml:space="preserve"> be invited</w:t>
      </w:r>
      <w:r w:rsidR="004908C6" w:rsidRPr="00BB0144">
        <w:rPr>
          <w:sz w:val="22"/>
          <w:szCs w:val="22"/>
        </w:rPr>
        <w:t>, together with other offerors,</w:t>
      </w:r>
      <w:r w:rsidR="00D35E66" w:rsidRPr="00BB0144">
        <w:rPr>
          <w:sz w:val="22"/>
          <w:szCs w:val="22"/>
        </w:rPr>
        <w:t xml:space="preserve"> to make an offer </w:t>
      </w:r>
      <w:r w:rsidR="004908C6" w:rsidRPr="00BB0144">
        <w:rPr>
          <w:sz w:val="22"/>
          <w:szCs w:val="22"/>
        </w:rPr>
        <w:t>to provide</w:t>
      </w:r>
      <w:r w:rsidR="005F2DFF" w:rsidRPr="00BB0144">
        <w:rPr>
          <w:sz w:val="22"/>
          <w:szCs w:val="22"/>
        </w:rPr>
        <w:t xml:space="preserve"> </w:t>
      </w:r>
      <w:r w:rsidR="00053350" w:rsidRPr="00BB0144">
        <w:rPr>
          <w:sz w:val="22"/>
          <w:szCs w:val="22"/>
        </w:rPr>
        <w:t>the</w:t>
      </w:r>
      <w:r w:rsidR="005F2DFF" w:rsidRPr="00BB0144">
        <w:rPr>
          <w:sz w:val="22"/>
          <w:szCs w:val="22"/>
        </w:rPr>
        <w:t xml:space="preserve"> Services for the Project.</w:t>
      </w:r>
      <w:bookmarkEnd w:id="19"/>
      <w:bookmarkEnd w:id="20"/>
      <w:bookmarkEnd w:id="21"/>
      <w:bookmarkEnd w:id="22"/>
      <w:bookmarkEnd w:id="23"/>
      <w:bookmarkEnd w:id="24"/>
      <w:bookmarkEnd w:id="25"/>
      <w:bookmarkEnd w:id="26"/>
    </w:p>
    <w:p w14:paraId="4C71120C" w14:textId="77777777" w:rsidR="006F1D72" w:rsidRPr="00BB0144" w:rsidRDefault="00F35AD9" w:rsidP="007C50C4">
      <w:pPr>
        <w:pStyle w:val="ListParagraph"/>
        <w:numPr>
          <w:ilvl w:val="0"/>
          <w:numId w:val="7"/>
        </w:numPr>
        <w:spacing w:before="280" w:after="180"/>
        <w:contextualSpacing w:val="0"/>
        <w:rPr>
          <w:b/>
          <w:bCs/>
          <w:sz w:val="22"/>
          <w:szCs w:val="22"/>
        </w:rPr>
      </w:pPr>
      <w:bookmarkStart w:id="27" w:name="_Toc145009234"/>
      <w:bookmarkStart w:id="28" w:name="_Toc145009512"/>
      <w:bookmarkStart w:id="29" w:name="_Toc145013142"/>
      <w:bookmarkStart w:id="30" w:name="_Toc145013202"/>
      <w:bookmarkStart w:id="31" w:name="_Toc145409027"/>
      <w:bookmarkEnd w:id="18"/>
      <w:r w:rsidRPr="00BB0144">
        <w:rPr>
          <w:b/>
          <w:bCs/>
          <w:sz w:val="22"/>
          <w:szCs w:val="22"/>
        </w:rPr>
        <w:t>Conditions</w:t>
      </w:r>
      <w:bookmarkEnd w:id="27"/>
      <w:bookmarkEnd w:id="28"/>
      <w:bookmarkEnd w:id="29"/>
      <w:bookmarkEnd w:id="30"/>
      <w:bookmarkEnd w:id="31"/>
    </w:p>
    <w:p w14:paraId="5ED14F87" w14:textId="51EC045E" w:rsidR="006F1D72" w:rsidRPr="00BB0144" w:rsidRDefault="00F35AD9" w:rsidP="007C50C4">
      <w:pPr>
        <w:pStyle w:val="ListParagraph"/>
        <w:numPr>
          <w:ilvl w:val="1"/>
          <w:numId w:val="7"/>
        </w:numPr>
        <w:spacing w:before="280" w:after="180"/>
        <w:contextualSpacing w:val="0"/>
        <w:rPr>
          <w:sz w:val="22"/>
          <w:szCs w:val="22"/>
        </w:rPr>
      </w:pPr>
      <w:bookmarkStart w:id="32" w:name="_Toc143635230"/>
      <w:bookmarkStart w:id="33" w:name="_Toc143635824"/>
      <w:bookmarkStart w:id="34" w:name="_Toc143636534"/>
      <w:bookmarkStart w:id="35" w:name="_Toc145009235"/>
      <w:bookmarkStart w:id="36" w:name="_Toc145009513"/>
      <w:bookmarkStart w:id="37" w:name="_Toc145013143"/>
      <w:bookmarkStart w:id="38" w:name="_Toc145013203"/>
      <w:bookmarkStart w:id="39" w:name="_Toc145409028"/>
      <w:r w:rsidRPr="00BB0144">
        <w:rPr>
          <w:sz w:val="22"/>
          <w:szCs w:val="22"/>
        </w:rPr>
        <w:t xml:space="preserve">The terms and conditions that apply to the </w:t>
      </w:r>
      <w:r w:rsidR="00992D2D" w:rsidRPr="00BB0144">
        <w:rPr>
          <w:sz w:val="22"/>
          <w:szCs w:val="22"/>
        </w:rPr>
        <w:t>EOI</w:t>
      </w:r>
      <w:r w:rsidRPr="00BB0144">
        <w:rPr>
          <w:sz w:val="22"/>
          <w:szCs w:val="22"/>
        </w:rPr>
        <w:t xml:space="preserve"> Submission are the Conditions set out </w:t>
      </w:r>
      <w:r w:rsidR="001E2F0C" w:rsidRPr="00BB0144">
        <w:rPr>
          <w:sz w:val="22"/>
          <w:szCs w:val="22"/>
        </w:rPr>
        <w:t xml:space="preserve">in these </w:t>
      </w:r>
      <w:r w:rsidR="00992D2D" w:rsidRPr="00BB0144">
        <w:rPr>
          <w:sz w:val="22"/>
          <w:szCs w:val="22"/>
        </w:rPr>
        <w:t xml:space="preserve">EOI </w:t>
      </w:r>
      <w:r w:rsidR="001E2F0C" w:rsidRPr="00BB0144">
        <w:rPr>
          <w:sz w:val="22"/>
          <w:szCs w:val="22"/>
        </w:rPr>
        <w:t>Requirements</w:t>
      </w:r>
      <w:r w:rsidR="006F1D72" w:rsidRPr="00BB0144">
        <w:rPr>
          <w:sz w:val="22"/>
          <w:szCs w:val="22"/>
        </w:rPr>
        <w:t>.</w:t>
      </w:r>
      <w:bookmarkEnd w:id="32"/>
      <w:bookmarkEnd w:id="33"/>
      <w:bookmarkEnd w:id="34"/>
      <w:bookmarkEnd w:id="35"/>
      <w:bookmarkEnd w:id="36"/>
      <w:bookmarkEnd w:id="37"/>
      <w:bookmarkEnd w:id="38"/>
      <w:bookmarkEnd w:id="39"/>
    </w:p>
    <w:p w14:paraId="1BBF50FC" w14:textId="04353863" w:rsidR="006F1D72" w:rsidRPr="00BB0144" w:rsidRDefault="006F1D72" w:rsidP="007C50C4">
      <w:pPr>
        <w:pStyle w:val="ListParagraph"/>
        <w:numPr>
          <w:ilvl w:val="0"/>
          <w:numId w:val="7"/>
        </w:numPr>
        <w:spacing w:before="280" w:after="180"/>
        <w:contextualSpacing w:val="0"/>
        <w:rPr>
          <w:b/>
          <w:bCs/>
          <w:sz w:val="22"/>
          <w:szCs w:val="22"/>
        </w:rPr>
      </w:pPr>
      <w:bookmarkStart w:id="40" w:name="_Toc145009236"/>
      <w:bookmarkStart w:id="41" w:name="_Toc145009514"/>
      <w:bookmarkStart w:id="42" w:name="_Toc145013144"/>
      <w:bookmarkStart w:id="43" w:name="_Toc145013204"/>
      <w:bookmarkStart w:id="44" w:name="_Toc145409029"/>
      <w:r w:rsidRPr="00BB0144">
        <w:rPr>
          <w:b/>
          <w:bCs/>
          <w:sz w:val="22"/>
          <w:szCs w:val="22"/>
        </w:rPr>
        <w:t>Project Information</w:t>
      </w:r>
      <w:bookmarkEnd w:id="40"/>
      <w:bookmarkEnd w:id="41"/>
      <w:bookmarkEnd w:id="42"/>
      <w:bookmarkEnd w:id="43"/>
      <w:bookmarkEnd w:id="44"/>
    </w:p>
    <w:p w14:paraId="4CA8D08A" w14:textId="1C5FE566" w:rsidR="00A844CA" w:rsidRPr="00BB0144" w:rsidRDefault="00813E99" w:rsidP="007C50C4">
      <w:pPr>
        <w:pStyle w:val="ListParagraph"/>
        <w:numPr>
          <w:ilvl w:val="1"/>
          <w:numId w:val="7"/>
        </w:numPr>
        <w:spacing w:before="280" w:after="180"/>
        <w:contextualSpacing w:val="0"/>
        <w:rPr>
          <w:sz w:val="22"/>
          <w:szCs w:val="22"/>
        </w:rPr>
      </w:pPr>
      <w:bookmarkStart w:id="45" w:name="_Toc143635232"/>
      <w:bookmarkStart w:id="46" w:name="_Toc143635826"/>
      <w:bookmarkStart w:id="47" w:name="_Toc143636536"/>
      <w:bookmarkStart w:id="48" w:name="_Toc145009237"/>
      <w:bookmarkStart w:id="49" w:name="_Toc145009515"/>
      <w:bookmarkStart w:id="50" w:name="_Toc145013145"/>
      <w:bookmarkStart w:id="51" w:name="_Toc145013205"/>
      <w:bookmarkStart w:id="52" w:name="_Toc145409030"/>
      <w:r w:rsidRPr="00BB0144">
        <w:rPr>
          <w:sz w:val="22"/>
          <w:szCs w:val="22"/>
        </w:rPr>
        <w:t xml:space="preserve">When making an </w:t>
      </w:r>
      <w:r w:rsidR="00992D2D" w:rsidRPr="00BB0144">
        <w:rPr>
          <w:sz w:val="22"/>
          <w:szCs w:val="22"/>
        </w:rPr>
        <w:t>EOI</w:t>
      </w:r>
      <w:r w:rsidRPr="00BB0144">
        <w:rPr>
          <w:sz w:val="22"/>
          <w:szCs w:val="22"/>
        </w:rPr>
        <w:t xml:space="preserve"> Submission, </w:t>
      </w:r>
      <w:r w:rsidR="00992D2D" w:rsidRPr="00BB0144">
        <w:rPr>
          <w:sz w:val="22"/>
          <w:szCs w:val="22"/>
        </w:rPr>
        <w:t>Respondents</w:t>
      </w:r>
      <w:r w:rsidR="006F1D72" w:rsidRPr="00BB0144">
        <w:rPr>
          <w:sz w:val="22"/>
          <w:szCs w:val="22"/>
        </w:rPr>
        <w:t xml:space="preserve"> are required to thoroughly examine </w:t>
      </w:r>
      <w:r w:rsidRPr="00BB0144">
        <w:rPr>
          <w:sz w:val="22"/>
          <w:szCs w:val="22"/>
        </w:rPr>
        <w:t xml:space="preserve">and have </w:t>
      </w:r>
      <w:r w:rsidR="00D35E66" w:rsidRPr="00BB0144">
        <w:rPr>
          <w:sz w:val="22"/>
          <w:szCs w:val="22"/>
        </w:rPr>
        <w:t xml:space="preserve">due </w:t>
      </w:r>
      <w:r w:rsidRPr="00BB0144">
        <w:rPr>
          <w:sz w:val="22"/>
          <w:szCs w:val="22"/>
        </w:rPr>
        <w:t>regard to all</w:t>
      </w:r>
      <w:r w:rsidR="006F1D72" w:rsidRPr="00BB0144">
        <w:rPr>
          <w:sz w:val="22"/>
          <w:szCs w:val="22"/>
        </w:rPr>
        <w:t xml:space="preserve"> information</w:t>
      </w:r>
      <w:r w:rsidRPr="00BB0144">
        <w:rPr>
          <w:sz w:val="22"/>
          <w:szCs w:val="22"/>
        </w:rPr>
        <w:t xml:space="preserve"> </w:t>
      </w:r>
      <w:r w:rsidR="00D35E66" w:rsidRPr="00BB0144">
        <w:rPr>
          <w:sz w:val="22"/>
          <w:szCs w:val="22"/>
        </w:rPr>
        <w:t xml:space="preserve">and matters </w:t>
      </w:r>
      <w:r w:rsidRPr="00BB0144">
        <w:rPr>
          <w:sz w:val="22"/>
          <w:szCs w:val="22"/>
        </w:rPr>
        <w:t xml:space="preserve">relevant to the Project and the Services, including </w:t>
      </w:r>
      <w:r w:rsidR="00590D68" w:rsidRPr="00BB0144">
        <w:rPr>
          <w:sz w:val="22"/>
          <w:szCs w:val="22"/>
        </w:rPr>
        <w:t xml:space="preserve">those things </w:t>
      </w:r>
      <w:r w:rsidRPr="00BB0144">
        <w:rPr>
          <w:sz w:val="22"/>
          <w:szCs w:val="22"/>
        </w:rPr>
        <w:t xml:space="preserve">provided or referenced in the </w:t>
      </w:r>
      <w:bookmarkEnd w:id="45"/>
      <w:bookmarkEnd w:id="46"/>
      <w:r w:rsidR="009B0A20" w:rsidRPr="00BB0144">
        <w:rPr>
          <w:sz w:val="22"/>
          <w:szCs w:val="22"/>
        </w:rPr>
        <w:t xml:space="preserve">section of the </w:t>
      </w:r>
      <w:r w:rsidR="00C42DB9" w:rsidRPr="00BB0144">
        <w:rPr>
          <w:sz w:val="22"/>
          <w:szCs w:val="22"/>
        </w:rPr>
        <w:t>EOI</w:t>
      </w:r>
      <w:r w:rsidRPr="00BB0144">
        <w:rPr>
          <w:sz w:val="22"/>
          <w:szCs w:val="22"/>
        </w:rPr>
        <w:t xml:space="preserve"> Requirements titled Project Information.</w:t>
      </w:r>
      <w:bookmarkEnd w:id="47"/>
      <w:bookmarkEnd w:id="48"/>
      <w:bookmarkEnd w:id="49"/>
      <w:bookmarkEnd w:id="50"/>
      <w:bookmarkEnd w:id="51"/>
      <w:bookmarkEnd w:id="52"/>
    </w:p>
    <w:p w14:paraId="56CBBA31" w14:textId="26CE08C7" w:rsidR="00A844CA" w:rsidRDefault="00A844CA" w:rsidP="007C50C4">
      <w:pPr>
        <w:pStyle w:val="ListParagraph"/>
        <w:numPr>
          <w:ilvl w:val="0"/>
          <w:numId w:val="7"/>
        </w:numPr>
        <w:spacing w:before="280" w:after="180"/>
        <w:contextualSpacing w:val="0"/>
      </w:pPr>
      <w:bookmarkStart w:id="53" w:name="_Toc145009238"/>
      <w:bookmarkStart w:id="54" w:name="_Toc145009516"/>
      <w:bookmarkStart w:id="55" w:name="_Toc145013146"/>
      <w:bookmarkStart w:id="56" w:name="_Toc145013206"/>
      <w:bookmarkStart w:id="57" w:name="_Toc145409031"/>
      <w:r w:rsidRPr="00BB0144">
        <w:rPr>
          <w:b/>
          <w:bCs/>
          <w:sz w:val="22"/>
          <w:szCs w:val="22"/>
        </w:rPr>
        <w:t xml:space="preserve">Submission Requirements and Evaluation </w:t>
      </w:r>
      <w:r w:rsidR="00813E99" w:rsidRPr="00BB0144">
        <w:rPr>
          <w:b/>
          <w:bCs/>
          <w:sz w:val="22"/>
          <w:szCs w:val="22"/>
        </w:rPr>
        <w:t>Criteria</w:t>
      </w:r>
      <w:bookmarkEnd w:id="53"/>
      <w:bookmarkEnd w:id="54"/>
      <w:bookmarkEnd w:id="55"/>
      <w:bookmarkEnd w:id="56"/>
      <w:bookmarkEnd w:id="57"/>
    </w:p>
    <w:p w14:paraId="051385C3" w14:textId="2E9FADB5" w:rsidR="00813E99" w:rsidRPr="00BB0144" w:rsidRDefault="00C42DB9" w:rsidP="007C50C4">
      <w:pPr>
        <w:pStyle w:val="ListParagraph"/>
        <w:numPr>
          <w:ilvl w:val="1"/>
          <w:numId w:val="7"/>
        </w:numPr>
        <w:spacing w:before="280" w:after="180"/>
        <w:contextualSpacing w:val="0"/>
        <w:rPr>
          <w:sz w:val="22"/>
          <w:szCs w:val="22"/>
        </w:rPr>
      </w:pPr>
      <w:bookmarkStart w:id="58" w:name="_Toc143636538"/>
      <w:bookmarkStart w:id="59" w:name="_Toc145009239"/>
      <w:bookmarkStart w:id="60" w:name="_Toc145009517"/>
      <w:bookmarkStart w:id="61" w:name="_Toc145013147"/>
      <w:bookmarkStart w:id="62" w:name="_Toc145013207"/>
      <w:bookmarkStart w:id="63" w:name="_Toc145409032"/>
      <w:r w:rsidRPr="00BB0144">
        <w:rPr>
          <w:sz w:val="22"/>
          <w:szCs w:val="22"/>
        </w:rPr>
        <w:t>EOI</w:t>
      </w:r>
      <w:r w:rsidR="00A844CA" w:rsidRPr="00BB0144">
        <w:rPr>
          <w:sz w:val="22"/>
          <w:szCs w:val="22"/>
        </w:rPr>
        <w:t xml:space="preserve"> Submissions </w:t>
      </w:r>
      <w:r w:rsidR="00813E99" w:rsidRPr="00BB0144">
        <w:rPr>
          <w:sz w:val="22"/>
          <w:szCs w:val="22"/>
        </w:rPr>
        <w:t>must</w:t>
      </w:r>
      <w:r w:rsidR="00A844CA" w:rsidRPr="00BB0144">
        <w:rPr>
          <w:sz w:val="22"/>
          <w:szCs w:val="22"/>
        </w:rPr>
        <w:t xml:space="preserve"> address all </w:t>
      </w:r>
      <w:r w:rsidR="00501D10" w:rsidRPr="00BB0144">
        <w:rPr>
          <w:sz w:val="22"/>
          <w:szCs w:val="22"/>
        </w:rPr>
        <w:t>S</w:t>
      </w:r>
      <w:r w:rsidR="00A844CA" w:rsidRPr="00BB0144">
        <w:rPr>
          <w:sz w:val="22"/>
          <w:szCs w:val="22"/>
        </w:rPr>
        <w:t xml:space="preserve">ubmission </w:t>
      </w:r>
      <w:r w:rsidR="00501D10" w:rsidRPr="00BB0144">
        <w:rPr>
          <w:sz w:val="22"/>
          <w:szCs w:val="22"/>
        </w:rPr>
        <w:t>R</w:t>
      </w:r>
      <w:r w:rsidR="00A844CA" w:rsidRPr="00BB0144">
        <w:rPr>
          <w:sz w:val="22"/>
          <w:szCs w:val="22"/>
        </w:rPr>
        <w:t>equirements set out in</w:t>
      </w:r>
      <w:r w:rsidR="00813E99" w:rsidRPr="00BB0144">
        <w:rPr>
          <w:sz w:val="22"/>
          <w:szCs w:val="22"/>
        </w:rPr>
        <w:t xml:space="preserve"> the</w:t>
      </w:r>
      <w:r w:rsidR="00A844CA" w:rsidRPr="00BB0144">
        <w:rPr>
          <w:sz w:val="22"/>
          <w:szCs w:val="22"/>
        </w:rPr>
        <w:t xml:space="preserve"> </w:t>
      </w:r>
      <w:r w:rsidRPr="00BB0144">
        <w:rPr>
          <w:sz w:val="22"/>
          <w:szCs w:val="22"/>
        </w:rPr>
        <w:t>EOI</w:t>
      </w:r>
      <w:r w:rsidR="00813E99" w:rsidRPr="00BB0144">
        <w:rPr>
          <w:sz w:val="22"/>
          <w:szCs w:val="22"/>
        </w:rPr>
        <w:t xml:space="preserve"> Requirements.</w:t>
      </w:r>
      <w:bookmarkEnd w:id="58"/>
      <w:bookmarkEnd w:id="59"/>
      <w:bookmarkEnd w:id="60"/>
      <w:bookmarkEnd w:id="61"/>
      <w:bookmarkEnd w:id="62"/>
      <w:bookmarkEnd w:id="63"/>
    </w:p>
    <w:p w14:paraId="60B2D2A0" w14:textId="67D37703" w:rsidR="00A844CA" w:rsidRDefault="00C42DB9" w:rsidP="007C50C4">
      <w:pPr>
        <w:pStyle w:val="ListParagraph"/>
        <w:numPr>
          <w:ilvl w:val="1"/>
          <w:numId w:val="7"/>
        </w:numPr>
        <w:spacing w:before="280" w:after="180"/>
        <w:contextualSpacing w:val="0"/>
        <w:rPr>
          <w:sz w:val="22"/>
          <w:szCs w:val="22"/>
        </w:rPr>
      </w:pPr>
      <w:bookmarkStart w:id="64" w:name="_Toc143636539"/>
      <w:bookmarkStart w:id="65" w:name="_Toc145009240"/>
      <w:bookmarkStart w:id="66" w:name="_Toc145009518"/>
      <w:bookmarkStart w:id="67" w:name="_Toc145013148"/>
      <w:bookmarkStart w:id="68" w:name="_Toc145013208"/>
      <w:bookmarkStart w:id="69" w:name="_Toc145409033"/>
      <w:r w:rsidRPr="00BB0144">
        <w:rPr>
          <w:sz w:val="22"/>
          <w:szCs w:val="22"/>
        </w:rPr>
        <w:t>EOI</w:t>
      </w:r>
      <w:r w:rsidR="00813E99" w:rsidRPr="00BB0144">
        <w:rPr>
          <w:sz w:val="22"/>
          <w:szCs w:val="22"/>
        </w:rPr>
        <w:t xml:space="preserve"> Submissions will be</w:t>
      </w:r>
      <w:r w:rsidR="00A844CA" w:rsidRPr="00BB0144">
        <w:rPr>
          <w:sz w:val="22"/>
          <w:szCs w:val="22"/>
        </w:rPr>
        <w:t xml:space="preserve"> evaluate</w:t>
      </w:r>
      <w:r w:rsidR="00813E99" w:rsidRPr="00BB0144">
        <w:rPr>
          <w:sz w:val="22"/>
          <w:szCs w:val="22"/>
        </w:rPr>
        <w:t>d</w:t>
      </w:r>
      <w:r w:rsidR="00A844CA" w:rsidRPr="00BB0144">
        <w:rPr>
          <w:sz w:val="22"/>
          <w:szCs w:val="22"/>
        </w:rPr>
        <w:t xml:space="preserve"> in accordance with the</w:t>
      </w:r>
      <w:r w:rsidR="00813E99" w:rsidRPr="00BB0144">
        <w:rPr>
          <w:sz w:val="22"/>
          <w:szCs w:val="22"/>
        </w:rPr>
        <w:t xml:space="preserve"> Conditions and the</w:t>
      </w:r>
      <w:r w:rsidR="00A844CA" w:rsidRPr="00BB0144">
        <w:rPr>
          <w:sz w:val="22"/>
          <w:szCs w:val="22"/>
        </w:rPr>
        <w:t xml:space="preserve"> </w:t>
      </w:r>
      <w:r w:rsidR="00813E99" w:rsidRPr="00BB0144">
        <w:rPr>
          <w:sz w:val="22"/>
          <w:szCs w:val="22"/>
        </w:rPr>
        <w:t>E</w:t>
      </w:r>
      <w:r w:rsidR="00A844CA" w:rsidRPr="00BB0144">
        <w:rPr>
          <w:sz w:val="22"/>
          <w:szCs w:val="22"/>
        </w:rPr>
        <w:t xml:space="preserve">valuation </w:t>
      </w:r>
      <w:r w:rsidR="00813E99" w:rsidRPr="00BB0144">
        <w:rPr>
          <w:sz w:val="22"/>
          <w:szCs w:val="22"/>
        </w:rPr>
        <w:t>C</w:t>
      </w:r>
      <w:r w:rsidR="00A844CA" w:rsidRPr="00BB0144">
        <w:rPr>
          <w:sz w:val="22"/>
          <w:szCs w:val="22"/>
        </w:rPr>
        <w:t xml:space="preserve">riteria contained in the </w:t>
      </w:r>
      <w:r w:rsidRPr="00BB0144">
        <w:rPr>
          <w:sz w:val="22"/>
          <w:szCs w:val="22"/>
        </w:rPr>
        <w:t>EOI</w:t>
      </w:r>
      <w:r w:rsidR="00A844CA" w:rsidRPr="00BB0144">
        <w:rPr>
          <w:sz w:val="22"/>
          <w:szCs w:val="22"/>
        </w:rPr>
        <w:t xml:space="preserve"> Requirements</w:t>
      </w:r>
      <w:r w:rsidR="00813E99" w:rsidRPr="00BB0144">
        <w:rPr>
          <w:sz w:val="22"/>
          <w:szCs w:val="22"/>
        </w:rPr>
        <w:t>.</w:t>
      </w:r>
      <w:bookmarkEnd w:id="64"/>
      <w:bookmarkEnd w:id="65"/>
      <w:bookmarkEnd w:id="66"/>
      <w:bookmarkEnd w:id="67"/>
      <w:bookmarkEnd w:id="68"/>
      <w:bookmarkEnd w:id="69"/>
    </w:p>
    <w:p w14:paraId="676C8B93" w14:textId="77777777" w:rsidR="00C0610C" w:rsidRPr="00BB0144" w:rsidRDefault="00C0610C" w:rsidP="00C0610C"/>
    <w:p w14:paraId="7128FBD4" w14:textId="77777777" w:rsidR="008E6875" w:rsidRDefault="008E6875" w:rsidP="00C0610C">
      <w:pPr>
        <w:sectPr w:rsidR="008E6875" w:rsidSect="0038694C">
          <w:headerReference w:type="default" r:id="rId18"/>
          <w:headerReference w:type="first" r:id="rId19"/>
          <w:pgSz w:w="11906" w:h="16838"/>
          <w:pgMar w:top="851" w:right="851" w:bottom="851" w:left="851" w:header="426" w:footer="543" w:gutter="0"/>
          <w:cols w:space="708"/>
          <w:docGrid w:linePitch="360"/>
        </w:sectPr>
      </w:pPr>
      <w:bookmarkStart w:id="70" w:name="_Toc143635233"/>
      <w:bookmarkStart w:id="71" w:name="_Toc143636540"/>
    </w:p>
    <w:p w14:paraId="02816060" w14:textId="34E54D5A" w:rsidR="006F0F63" w:rsidRPr="00810522" w:rsidRDefault="00810522" w:rsidP="007F544D">
      <w:pPr>
        <w:pStyle w:val="Heading2"/>
        <w:numPr>
          <w:ilvl w:val="0"/>
          <w:numId w:val="26"/>
        </w:numPr>
      </w:pPr>
      <w:bookmarkStart w:id="72" w:name="_Toc143635237"/>
      <w:bookmarkStart w:id="73" w:name="_Toc143636544"/>
      <w:bookmarkStart w:id="74" w:name="_Toc163470743"/>
      <w:bookmarkStart w:id="75" w:name="_Toc173850500"/>
      <w:bookmarkStart w:id="76" w:name="_Hlk143635512"/>
      <w:bookmarkEnd w:id="70"/>
      <w:bookmarkEnd w:id="71"/>
      <w:r w:rsidRPr="00810522">
        <w:t>EXPRESSION OF INTEREST – CONDITIONS</w:t>
      </w:r>
      <w:bookmarkEnd w:id="72"/>
      <w:bookmarkEnd w:id="73"/>
      <w:bookmarkEnd w:id="74"/>
      <w:bookmarkEnd w:id="75"/>
    </w:p>
    <w:p w14:paraId="5C125CA1" w14:textId="42740213" w:rsidR="00C82F56" w:rsidRDefault="00A918C0" w:rsidP="00C82F56">
      <w:pPr>
        <w:pStyle w:val="Heading3"/>
      </w:pPr>
      <w:bookmarkStart w:id="77" w:name="_Toc163470744"/>
      <w:bookmarkStart w:id="78" w:name="_Toc173850501"/>
      <w:bookmarkEnd w:id="76"/>
      <w:r w:rsidRPr="00C82F56">
        <w:t>Purpose</w:t>
      </w:r>
      <w:bookmarkEnd w:id="77"/>
      <w:bookmarkEnd w:id="78"/>
    </w:p>
    <w:p w14:paraId="096827B6" w14:textId="17C3D32C" w:rsidR="00A918C0" w:rsidRPr="00C82F56" w:rsidRDefault="00A918C0" w:rsidP="00C82F56">
      <w:pPr>
        <w:pStyle w:val="CSPara11"/>
      </w:pPr>
      <w:bookmarkStart w:id="79" w:name="_Hlk146800821"/>
      <w:r w:rsidRPr="00C82F56">
        <w:t>This Expression of Interest (EOI) is not part of a tender process and is for information gathering purposes only. The EOI is not intended to give rise to any legal or equitable relationship between the Client and the Respondent</w:t>
      </w:r>
      <w:bookmarkEnd w:id="79"/>
      <w:r w:rsidRPr="00C82F56">
        <w:t>.</w:t>
      </w:r>
      <w:bookmarkStart w:id="80" w:name="_Hlk142287635"/>
    </w:p>
    <w:p w14:paraId="7BC82ABC" w14:textId="2C249F84" w:rsidR="00A918C0" w:rsidRPr="00C82F56" w:rsidRDefault="00A918C0" w:rsidP="00C82F56">
      <w:pPr>
        <w:pStyle w:val="CSPara11"/>
      </w:pPr>
      <w:bookmarkStart w:id="81" w:name="_Hlk146800894"/>
      <w:r w:rsidRPr="00C82F56">
        <w:t xml:space="preserve">The purpose of this EOI is to </w:t>
      </w:r>
      <w:r w:rsidR="00F12FFD" w:rsidRPr="00C82F56">
        <w:t xml:space="preserve">secure expressions of </w:t>
      </w:r>
      <w:r w:rsidRPr="00C82F56">
        <w:t>interest in the Project, and to identify Respondents that have the necessary prerequisites to participate in potential future procurement activities in relation to Services for the Project.</w:t>
      </w:r>
      <w:bookmarkEnd w:id="81"/>
    </w:p>
    <w:p w14:paraId="553E224D" w14:textId="77777777" w:rsidR="006B2985" w:rsidRPr="00C82F56" w:rsidRDefault="00B35395" w:rsidP="00C82F56">
      <w:pPr>
        <w:pStyle w:val="Heading3"/>
      </w:pPr>
      <w:bookmarkStart w:id="82" w:name="_Toc163470745"/>
      <w:bookmarkStart w:id="83" w:name="_Toc173850502"/>
      <w:bookmarkEnd w:id="80"/>
      <w:r w:rsidRPr="00C82F56">
        <w:t>Definitions</w:t>
      </w:r>
      <w:bookmarkEnd w:id="82"/>
      <w:bookmarkEnd w:id="83"/>
    </w:p>
    <w:p w14:paraId="7E31AAE4" w14:textId="3BA607D0" w:rsidR="006B2985" w:rsidRPr="00C82F56" w:rsidRDefault="005F2DFF" w:rsidP="00C82F56">
      <w:pPr>
        <w:pStyle w:val="CSPara11"/>
      </w:pPr>
      <w:r w:rsidRPr="00C82F56">
        <w:t>Meanings assigned to words and expressions in the Conditions of Contract apply to those words and expressions when used in</w:t>
      </w:r>
      <w:r w:rsidR="00837D46" w:rsidRPr="00C82F56">
        <w:t xml:space="preserve"> the </w:t>
      </w:r>
      <w:r w:rsidR="00260FEC" w:rsidRPr="00C82F56">
        <w:t>EOI</w:t>
      </w:r>
      <w:r w:rsidR="00837D46" w:rsidRPr="00C82F56">
        <w:t xml:space="preserve"> Requirements</w:t>
      </w:r>
      <w:r w:rsidR="00E86454" w:rsidRPr="00C82F56">
        <w:t>, unless the context requires otherwise</w:t>
      </w:r>
      <w:r w:rsidRPr="00C82F56">
        <w:t>.</w:t>
      </w:r>
    </w:p>
    <w:p w14:paraId="784F076D" w14:textId="77777777" w:rsidR="007B7F35" w:rsidRDefault="005F2DFF" w:rsidP="007B7F35">
      <w:pPr>
        <w:pStyle w:val="CSPara11"/>
        <w:keepNext/>
      </w:pPr>
      <w:r w:rsidRPr="00C82F56">
        <w:t>Unless the contrary intention applies, the following definitions also apply</w:t>
      </w:r>
      <w:r w:rsidR="007B7F35">
        <w:t>:</w:t>
      </w:r>
    </w:p>
    <w:p w14:paraId="378E6F9C" w14:textId="18686749" w:rsidR="00D1030D" w:rsidRDefault="00D1030D" w:rsidP="00E86454">
      <w:pPr>
        <w:pStyle w:val="CSParagraph"/>
        <w:rPr>
          <w:b/>
          <w:bCs/>
        </w:rPr>
      </w:pPr>
      <w:r>
        <w:rPr>
          <w:b/>
          <w:bCs/>
        </w:rPr>
        <w:t xml:space="preserve">Client </w:t>
      </w:r>
      <w:r w:rsidRPr="00862BA8">
        <w:t xml:space="preserve">means the </w:t>
      </w:r>
      <w:r w:rsidR="00434A4F">
        <w:t>party</w:t>
      </w:r>
      <w:r w:rsidRPr="00862BA8">
        <w:t xml:space="preserve"> named as such on the Submission Form</w:t>
      </w:r>
      <w:r w:rsidR="0005782C">
        <w:t>, or such other party that may be notified in writing to the Respondent by the Client's Contact Officer</w:t>
      </w:r>
      <w:r w:rsidR="00D10B94">
        <w:t>;</w:t>
      </w:r>
    </w:p>
    <w:p w14:paraId="67EE40D7" w14:textId="3AB286F5" w:rsidR="00E86454" w:rsidRDefault="00E86454" w:rsidP="00E86454">
      <w:pPr>
        <w:pStyle w:val="CSParagraph"/>
      </w:pPr>
      <w:r w:rsidRPr="00E86454">
        <w:rPr>
          <w:b/>
          <w:bCs/>
        </w:rPr>
        <w:t>Client’s Contact Officer</w:t>
      </w:r>
      <w:r w:rsidRPr="00E86454">
        <w:t xml:space="preserve"> means the person named as such on the Submission Form</w:t>
      </w:r>
      <w:r w:rsidR="0048370A">
        <w:t xml:space="preserve">, or such other person that may be notified in writing to the </w:t>
      </w:r>
      <w:r w:rsidR="00FA698B">
        <w:t>Respondent</w:t>
      </w:r>
      <w:r w:rsidR="0048370A">
        <w:t xml:space="preserve"> by the Client</w:t>
      </w:r>
      <w:r w:rsidR="00D10B94">
        <w:t>;</w:t>
      </w:r>
    </w:p>
    <w:p w14:paraId="0245CACF" w14:textId="26109D90" w:rsidR="00E62579" w:rsidRDefault="00E62579" w:rsidP="00E86454">
      <w:pPr>
        <w:pStyle w:val="CSParagraph"/>
      </w:pPr>
      <w:r>
        <w:rPr>
          <w:b/>
          <w:bCs/>
        </w:rPr>
        <w:t xml:space="preserve">Conditions </w:t>
      </w:r>
      <w:r w:rsidRPr="00E62579">
        <w:t xml:space="preserve">means </w:t>
      </w:r>
      <w:bookmarkStart w:id="84" w:name="_Hlk146801242"/>
      <w:r w:rsidR="0005782C">
        <w:t>the conditions upon which the Client invites, and the Respondent submits an EOI Submission as set out in Part B of this EOI</w:t>
      </w:r>
      <w:bookmarkEnd w:id="84"/>
      <w:r w:rsidR="00D10B94">
        <w:t>;</w:t>
      </w:r>
    </w:p>
    <w:p w14:paraId="6F6846CD" w14:textId="19CD8643" w:rsidR="0041799F" w:rsidRDefault="0041799F" w:rsidP="0041799F">
      <w:pPr>
        <w:pStyle w:val="CSParagraph"/>
      </w:pPr>
      <w:r>
        <w:rPr>
          <w:b/>
          <w:bCs/>
        </w:rPr>
        <w:t xml:space="preserve">Confidential Information </w:t>
      </w:r>
      <w:r w:rsidRPr="0041799F">
        <w:t xml:space="preserve">means </w:t>
      </w:r>
      <w:r w:rsidRPr="00241EAB">
        <w:t xml:space="preserve">all information contained in the </w:t>
      </w:r>
      <w:r w:rsidR="00260FEC">
        <w:t>EOI</w:t>
      </w:r>
      <w:r>
        <w:t xml:space="preserve"> Requirements</w:t>
      </w:r>
      <w:r w:rsidRPr="00241EAB">
        <w:t xml:space="preserve"> which is not in the public domain</w:t>
      </w:r>
      <w:r w:rsidR="00AD3400">
        <w:t xml:space="preserve"> and such other information which of its nature is confidential or which the parties ought</w:t>
      </w:r>
      <w:r w:rsidR="00A25A51">
        <w:t xml:space="preserve"> reasonably to know is confidential</w:t>
      </w:r>
      <w:r w:rsidR="00D10B94">
        <w:t>;</w:t>
      </w:r>
    </w:p>
    <w:p w14:paraId="78A09968" w14:textId="4D03AA19" w:rsidR="003925D6" w:rsidRDefault="003925D6" w:rsidP="003925D6">
      <w:pPr>
        <w:pStyle w:val="CSParagraph"/>
      </w:pPr>
      <w:r>
        <w:rPr>
          <w:b/>
          <w:bCs/>
        </w:rPr>
        <w:t xml:space="preserve">EOI Requirements </w:t>
      </w:r>
      <w:r w:rsidRPr="00862BA8">
        <w:t xml:space="preserve">means the documents referred to in clause </w:t>
      </w:r>
      <w:r w:rsidR="00DF6BF1">
        <w:t>3</w:t>
      </w:r>
      <w:r w:rsidRPr="00862BA8">
        <w:t xml:space="preserve"> of the Conditions.</w:t>
      </w:r>
    </w:p>
    <w:p w14:paraId="5372CF35" w14:textId="77777777" w:rsidR="007B7F35" w:rsidRDefault="003925D6" w:rsidP="007B7F35">
      <w:pPr>
        <w:pStyle w:val="CSParagraph"/>
        <w:keepNext/>
      </w:pPr>
      <w:r>
        <w:rPr>
          <w:b/>
          <w:bCs/>
        </w:rPr>
        <w:t xml:space="preserve">EOI Submission </w:t>
      </w:r>
      <w:r w:rsidRPr="00862BA8">
        <w:t xml:space="preserve">means the submission made by the </w:t>
      </w:r>
      <w:r>
        <w:t>Respondent</w:t>
      </w:r>
      <w:r w:rsidRPr="00862BA8">
        <w:t xml:space="preserve"> comprising</w:t>
      </w:r>
      <w:r w:rsidR="007B7F35">
        <w:t>:</w:t>
      </w:r>
    </w:p>
    <w:p w14:paraId="1DA39B32" w14:textId="0ADCCB60" w:rsidR="003925D6" w:rsidRPr="00C82F56" w:rsidRDefault="003925D6" w:rsidP="00C82F56">
      <w:pPr>
        <w:pStyle w:val="CSParaa0"/>
      </w:pPr>
      <w:r w:rsidRPr="00C82F56">
        <w:t>the Submission Form;</w:t>
      </w:r>
    </w:p>
    <w:p w14:paraId="2542FE24" w14:textId="77777777" w:rsidR="003925D6" w:rsidRPr="00C82F56" w:rsidRDefault="003925D6" w:rsidP="00C82F56">
      <w:pPr>
        <w:pStyle w:val="CSParaa0"/>
      </w:pPr>
      <w:r w:rsidRPr="00C82F56">
        <w:t>all documents and information required to fulfil the Submission Requirements; and</w:t>
      </w:r>
    </w:p>
    <w:p w14:paraId="161C61A1" w14:textId="4F1E90AD" w:rsidR="003925D6" w:rsidRPr="00E86454" w:rsidRDefault="003925D6" w:rsidP="00C82F56">
      <w:pPr>
        <w:pStyle w:val="CSParaa0"/>
      </w:pPr>
      <w:r w:rsidRPr="00C82F56">
        <w:t>any other documentation or information required by the EOI Requirements or requested by the Client’s Contact Officer to be provided by the Respondent to demonstrate the Respondent’s willingness, capacity, capability and suitability to become an Invited Offeror</w:t>
      </w:r>
      <w:r w:rsidR="00D10B94" w:rsidRPr="00C82F56">
        <w:t>;</w:t>
      </w:r>
    </w:p>
    <w:p w14:paraId="06C15D38" w14:textId="5BF28CF3" w:rsidR="00221075" w:rsidRDefault="00221075" w:rsidP="00AD24A1">
      <w:pPr>
        <w:pStyle w:val="CSParagraph"/>
        <w:rPr>
          <w:b/>
          <w:bCs/>
        </w:rPr>
      </w:pPr>
      <w:r>
        <w:rPr>
          <w:b/>
          <w:bCs/>
        </w:rPr>
        <w:t xml:space="preserve">Evaluation Criteria </w:t>
      </w:r>
      <w:r w:rsidRPr="00862BA8">
        <w:t xml:space="preserve">means the criteria against which the </w:t>
      </w:r>
      <w:r w:rsidR="003925D6">
        <w:t>EOI</w:t>
      </w:r>
      <w:r w:rsidRPr="00862BA8">
        <w:t xml:space="preserve"> Submission will be evaluated by the Client, as set out in the </w:t>
      </w:r>
      <w:r w:rsidR="00260FEC">
        <w:t>EOI</w:t>
      </w:r>
      <w:r w:rsidRPr="00862BA8">
        <w:t xml:space="preserve"> Requirements</w:t>
      </w:r>
      <w:r w:rsidR="00D10B94">
        <w:t>;</w:t>
      </w:r>
    </w:p>
    <w:p w14:paraId="14123F49" w14:textId="04002362" w:rsidR="00AD24A1" w:rsidRPr="00E86454" w:rsidRDefault="00AD24A1" w:rsidP="00AD24A1">
      <w:pPr>
        <w:pStyle w:val="CSParagraph"/>
      </w:pPr>
      <w:r w:rsidRPr="00E86454">
        <w:rPr>
          <w:b/>
          <w:bCs/>
        </w:rPr>
        <w:t>Invited Offeror</w:t>
      </w:r>
      <w:r w:rsidRPr="00E86454">
        <w:t xml:space="preserve"> means a </w:t>
      </w:r>
      <w:r w:rsidR="00FA698B">
        <w:t>Respondent</w:t>
      </w:r>
      <w:r w:rsidRPr="00E86454">
        <w:t xml:space="preserve"> who, as an outcome of the evaluation of the </w:t>
      </w:r>
      <w:r w:rsidR="00FA698B">
        <w:t>Respondent</w:t>
      </w:r>
      <w:r w:rsidRPr="00E86454">
        <w:t xml:space="preserve">’s </w:t>
      </w:r>
      <w:r w:rsidR="003925D6">
        <w:t>EOI</w:t>
      </w:r>
      <w:r w:rsidRPr="00E86454">
        <w:t xml:space="preserve"> Submission, </w:t>
      </w:r>
      <w:r>
        <w:t>may</w:t>
      </w:r>
      <w:r w:rsidRPr="00E86454">
        <w:t xml:space="preserve"> be invited</w:t>
      </w:r>
      <w:r>
        <w:t>, together with other offerors,</w:t>
      </w:r>
      <w:r w:rsidRPr="00E86454">
        <w:t xml:space="preserve"> to make an offer</w:t>
      </w:r>
      <w:r w:rsidR="00C04DC6">
        <w:t xml:space="preserve"> or submit a tender</w:t>
      </w:r>
      <w:r w:rsidRPr="00E86454">
        <w:t xml:space="preserve"> to provide </w:t>
      </w:r>
      <w:r w:rsidR="00C77D02">
        <w:t>the</w:t>
      </w:r>
      <w:r w:rsidRPr="00E86454">
        <w:t xml:space="preserve"> Services for the Project</w:t>
      </w:r>
      <w:r w:rsidR="00D10B94">
        <w:t>;</w:t>
      </w:r>
    </w:p>
    <w:p w14:paraId="1870FC96" w14:textId="5FD557DC" w:rsidR="00866DBD" w:rsidRPr="00E86454" w:rsidRDefault="00866DBD" w:rsidP="00614D60">
      <w:pPr>
        <w:pStyle w:val="CSParagraph"/>
      </w:pPr>
      <w:r w:rsidRPr="00E86454">
        <w:rPr>
          <w:b/>
          <w:bCs/>
        </w:rPr>
        <w:t>Lodgement Address</w:t>
      </w:r>
      <w:r w:rsidRPr="00E86454">
        <w:t xml:space="preserve"> means the address described as such </w:t>
      </w:r>
      <w:r w:rsidR="00E86454" w:rsidRPr="00E86454">
        <w:t>on the Submission Form</w:t>
      </w:r>
      <w:r w:rsidR="00434A4F">
        <w:t xml:space="preserve">, or any other address that may be notified in writing to the </w:t>
      </w:r>
      <w:r w:rsidR="00FA698B">
        <w:t>Respondent</w:t>
      </w:r>
      <w:r w:rsidR="00434A4F">
        <w:t xml:space="preserve"> by the Client’s Contact Officer</w:t>
      </w:r>
      <w:r w:rsidR="00D10B94">
        <w:t>;</w:t>
      </w:r>
    </w:p>
    <w:p w14:paraId="5986B6AC" w14:textId="7438EC73" w:rsidR="00B35395" w:rsidRDefault="00B35395" w:rsidP="00614D60">
      <w:pPr>
        <w:pStyle w:val="CSParagraph"/>
      </w:pPr>
      <w:r w:rsidRPr="00E86454">
        <w:rPr>
          <w:b/>
          <w:bCs/>
        </w:rPr>
        <w:t>Project</w:t>
      </w:r>
      <w:r w:rsidRPr="00E86454">
        <w:t xml:space="preserve"> means the project described </w:t>
      </w:r>
      <w:r w:rsidR="00E86454" w:rsidRPr="00E86454">
        <w:t>as such on the Submission Form</w:t>
      </w:r>
      <w:r w:rsidR="00434A4F">
        <w:t>, to which the Project Information relates</w:t>
      </w:r>
      <w:r w:rsidR="00D10B94">
        <w:t>;</w:t>
      </w:r>
    </w:p>
    <w:p w14:paraId="14161703" w14:textId="4D83E26E" w:rsidR="0005782C" w:rsidRPr="00E86454" w:rsidRDefault="0005782C" w:rsidP="0005782C">
      <w:pPr>
        <w:pStyle w:val="CSParagraph"/>
      </w:pPr>
      <w:r>
        <w:rPr>
          <w:b/>
          <w:bCs/>
        </w:rPr>
        <w:t xml:space="preserve">Project Information </w:t>
      </w:r>
      <w:r w:rsidRPr="00B35503">
        <w:t xml:space="preserve">means the information set out in </w:t>
      </w:r>
      <w:r>
        <w:t>Part C of</w:t>
      </w:r>
      <w:r w:rsidRPr="00B35503">
        <w:t xml:space="preserve"> </w:t>
      </w:r>
      <w:r>
        <w:t>th</w:t>
      </w:r>
      <w:r w:rsidR="00F12FFD">
        <w:t>is</w:t>
      </w:r>
      <w:r>
        <w:t xml:space="preserve"> EOI</w:t>
      </w:r>
      <w:r w:rsidR="00D10B94">
        <w:t>;</w:t>
      </w:r>
    </w:p>
    <w:p w14:paraId="47CB05FE" w14:textId="277EC128" w:rsidR="00A767EF" w:rsidRDefault="00FA698B" w:rsidP="00614D60">
      <w:pPr>
        <w:pStyle w:val="CSParagraph"/>
      </w:pPr>
      <w:r>
        <w:rPr>
          <w:b/>
          <w:bCs/>
        </w:rPr>
        <w:t>Respondent</w:t>
      </w:r>
      <w:r w:rsidR="00A767EF" w:rsidRPr="00E86454">
        <w:rPr>
          <w:b/>
          <w:bCs/>
        </w:rPr>
        <w:t xml:space="preserve"> </w:t>
      </w:r>
      <w:r w:rsidR="00A767EF" w:rsidRPr="00E86454">
        <w:t xml:space="preserve">means any party who </w:t>
      </w:r>
      <w:r w:rsidR="005D6436">
        <w:t>may properly make</w:t>
      </w:r>
      <w:r w:rsidR="006D5373">
        <w:t xml:space="preserve"> an </w:t>
      </w:r>
      <w:r w:rsidR="003925D6">
        <w:t>EOI</w:t>
      </w:r>
      <w:r w:rsidR="006D5373">
        <w:t xml:space="preserve"> Submission</w:t>
      </w:r>
      <w:r w:rsidR="00D10B94">
        <w:t>;</w:t>
      </w:r>
    </w:p>
    <w:p w14:paraId="529C7E8D" w14:textId="4F1ADC51" w:rsidR="0041799F" w:rsidRDefault="0041799F" w:rsidP="00614D60">
      <w:pPr>
        <w:pStyle w:val="CSParagraph"/>
      </w:pPr>
      <w:r>
        <w:rPr>
          <w:b/>
          <w:bCs/>
        </w:rPr>
        <w:t xml:space="preserve">RTI Act </w:t>
      </w:r>
      <w:r w:rsidRPr="001F2B5B">
        <w:t>means the</w:t>
      </w:r>
      <w:r>
        <w:rPr>
          <w:b/>
          <w:bCs/>
        </w:rPr>
        <w:t xml:space="preserve"> </w:t>
      </w:r>
      <w:r w:rsidRPr="001F2B5B">
        <w:rPr>
          <w:i/>
          <w:iCs/>
        </w:rPr>
        <w:t>Right to Information Act 2009</w:t>
      </w:r>
      <w:r>
        <w:t xml:space="preserve"> (Qld)</w:t>
      </w:r>
      <w:r w:rsidR="00D10B94">
        <w:t>;</w:t>
      </w:r>
    </w:p>
    <w:p w14:paraId="312C3D76" w14:textId="3FFBE7B1" w:rsidR="0048370A" w:rsidRDefault="0048370A" w:rsidP="00614D60">
      <w:pPr>
        <w:pStyle w:val="CSParagraph"/>
      </w:pPr>
      <w:r>
        <w:rPr>
          <w:b/>
          <w:bCs/>
        </w:rPr>
        <w:t xml:space="preserve">Services </w:t>
      </w:r>
      <w:r w:rsidRPr="00E86454">
        <w:t xml:space="preserve">means the services </w:t>
      </w:r>
      <w:r>
        <w:t>being sought</w:t>
      </w:r>
      <w:r w:rsidRPr="00E86454">
        <w:t xml:space="preserve"> for the Project</w:t>
      </w:r>
      <w:r w:rsidR="000A1F62">
        <w:t>,</w:t>
      </w:r>
      <w:r>
        <w:t xml:space="preserve"> as</w:t>
      </w:r>
      <w:r w:rsidRPr="00E86454">
        <w:t xml:space="preserve"> </w:t>
      </w:r>
      <w:r w:rsidRPr="0048370A">
        <w:t>described in the Project Information</w:t>
      </w:r>
      <w:r w:rsidR="00D10B94">
        <w:t>;</w:t>
      </w:r>
    </w:p>
    <w:p w14:paraId="6D4BAB37" w14:textId="55A35D47" w:rsidR="00D40761" w:rsidRDefault="00D40761" w:rsidP="00614D60">
      <w:pPr>
        <w:pStyle w:val="CSParagraph"/>
      </w:pPr>
      <w:r>
        <w:rPr>
          <w:b/>
          <w:bCs/>
        </w:rPr>
        <w:t xml:space="preserve">Submission Details </w:t>
      </w:r>
      <w:r w:rsidRPr="00862BA8">
        <w:t xml:space="preserve">means the Lodgement Address and the Time for Submission set out </w:t>
      </w:r>
      <w:r>
        <w:t>on</w:t>
      </w:r>
      <w:r w:rsidRPr="00862BA8">
        <w:t xml:space="preserve"> the Submission Form</w:t>
      </w:r>
      <w:r w:rsidR="0005782C">
        <w:t>, or if an addendum has been issued changing such details, the details stated in the addendum</w:t>
      </w:r>
      <w:r w:rsidR="00D10B94">
        <w:t>;</w:t>
      </w:r>
    </w:p>
    <w:p w14:paraId="032F6BB6" w14:textId="57F1E109" w:rsidR="00E86038" w:rsidRDefault="006D5373" w:rsidP="00E86038">
      <w:pPr>
        <w:pStyle w:val="CSParagraph"/>
      </w:pPr>
      <w:r>
        <w:rPr>
          <w:b/>
          <w:bCs/>
        </w:rPr>
        <w:t xml:space="preserve">Submission Form </w:t>
      </w:r>
      <w:r w:rsidR="00782A71" w:rsidRPr="00862BA8">
        <w:t xml:space="preserve">means the form described as such in the </w:t>
      </w:r>
      <w:r w:rsidR="00260FEC">
        <w:t>EOI</w:t>
      </w:r>
      <w:r w:rsidR="00782A71" w:rsidRPr="00862BA8">
        <w:t xml:space="preserve"> Requirements, which is to be completed and lodged by the </w:t>
      </w:r>
      <w:r w:rsidR="00FA698B">
        <w:t>Respondent</w:t>
      </w:r>
      <w:r w:rsidR="00782A71" w:rsidRPr="00862BA8">
        <w:t xml:space="preserve"> with its </w:t>
      </w:r>
      <w:r w:rsidR="003925D6">
        <w:t>EOI</w:t>
      </w:r>
      <w:r w:rsidR="00782A71" w:rsidRPr="00862BA8">
        <w:t xml:space="preserve"> Submission</w:t>
      </w:r>
      <w:r w:rsidR="00D10B94">
        <w:t>;</w:t>
      </w:r>
    </w:p>
    <w:p w14:paraId="681D9BE9" w14:textId="178ED011" w:rsidR="00221075" w:rsidRPr="00E86454" w:rsidRDefault="00221075" w:rsidP="00E86038">
      <w:pPr>
        <w:pStyle w:val="CSParagraph"/>
      </w:pPr>
      <w:r>
        <w:rPr>
          <w:b/>
          <w:bCs/>
        </w:rPr>
        <w:t xml:space="preserve">Submission Requirements </w:t>
      </w:r>
      <w:r w:rsidRPr="00862BA8">
        <w:t xml:space="preserve">means the requirements to be addressed by the </w:t>
      </w:r>
      <w:r w:rsidR="00FA698B">
        <w:t>Respondent</w:t>
      </w:r>
      <w:r w:rsidRPr="00862BA8">
        <w:t xml:space="preserve"> in the </w:t>
      </w:r>
      <w:r w:rsidR="003925D6">
        <w:t>EOI</w:t>
      </w:r>
      <w:r w:rsidRPr="00862BA8">
        <w:t xml:space="preserve"> Submission</w:t>
      </w:r>
      <w:r w:rsidR="00D10B94">
        <w:t>;</w:t>
      </w:r>
    </w:p>
    <w:p w14:paraId="2A41613F" w14:textId="6BC2B91C" w:rsidR="00866DBD" w:rsidRPr="002153C1" w:rsidRDefault="00866DBD" w:rsidP="00614D60">
      <w:pPr>
        <w:pStyle w:val="CSParagraph"/>
      </w:pPr>
      <w:r w:rsidRPr="00E86454">
        <w:rPr>
          <w:b/>
          <w:bCs/>
        </w:rPr>
        <w:t xml:space="preserve">Time for </w:t>
      </w:r>
      <w:r w:rsidR="00837D46" w:rsidRPr="00E86454">
        <w:rPr>
          <w:b/>
          <w:bCs/>
        </w:rPr>
        <w:t>Submission</w:t>
      </w:r>
      <w:r w:rsidRPr="00E86454">
        <w:t xml:space="preserve"> means the time and date stated as such </w:t>
      </w:r>
      <w:r w:rsidR="00E86454" w:rsidRPr="00E86454">
        <w:t>on the Submission Form</w:t>
      </w:r>
      <w:r w:rsidRPr="00E86454">
        <w:t xml:space="preserve">, or if an addendum has been issued changing the Time for </w:t>
      </w:r>
      <w:r w:rsidR="00E86454" w:rsidRPr="00E86454">
        <w:t>Submission</w:t>
      </w:r>
      <w:r w:rsidRPr="00E86454">
        <w:t xml:space="preserve">, the Time for </w:t>
      </w:r>
      <w:r w:rsidR="00E86454" w:rsidRPr="00E86454">
        <w:t>Submission</w:t>
      </w:r>
      <w:r w:rsidRPr="00E86454">
        <w:t xml:space="preserve"> stated in the addendum</w:t>
      </w:r>
      <w:r w:rsidR="00D10B94">
        <w:t>.</w:t>
      </w:r>
    </w:p>
    <w:p w14:paraId="6CA9B06A" w14:textId="773E6367" w:rsidR="006B2985" w:rsidRPr="00C82F56" w:rsidRDefault="00C24F83" w:rsidP="00C82F56">
      <w:pPr>
        <w:pStyle w:val="Heading3"/>
      </w:pPr>
      <w:bookmarkStart w:id="85" w:name="_Toc163470746"/>
      <w:bookmarkStart w:id="86" w:name="_Toc173850503"/>
      <w:r w:rsidRPr="00C82F56">
        <w:t xml:space="preserve">Documents comprising </w:t>
      </w:r>
      <w:r w:rsidR="00260FEC" w:rsidRPr="00C82F56">
        <w:t>EOI</w:t>
      </w:r>
      <w:r w:rsidRPr="00C82F56">
        <w:t xml:space="preserve"> Requirements</w:t>
      </w:r>
      <w:bookmarkEnd w:id="85"/>
      <w:bookmarkEnd w:id="86"/>
    </w:p>
    <w:p w14:paraId="40199781" w14:textId="77777777" w:rsidR="007B7F35" w:rsidRDefault="007038B8" w:rsidP="007B7F35">
      <w:pPr>
        <w:pStyle w:val="CSPara11"/>
        <w:keepNext/>
      </w:pPr>
      <w:r w:rsidRPr="00C82F56">
        <w:t xml:space="preserve">The </w:t>
      </w:r>
      <w:r w:rsidR="00C24F83" w:rsidRPr="00C82F56">
        <w:t xml:space="preserve">documents comprising the </w:t>
      </w:r>
      <w:bookmarkStart w:id="87" w:name="_Hlk143631447"/>
      <w:r w:rsidR="00260FEC" w:rsidRPr="00C82F56">
        <w:t>EOI</w:t>
      </w:r>
      <w:r w:rsidR="00C24F83" w:rsidRPr="00C82F56">
        <w:t xml:space="preserve"> Requirements </w:t>
      </w:r>
      <w:bookmarkEnd w:id="87"/>
      <w:r w:rsidR="00C24F83" w:rsidRPr="00C82F56">
        <w:t>are</w:t>
      </w:r>
      <w:r w:rsidR="007B7F35">
        <w:t>:</w:t>
      </w:r>
    </w:p>
    <w:p w14:paraId="12AE90A2" w14:textId="7683F9F8" w:rsidR="00447631" w:rsidRDefault="006D5373" w:rsidP="00C82F56">
      <w:pPr>
        <w:pStyle w:val="CSParaa0"/>
      </w:pPr>
      <w:r>
        <w:t xml:space="preserve">all parts of the </w:t>
      </w:r>
      <w:r w:rsidR="00260FEC">
        <w:t>EOI</w:t>
      </w:r>
      <w:r w:rsidR="00447631">
        <w:t>, including the Submission Form, Conditions, Project Information, Submission Requirements and Evaluation Criteria;</w:t>
      </w:r>
    </w:p>
    <w:p w14:paraId="4B64D68E" w14:textId="13CCC1AC" w:rsidR="007038B8" w:rsidRPr="00C000B7" w:rsidRDefault="007038B8" w:rsidP="00C82F56">
      <w:pPr>
        <w:pStyle w:val="CSParaa0"/>
      </w:pPr>
      <w:r w:rsidRPr="00C000B7">
        <w:t xml:space="preserve">any documents or parts of documents expressly referred to in the </w:t>
      </w:r>
      <w:r w:rsidR="00260FEC">
        <w:t>EOI</w:t>
      </w:r>
      <w:r w:rsidRPr="00C000B7">
        <w:t xml:space="preserve">; </w:t>
      </w:r>
      <w:r w:rsidR="00447631">
        <w:t>and</w:t>
      </w:r>
    </w:p>
    <w:p w14:paraId="7687E74A" w14:textId="4C1557E1" w:rsidR="007038B8" w:rsidRPr="00C000B7" w:rsidRDefault="007038B8" w:rsidP="00C82F56">
      <w:pPr>
        <w:pStyle w:val="CSParaa0"/>
      </w:pPr>
      <w:r w:rsidRPr="00C000B7">
        <w:t xml:space="preserve">any other document provided to the </w:t>
      </w:r>
      <w:r w:rsidR="00FA698B">
        <w:t>Respondent</w:t>
      </w:r>
      <w:r w:rsidRPr="00C000B7">
        <w:t xml:space="preserve"> by or on behalf of the </w:t>
      </w:r>
      <w:r w:rsidR="006811FF">
        <w:t>Client</w:t>
      </w:r>
      <w:r w:rsidRPr="00C000B7">
        <w:t xml:space="preserve"> for the purpose of submitting a </w:t>
      </w:r>
      <w:r w:rsidR="003925D6">
        <w:t>EOI</w:t>
      </w:r>
      <w:r w:rsidR="00C24F83">
        <w:t xml:space="preserve"> Submission</w:t>
      </w:r>
      <w:r w:rsidRPr="00C000B7">
        <w:t>;</w:t>
      </w:r>
    </w:p>
    <w:p w14:paraId="5A3A628F" w14:textId="43179270" w:rsidR="007038B8" w:rsidRPr="00C000B7" w:rsidRDefault="007038B8" w:rsidP="00C82F56">
      <w:pPr>
        <w:pStyle w:val="CSParaa0"/>
      </w:pPr>
      <w:r w:rsidRPr="00C000B7">
        <w:t xml:space="preserve">but excluding any document or part thereof which is expressly stated to be excluded from the </w:t>
      </w:r>
      <w:r w:rsidR="00260FEC">
        <w:t>EOI</w:t>
      </w:r>
      <w:r w:rsidR="00C24F83">
        <w:t xml:space="preserve"> Requirements</w:t>
      </w:r>
      <w:r w:rsidRPr="00C000B7">
        <w:t>.</w:t>
      </w:r>
    </w:p>
    <w:p w14:paraId="4B32BE3F" w14:textId="77777777" w:rsidR="006B2985" w:rsidRPr="00C82F56" w:rsidRDefault="00CC01B8" w:rsidP="00C82F56">
      <w:pPr>
        <w:pStyle w:val="Heading3"/>
      </w:pPr>
      <w:bookmarkStart w:id="88" w:name="_Toc163470747"/>
      <w:bookmarkStart w:id="89" w:name="_Toc173850504"/>
      <w:r w:rsidRPr="00C82F56">
        <w:t>Discrepancies, Errors and Omissions</w:t>
      </w:r>
      <w:bookmarkEnd w:id="88"/>
      <w:bookmarkEnd w:id="89"/>
    </w:p>
    <w:p w14:paraId="1DA996CA" w14:textId="77777777" w:rsidR="007B7F35" w:rsidRDefault="00CC01B8" w:rsidP="007B7F35">
      <w:pPr>
        <w:pStyle w:val="CSPara11"/>
        <w:keepNext/>
      </w:pPr>
      <w:r w:rsidRPr="00C82F56">
        <w:t xml:space="preserve">Should the </w:t>
      </w:r>
      <w:r w:rsidR="00FA698B" w:rsidRPr="00C82F56">
        <w:t>Respondent</w:t>
      </w:r>
      <w:r w:rsidR="007B7F35">
        <w:t>:</w:t>
      </w:r>
    </w:p>
    <w:p w14:paraId="39AA43CB" w14:textId="30D605CF" w:rsidR="00CC01B8" w:rsidRPr="00C000B7" w:rsidRDefault="00CC01B8" w:rsidP="00C82F56">
      <w:pPr>
        <w:pStyle w:val="CSParaa0"/>
      </w:pPr>
      <w:r w:rsidRPr="00C000B7">
        <w:t xml:space="preserve">find any discrepancy, error or omission in the </w:t>
      </w:r>
      <w:r w:rsidR="00260FEC">
        <w:t>EOI</w:t>
      </w:r>
      <w:r w:rsidR="00C24F83">
        <w:t xml:space="preserve"> Requirements</w:t>
      </w:r>
      <w:r w:rsidRPr="00C000B7">
        <w:t>; or</w:t>
      </w:r>
    </w:p>
    <w:p w14:paraId="53F783A2" w14:textId="17C26600" w:rsidR="00CC01B8" w:rsidRPr="00C000B7" w:rsidRDefault="00CC01B8" w:rsidP="00C82F56">
      <w:pPr>
        <w:pStyle w:val="CSParaa0"/>
      </w:pPr>
      <w:r w:rsidRPr="00C000B7">
        <w:t xml:space="preserve">have any doubt as to the meaning of any portion of the </w:t>
      </w:r>
      <w:r w:rsidR="00260FEC">
        <w:t>EOI</w:t>
      </w:r>
      <w:r w:rsidR="00C24F83">
        <w:t xml:space="preserve"> Requirements</w:t>
      </w:r>
      <w:r w:rsidRPr="00C000B7">
        <w:t>;</w:t>
      </w:r>
    </w:p>
    <w:p w14:paraId="5981C33A" w14:textId="6C070A1A" w:rsidR="00CC01B8" w:rsidRPr="002153C1" w:rsidRDefault="00CC01B8" w:rsidP="00614D60">
      <w:pPr>
        <w:pStyle w:val="CSParagraph"/>
      </w:pPr>
      <w:r w:rsidRPr="002153C1">
        <w:t xml:space="preserve">it </w:t>
      </w:r>
      <w:r w:rsidR="009D3B3E">
        <w:t>must</w:t>
      </w:r>
      <w:r w:rsidR="002C7C49" w:rsidRPr="002153C1">
        <w:t xml:space="preserve"> </w:t>
      </w:r>
      <w:r w:rsidRPr="002153C1">
        <w:t xml:space="preserve">forthwith notify the </w:t>
      </w:r>
      <w:r w:rsidR="006811FF" w:rsidRPr="001979C1">
        <w:t>Client</w:t>
      </w:r>
      <w:r w:rsidRPr="001979C1">
        <w:t>’s</w:t>
      </w:r>
      <w:r w:rsidRPr="002153C1">
        <w:t xml:space="preserve"> Contact Officer in writing requesting clarification. Any clarification by the </w:t>
      </w:r>
      <w:r w:rsidR="006811FF">
        <w:t>Client</w:t>
      </w:r>
      <w:r w:rsidRPr="002153C1">
        <w:t xml:space="preserve">’s Contact Officer </w:t>
      </w:r>
      <w:r w:rsidR="002C7C49">
        <w:t>will</w:t>
      </w:r>
      <w:r w:rsidR="002C7C49" w:rsidRPr="002153C1">
        <w:t xml:space="preserve"> </w:t>
      </w:r>
      <w:r w:rsidRPr="002153C1">
        <w:t xml:space="preserve">be valid only if issued in writing and may be issued to all </w:t>
      </w:r>
      <w:r w:rsidR="00FA698B">
        <w:t>Respondent</w:t>
      </w:r>
      <w:r w:rsidR="00C24F83">
        <w:t>s</w:t>
      </w:r>
      <w:r w:rsidRPr="002153C1">
        <w:t>.</w:t>
      </w:r>
    </w:p>
    <w:p w14:paraId="4350A154" w14:textId="77777777" w:rsidR="006B2985" w:rsidRPr="00C82F56" w:rsidRDefault="00CC01B8" w:rsidP="00C82F56">
      <w:pPr>
        <w:pStyle w:val="Heading3"/>
      </w:pPr>
      <w:bookmarkStart w:id="90" w:name="_Toc163470748"/>
      <w:bookmarkStart w:id="91" w:name="_Toc173850505"/>
      <w:r w:rsidRPr="00C82F56">
        <w:t>Communication</w:t>
      </w:r>
      <w:bookmarkEnd w:id="90"/>
      <w:bookmarkEnd w:id="91"/>
    </w:p>
    <w:p w14:paraId="36C77453" w14:textId="2F7854DD" w:rsidR="006B2985" w:rsidRPr="00C82F56" w:rsidRDefault="0041799F" w:rsidP="00C82F56">
      <w:pPr>
        <w:pStyle w:val="CSPara11"/>
      </w:pPr>
      <w:r w:rsidRPr="00C82F56">
        <w:t>All</w:t>
      </w:r>
      <w:r w:rsidR="00CC01B8" w:rsidRPr="00C82F56">
        <w:t xml:space="preserve"> communication</w:t>
      </w:r>
      <w:r w:rsidR="0005782C" w:rsidRPr="00C82F56">
        <w:t>s</w:t>
      </w:r>
      <w:r w:rsidR="00CC01B8" w:rsidRPr="00C82F56">
        <w:t xml:space="preserve"> between the </w:t>
      </w:r>
      <w:r w:rsidR="00FA698B" w:rsidRPr="00C82F56">
        <w:t>Respondent</w:t>
      </w:r>
      <w:r w:rsidR="00CC01B8" w:rsidRPr="00C82F56">
        <w:t xml:space="preserve"> and the </w:t>
      </w:r>
      <w:r w:rsidR="006811FF" w:rsidRPr="00C82F56">
        <w:t>Client</w:t>
      </w:r>
      <w:r w:rsidR="00CC01B8" w:rsidRPr="00C82F56">
        <w:t xml:space="preserve"> upon which the </w:t>
      </w:r>
      <w:r w:rsidR="00FA698B" w:rsidRPr="00C82F56">
        <w:t>Respondent</w:t>
      </w:r>
      <w:r w:rsidR="00CC01B8" w:rsidRPr="00C82F56">
        <w:t xml:space="preserve"> intends to rely for the purposes of </w:t>
      </w:r>
      <w:r w:rsidR="009D3B3E" w:rsidRPr="00C82F56">
        <w:t xml:space="preserve">making an </w:t>
      </w:r>
      <w:r w:rsidR="003925D6" w:rsidRPr="00C82F56">
        <w:t>EOI</w:t>
      </w:r>
      <w:r w:rsidR="00C24F83" w:rsidRPr="00C82F56">
        <w:t xml:space="preserve"> Submission</w:t>
      </w:r>
      <w:r w:rsidR="004311DE" w:rsidRPr="00C82F56">
        <w:t xml:space="preserve"> </w:t>
      </w:r>
      <w:r w:rsidR="0005782C" w:rsidRPr="00C82F56">
        <w:t>are</w:t>
      </w:r>
      <w:r w:rsidRPr="00C82F56">
        <w:t xml:space="preserve"> to</w:t>
      </w:r>
      <w:r w:rsidR="002C7C49" w:rsidRPr="00C82F56">
        <w:t xml:space="preserve"> </w:t>
      </w:r>
      <w:r w:rsidR="00CC01B8" w:rsidRPr="00C82F56">
        <w:t xml:space="preserve">be in writing and addressed to or issued by the </w:t>
      </w:r>
      <w:r w:rsidR="006811FF" w:rsidRPr="00C82F56">
        <w:t>Client</w:t>
      </w:r>
      <w:r w:rsidR="00CC01B8" w:rsidRPr="00C82F56">
        <w:t>’s Contact Officer.</w:t>
      </w:r>
    </w:p>
    <w:p w14:paraId="6A38422A" w14:textId="7D3EF884" w:rsidR="006B2985" w:rsidRPr="00C82F56" w:rsidRDefault="00784D67" w:rsidP="00C82F56">
      <w:pPr>
        <w:pStyle w:val="CSPara11"/>
      </w:pPr>
      <w:r w:rsidRPr="00C82F56">
        <w:t xml:space="preserve">The </w:t>
      </w:r>
      <w:r w:rsidR="006811FF" w:rsidRPr="00C82F56">
        <w:t>Client</w:t>
      </w:r>
      <w:r w:rsidRPr="00C82F56">
        <w:t xml:space="preserve"> will not be bound by, and the </w:t>
      </w:r>
      <w:r w:rsidR="00FA698B" w:rsidRPr="00C82F56">
        <w:t>Respondent</w:t>
      </w:r>
      <w:r w:rsidRPr="00C82F56">
        <w:t xml:space="preserve"> may not rely upon, any oral advice or information provided by any person</w:t>
      </w:r>
      <w:r w:rsidR="0041799F" w:rsidRPr="00C82F56">
        <w:t>,</w:t>
      </w:r>
      <w:r w:rsidRPr="00C82F56">
        <w:t xml:space="preserve"> nor any written advice or information provided by any</w:t>
      </w:r>
      <w:r w:rsidR="0041799F" w:rsidRPr="00C82F56">
        <w:t>one</w:t>
      </w:r>
      <w:r w:rsidRPr="00C82F56">
        <w:t xml:space="preserve"> other than the </w:t>
      </w:r>
      <w:r w:rsidR="006811FF" w:rsidRPr="00C82F56">
        <w:t>Client</w:t>
      </w:r>
      <w:r w:rsidRPr="00C82F56">
        <w:t>’s Contact Officer.</w:t>
      </w:r>
    </w:p>
    <w:p w14:paraId="73D0DEE1" w14:textId="69D96209" w:rsidR="009213F5" w:rsidRPr="00C82F56" w:rsidRDefault="009213F5" w:rsidP="00C82F56">
      <w:pPr>
        <w:pStyle w:val="CSPara11"/>
      </w:pPr>
      <w:r w:rsidRPr="00C82F56">
        <w:t>The Client may, at any time, make changes to the EOI, which are to be issued in writing by the Client’s Contact Officer and made available to all Respondents.</w:t>
      </w:r>
    </w:p>
    <w:p w14:paraId="5C32592B" w14:textId="4F25256E" w:rsidR="00AF70A1" w:rsidRPr="00C82F56" w:rsidRDefault="00AF70A1" w:rsidP="00C82F56">
      <w:pPr>
        <w:pStyle w:val="CSPara11"/>
      </w:pPr>
      <w:r w:rsidRPr="00C82F56">
        <w:t xml:space="preserve">The </w:t>
      </w:r>
      <w:r w:rsidR="00FA698B" w:rsidRPr="00C82F56">
        <w:t>Respondent</w:t>
      </w:r>
      <w:r w:rsidRPr="00C82F56">
        <w:t xml:space="preserve"> </w:t>
      </w:r>
      <w:r w:rsidR="002C7C49" w:rsidRPr="00C82F56">
        <w:t xml:space="preserve">will </w:t>
      </w:r>
      <w:r w:rsidRPr="00C82F56">
        <w:t>not communicate with any person or corporation who is the intended owner, occupant, operator or manager of any facility</w:t>
      </w:r>
      <w:r w:rsidR="00C24F83" w:rsidRPr="00C82F56">
        <w:t xml:space="preserve"> that is or may become part of or associated with the Project, </w:t>
      </w:r>
      <w:r w:rsidRPr="00C82F56">
        <w:t xml:space="preserve">except with the express written approval of </w:t>
      </w:r>
      <w:r w:rsidR="00784D67" w:rsidRPr="00C82F56">
        <w:t xml:space="preserve">the </w:t>
      </w:r>
      <w:r w:rsidR="006811FF" w:rsidRPr="00C82F56">
        <w:t>Client</w:t>
      </w:r>
      <w:r w:rsidR="00784D67" w:rsidRPr="00C82F56">
        <w:t>’s Contact Officer</w:t>
      </w:r>
      <w:r w:rsidRPr="00C82F56">
        <w:t>.</w:t>
      </w:r>
    </w:p>
    <w:p w14:paraId="7D173F2E" w14:textId="77777777" w:rsidR="007C0DD1" w:rsidRPr="00C82F56" w:rsidRDefault="007C0DD1" w:rsidP="00C82F56">
      <w:pPr>
        <w:pStyle w:val="Heading3"/>
      </w:pPr>
      <w:bookmarkStart w:id="92" w:name="_Toc163470749"/>
      <w:bookmarkStart w:id="93" w:name="_Toc173850506"/>
      <w:r w:rsidRPr="00C82F56">
        <w:t>Addenda</w:t>
      </w:r>
      <w:bookmarkEnd w:id="92"/>
      <w:bookmarkEnd w:id="93"/>
    </w:p>
    <w:p w14:paraId="45CBC192" w14:textId="77777777" w:rsidR="007B7F35" w:rsidRDefault="007C0DD1" w:rsidP="007B7F35">
      <w:pPr>
        <w:pStyle w:val="CSPara11"/>
        <w:keepNext/>
      </w:pPr>
      <w:r w:rsidRPr="00C82F56">
        <w:t>The Client may at any time issue amendments to the EOI. Such amendments will be</w:t>
      </w:r>
      <w:r w:rsidR="007B7F35">
        <w:t>:</w:t>
      </w:r>
    </w:p>
    <w:p w14:paraId="487DBCE3" w14:textId="0E0A8CE4" w:rsidR="007C0DD1" w:rsidRPr="00C000B7" w:rsidRDefault="007C0DD1" w:rsidP="00C82F56">
      <w:pPr>
        <w:pStyle w:val="CSParaa0"/>
      </w:pPr>
      <w:r w:rsidRPr="00C000B7">
        <w:t>issued in writing;</w:t>
      </w:r>
    </w:p>
    <w:p w14:paraId="1AC43519" w14:textId="7E8A25B4" w:rsidR="007C0DD1" w:rsidRDefault="007C0DD1" w:rsidP="00C82F56">
      <w:pPr>
        <w:pStyle w:val="CSParaa0"/>
      </w:pPr>
      <w:r w:rsidRPr="00C000B7">
        <w:t xml:space="preserve">issued to all </w:t>
      </w:r>
      <w:r>
        <w:t>Respondents</w:t>
      </w:r>
      <w:r w:rsidRPr="00C000B7">
        <w:t>; and</w:t>
      </w:r>
    </w:p>
    <w:p w14:paraId="5F19D542" w14:textId="4BD3C8A1" w:rsidR="007C0DD1" w:rsidRPr="007C0DD1" w:rsidRDefault="007C0DD1" w:rsidP="00C82F56">
      <w:pPr>
        <w:pStyle w:val="CSParaa0"/>
      </w:pPr>
      <w:r w:rsidRPr="00C000B7">
        <w:t xml:space="preserve">identified as an addendum to the </w:t>
      </w:r>
      <w:r>
        <w:t>EOI</w:t>
      </w:r>
      <w:r w:rsidRPr="00C000B7">
        <w:t>.</w:t>
      </w:r>
    </w:p>
    <w:p w14:paraId="1641DF5E" w14:textId="77777777" w:rsidR="006B2985" w:rsidRPr="00C82F56" w:rsidRDefault="000807B4" w:rsidP="00C82F56">
      <w:pPr>
        <w:pStyle w:val="Heading3"/>
      </w:pPr>
      <w:bookmarkStart w:id="94" w:name="_Toc163470750"/>
      <w:bookmarkStart w:id="95" w:name="_Toc173850507"/>
      <w:r w:rsidRPr="00C82F56">
        <w:t>Confidentiality</w:t>
      </w:r>
      <w:bookmarkEnd w:id="94"/>
      <w:bookmarkEnd w:id="95"/>
    </w:p>
    <w:p w14:paraId="4E79E410" w14:textId="3CC331A0" w:rsidR="006B2985" w:rsidRPr="00C82F56" w:rsidRDefault="00481C95" w:rsidP="00C82F56">
      <w:pPr>
        <w:pStyle w:val="CSPara11"/>
      </w:pPr>
      <w:r w:rsidRPr="00C82F56">
        <w:t>Confidential Information is</w:t>
      </w:r>
      <w:r w:rsidR="0041799F" w:rsidRPr="00C82F56">
        <w:t xml:space="preserve"> to be treated as confidential and is</w:t>
      </w:r>
      <w:r w:rsidRPr="00C82F56">
        <w:t xml:space="preserve"> only to be used for the purpose of preparing the </w:t>
      </w:r>
      <w:r w:rsidR="003925D6" w:rsidRPr="00C82F56">
        <w:t>EOI</w:t>
      </w:r>
      <w:r w:rsidR="00C24F83" w:rsidRPr="00C82F56">
        <w:t xml:space="preserve"> Submission</w:t>
      </w:r>
      <w:r w:rsidRPr="00C82F56">
        <w:t xml:space="preserve"> in response to the </w:t>
      </w:r>
      <w:r w:rsidR="00260FEC" w:rsidRPr="00C82F56">
        <w:t>EOI</w:t>
      </w:r>
      <w:r w:rsidR="00C24F83" w:rsidRPr="00C82F56">
        <w:t xml:space="preserve"> Requirements</w:t>
      </w:r>
      <w:r w:rsidRPr="00C82F56">
        <w:t>.</w:t>
      </w:r>
    </w:p>
    <w:p w14:paraId="5A358982" w14:textId="77777777" w:rsidR="007B7F35" w:rsidRDefault="00A25A51" w:rsidP="007B7F35">
      <w:pPr>
        <w:pStyle w:val="CSPara11"/>
        <w:keepNext/>
      </w:pPr>
      <w:r w:rsidRPr="00C82F56">
        <w:t>The</w:t>
      </w:r>
      <w:r w:rsidR="00481C95" w:rsidRPr="00C82F56">
        <w:t xml:space="preserve"> </w:t>
      </w:r>
      <w:r w:rsidR="00FA698B" w:rsidRPr="00C82F56">
        <w:t>Respondent</w:t>
      </w:r>
      <w:r w:rsidR="007B7F35">
        <w:t>:</w:t>
      </w:r>
    </w:p>
    <w:p w14:paraId="6D1EB95F" w14:textId="34CDE777" w:rsidR="00481C95" w:rsidRPr="00C000B7" w:rsidRDefault="00481C95" w:rsidP="00C82F56">
      <w:pPr>
        <w:pStyle w:val="CSParaa0"/>
      </w:pPr>
      <w:r w:rsidRPr="00C000B7">
        <w:t>must ensure that only appropriate employees and agents have access to the Confidential Information</w:t>
      </w:r>
      <w:r w:rsidR="00A25A51">
        <w:t xml:space="preserve"> and must</w:t>
      </w:r>
      <w:r w:rsidRPr="00C000B7">
        <w:t xml:space="preserve"> inform </w:t>
      </w:r>
      <w:r w:rsidR="00A25A51">
        <w:t>those</w:t>
      </w:r>
      <w:r w:rsidRPr="00C000B7">
        <w:t xml:space="preserve"> employees </w:t>
      </w:r>
      <w:r w:rsidR="003D052A">
        <w:t xml:space="preserve">and agents </w:t>
      </w:r>
      <w:r w:rsidRPr="00C000B7">
        <w:t>of the confidential nature of the information and that it must not be disclosed</w:t>
      </w:r>
      <w:r w:rsidR="00A25A51">
        <w:t>;</w:t>
      </w:r>
      <w:r w:rsidR="00D10B94">
        <w:t xml:space="preserve"> and</w:t>
      </w:r>
    </w:p>
    <w:p w14:paraId="4EBA64C0" w14:textId="52FA6A20" w:rsidR="00481C95" w:rsidRPr="00C000B7" w:rsidRDefault="00481C95" w:rsidP="00C82F56">
      <w:pPr>
        <w:pStyle w:val="CSParaa0"/>
      </w:pPr>
      <w:r w:rsidRPr="00C000B7">
        <w:t>must not and must ensure that its employees and agents do not at any time disclose such Confidential Information directly or indirectly to any person whatsoever</w:t>
      </w:r>
      <w:r w:rsidR="00102E1D">
        <w:t>, including without limitation any generative artificial intelligence technology</w:t>
      </w:r>
      <w:r w:rsidRPr="00C000B7">
        <w:t xml:space="preserve"> for any reason, or use or permit it to be used directly or indirectly for any reason</w:t>
      </w:r>
      <w:r w:rsidR="009213F5">
        <w:t>.</w:t>
      </w:r>
    </w:p>
    <w:p w14:paraId="7D09AF8D" w14:textId="4DD75AF6" w:rsidR="006B2985" w:rsidRPr="00C82F56" w:rsidRDefault="003925D6" w:rsidP="00C82F56">
      <w:pPr>
        <w:pStyle w:val="Heading3"/>
      </w:pPr>
      <w:bookmarkStart w:id="96" w:name="_Toc163470751"/>
      <w:bookmarkStart w:id="97" w:name="_Toc173850508"/>
      <w:r w:rsidRPr="00C82F56">
        <w:t>EOI</w:t>
      </w:r>
      <w:r w:rsidR="009D2091" w:rsidRPr="00C82F56">
        <w:t xml:space="preserve"> Submission</w:t>
      </w:r>
      <w:bookmarkEnd w:id="96"/>
      <w:bookmarkEnd w:id="97"/>
    </w:p>
    <w:p w14:paraId="2B5AFCFD" w14:textId="6FA23BF4" w:rsidR="006B2985" w:rsidRPr="00C82F56" w:rsidRDefault="009D2091" w:rsidP="00C82F56">
      <w:pPr>
        <w:pStyle w:val="CSPara11"/>
      </w:pPr>
      <w:r w:rsidRPr="006B2985">
        <w:rPr>
          <w:bCs/>
        </w:rPr>
        <w:t>The</w:t>
      </w:r>
      <w:r w:rsidR="00E7345C" w:rsidRPr="006B2985">
        <w:rPr>
          <w:bCs/>
        </w:rPr>
        <w:t xml:space="preserve"> </w:t>
      </w:r>
      <w:r w:rsidR="00FA698B">
        <w:rPr>
          <w:bCs/>
        </w:rPr>
        <w:t>Respondent</w:t>
      </w:r>
      <w:r w:rsidRPr="006B2985">
        <w:rPr>
          <w:bCs/>
        </w:rPr>
        <w:t xml:space="preserve"> </w:t>
      </w:r>
      <w:r w:rsidR="001A7F64">
        <w:rPr>
          <w:bCs/>
        </w:rPr>
        <w:t>is required to</w:t>
      </w:r>
      <w:r w:rsidR="001A7F64" w:rsidRPr="006B2985">
        <w:rPr>
          <w:bCs/>
        </w:rPr>
        <w:t xml:space="preserve"> </w:t>
      </w:r>
      <w:r w:rsidRPr="006B2985">
        <w:rPr>
          <w:bCs/>
        </w:rPr>
        <w:t xml:space="preserve">make an </w:t>
      </w:r>
      <w:r w:rsidR="003925D6">
        <w:rPr>
          <w:bCs/>
        </w:rPr>
        <w:t>EOI</w:t>
      </w:r>
      <w:r w:rsidRPr="006B2985">
        <w:rPr>
          <w:bCs/>
        </w:rPr>
        <w:t xml:space="preserve"> Submission by</w:t>
      </w:r>
      <w:r w:rsidR="00CC01B8" w:rsidRPr="006B2985">
        <w:rPr>
          <w:bCs/>
        </w:rPr>
        <w:t xml:space="preserve"> complet</w:t>
      </w:r>
      <w:r w:rsidR="00E7345C" w:rsidRPr="006B2985">
        <w:rPr>
          <w:bCs/>
        </w:rPr>
        <w:t>ing</w:t>
      </w:r>
      <w:r w:rsidR="00AF41A7">
        <w:rPr>
          <w:bCs/>
        </w:rPr>
        <w:t xml:space="preserve"> and lodging</w:t>
      </w:r>
      <w:r w:rsidR="00CC01B8" w:rsidRPr="006B2985">
        <w:rPr>
          <w:bCs/>
        </w:rPr>
        <w:t xml:space="preserve"> the </w:t>
      </w:r>
      <w:r w:rsidRPr="006B2985">
        <w:rPr>
          <w:bCs/>
        </w:rPr>
        <w:t>Submission</w:t>
      </w:r>
      <w:r w:rsidR="00CC01B8" w:rsidRPr="006B2985">
        <w:rPr>
          <w:bCs/>
        </w:rPr>
        <w:t xml:space="preserve"> Form</w:t>
      </w:r>
      <w:r w:rsidR="0022117A" w:rsidRPr="006B2985">
        <w:rPr>
          <w:bCs/>
        </w:rPr>
        <w:t xml:space="preserve">, </w:t>
      </w:r>
      <w:r w:rsidR="001A7F64" w:rsidRPr="00C82F56">
        <w:t xml:space="preserve">completed </w:t>
      </w:r>
      <w:r w:rsidR="0022117A" w:rsidRPr="00C82F56">
        <w:t>accurately and in full,</w:t>
      </w:r>
      <w:r w:rsidR="00AF41A7" w:rsidRPr="00C82F56">
        <w:t xml:space="preserve"> together with</w:t>
      </w:r>
      <w:r w:rsidR="001A7F64" w:rsidRPr="00C82F56">
        <w:t xml:space="preserve"> </w:t>
      </w:r>
      <w:r w:rsidR="00AF41A7" w:rsidRPr="00C82F56">
        <w:t xml:space="preserve">all </w:t>
      </w:r>
      <w:r w:rsidR="00D1030D" w:rsidRPr="00C82F56">
        <w:t xml:space="preserve">documentation and information required to fulfil the </w:t>
      </w:r>
      <w:r w:rsidR="00AF41A7" w:rsidRPr="00C82F56">
        <w:t>Submission Requirements</w:t>
      </w:r>
      <w:r w:rsidR="001A7F64" w:rsidRPr="00C82F56">
        <w:t>,</w:t>
      </w:r>
      <w:r w:rsidR="00E7345C" w:rsidRPr="00C82F56">
        <w:t xml:space="preserve"> in accordance with the </w:t>
      </w:r>
      <w:r w:rsidR="00AF41A7" w:rsidRPr="00C82F56">
        <w:t>requirements stipulated</w:t>
      </w:r>
      <w:r w:rsidR="00E7345C" w:rsidRPr="00C82F56">
        <w:t xml:space="preserve"> on the </w:t>
      </w:r>
      <w:r w:rsidRPr="00C82F56">
        <w:t>Submission Form and</w:t>
      </w:r>
      <w:r w:rsidR="00AF41A7" w:rsidRPr="00C82F56">
        <w:t xml:space="preserve"> contained</w:t>
      </w:r>
      <w:r w:rsidRPr="00C82F56">
        <w:t xml:space="preserve"> the</w:t>
      </w:r>
      <w:r w:rsidR="001A7F64" w:rsidRPr="00C82F56">
        <w:t xml:space="preserve"> </w:t>
      </w:r>
      <w:r w:rsidR="00260FEC" w:rsidRPr="00C82F56">
        <w:t>EOI</w:t>
      </w:r>
      <w:r w:rsidR="001A7F64" w:rsidRPr="00C82F56">
        <w:t xml:space="preserve"> Requirements</w:t>
      </w:r>
      <w:r w:rsidR="00E7345C" w:rsidRPr="00C82F56">
        <w:t>.</w:t>
      </w:r>
    </w:p>
    <w:p w14:paraId="266F8FA7" w14:textId="5392E53C" w:rsidR="009D2091" w:rsidRPr="00C82F56" w:rsidRDefault="00B17354" w:rsidP="00C82F56">
      <w:pPr>
        <w:pStyle w:val="CSPara11"/>
      </w:pPr>
      <w:r w:rsidRPr="00C82F56">
        <w:t xml:space="preserve">Where the </w:t>
      </w:r>
      <w:r w:rsidR="00FA698B" w:rsidRPr="00C82F56">
        <w:t>Respondent</w:t>
      </w:r>
      <w:r w:rsidRPr="00C82F56">
        <w:t xml:space="preserve"> fails to </w:t>
      </w:r>
      <w:r w:rsidR="001A7F64" w:rsidRPr="00C82F56">
        <w:t xml:space="preserve">comply with the requirements of clause </w:t>
      </w:r>
      <w:r w:rsidR="00634C8F" w:rsidRPr="00C82F56">
        <w:t>8</w:t>
      </w:r>
      <w:r w:rsidR="001A7F64" w:rsidRPr="00C82F56">
        <w:t>.1</w:t>
      </w:r>
      <w:r w:rsidR="001F3B3C" w:rsidRPr="00C82F56">
        <w:t xml:space="preserve"> of these Conditions</w:t>
      </w:r>
      <w:r w:rsidR="001A7F64" w:rsidRPr="00C82F56">
        <w:t xml:space="preserve">, </w:t>
      </w:r>
      <w:r w:rsidRPr="00C82F56">
        <w:t xml:space="preserve">the </w:t>
      </w:r>
      <w:r w:rsidR="00FA698B" w:rsidRPr="00C82F56">
        <w:t>Respondent</w:t>
      </w:r>
      <w:r w:rsidR="009D2091" w:rsidRPr="00C82F56">
        <w:t xml:space="preserve">’s </w:t>
      </w:r>
      <w:r w:rsidR="003925D6" w:rsidRPr="00C82F56">
        <w:t>EOI</w:t>
      </w:r>
      <w:r w:rsidR="009D2091" w:rsidRPr="00C82F56">
        <w:t xml:space="preserve"> Submission </w:t>
      </w:r>
      <w:r w:rsidRPr="00C82F56">
        <w:t xml:space="preserve">will be evaluated on the </w:t>
      </w:r>
      <w:r w:rsidR="009D2091" w:rsidRPr="00C82F56">
        <w:t>submission made</w:t>
      </w:r>
      <w:r w:rsidRPr="00C82F56">
        <w:t xml:space="preserve"> and, subject to the evaluation, the </w:t>
      </w:r>
      <w:r w:rsidR="00FA698B" w:rsidRPr="00C82F56">
        <w:t>Respondent</w:t>
      </w:r>
      <w:r w:rsidRPr="00C82F56">
        <w:t xml:space="preserve"> may</w:t>
      </w:r>
      <w:r w:rsidR="009D2091" w:rsidRPr="00C82F56">
        <w:t xml:space="preserve"> or may not</w:t>
      </w:r>
      <w:r w:rsidRPr="00C82F56">
        <w:t xml:space="preserve"> become </w:t>
      </w:r>
      <w:r w:rsidR="00784D67" w:rsidRPr="00C82F56">
        <w:t xml:space="preserve">an Invited </w:t>
      </w:r>
      <w:r w:rsidR="003D052A" w:rsidRPr="00C82F56">
        <w:t>Offeror</w:t>
      </w:r>
      <w:r w:rsidRPr="00C82F56">
        <w:t>.</w:t>
      </w:r>
    </w:p>
    <w:p w14:paraId="36E4A067" w14:textId="77777777" w:rsidR="006B2985" w:rsidRPr="00C82F56" w:rsidRDefault="009D2091" w:rsidP="00C82F56">
      <w:pPr>
        <w:pStyle w:val="Heading3"/>
      </w:pPr>
      <w:bookmarkStart w:id="98" w:name="_Toc163470752"/>
      <w:bookmarkStart w:id="99" w:name="_Toc173850509"/>
      <w:bookmarkStart w:id="100" w:name="_Hlk144990952"/>
      <w:r w:rsidRPr="00C82F56">
        <w:t>Submission</w:t>
      </w:r>
      <w:r w:rsidR="00614D60" w:rsidRPr="00C82F56">
        <w:t xml:space="preserve"> </w:t>
      </w:r>
      <w:r w:rsidR="00866DBD" w:rsidRPr="00C82F56">
        <w:t>Lodgement</w:t>
      </w:r>
      <w:bookmarkEnd w:id="98"/>
      <w:bookmarkEnd w:id="99"/>
    </w:p>
    <w:p w14:paraId="53FCCCBB" w14:textId="45711333" w:rsidR="006B2985" w:rsidRPr="00C82F56" w:rsidRDefault="00E7345C" w:rsidP="00C82F56">
      <w:pPr>
        <w:pStyle w:val="CSPara11"/>
      </w:pPr>
      <w:r w:rsidRPr="00C82F56">
        <w:t xml:space="preserve">The </w:t>
      </w:r>
      <w:r w:rsidR="00FA698B" w:rsidRPr="00C82F56">
        <w:t>Respondent</w:t>
      </w:r>
      <w:r w:rsidRPr="00C82F56">
        <w:t xml:space="preserve"> is required to lodge the </w:t>
      </w:r>
      <w:r w:rsidR="003925D6" w:rsidRPr="00C82F56">
        <w:t>EOI</w:t>
      </w:r>
      <w:r w:rsidR="00556369" w:rsidRPr="00C82F56">
        <w:t xml:space="preserve"> Submission</w:t>
      </w:r>
      <w:r w:rsidRPr="00C82F56">
        <w:t xml:space="preserve"> by submitting the </w:t>
      </w:r>
      <w:r w:rsidR="00556369" w:rsidRPr="00C82F56">
        <w:t>Submission</w:t>
      </w:r>
      <w:r w:rsidRPr="00C82F56">
        <w:t xml:space="preserve"> Form</w:t>
      </w:r>
      <w:r w:rsidR="001A7F64" w:rsidRPr="00C82F56">
        <w:t>,</w:t>
      </w:r>
      <w:r w:rsidRPr="00C82F56">
        <w:t xml:space="preserve"> </w:t>
      </w:r>
      <w:r w:rsidR="001A7F64" w:rsidRPr="00C82F56">
        <w:t xml:space="preserve">together with all </w:t>
      </w:r>
      <w:r w:rsidR="00D1030D" w:rsidRPr="00C82F56">
        <w:t xml:space="preserve">documentation and information to fulfil the </w:t>
      </w:r>
      <w:r w:rsidR="001A7F64" w:rsidRPr="00C82F56">
        <w:t xml:space="preserve">Submission Requirements, </w:t>
      </w:r>
      <w:r w:rsidRPr="00C82F56">
        <w:t xml:space="preserve">at the Lodgement Address by the Time for </w:t>
      </w:r>
      <w:r w:rsidR="00556369" w:rsidRPr="00C82F56">
        <w:t>Submission</w:t>
      </w:r>
      <w:r w:rsidRPr="00C82F56">
        <w:t>.</w:t>
      </w:r>
    </w:p>
    <w:p w14:paraId="626A6AB0" w14:textId="0B14FEB5" w:rsidR="001F3B3C" w:rsidRPr="00C82F56" w:rsidRDefault="001F3B3C" w:rsidP="00C82F56">
      <w:pPr>
        <w:pStyle w:val="CSPara11"/>
      </w:pPr>
      <w:r w:rsidRPr="00C82F56">
        <w:t xml:space="preserve">The </w:t>
      </w:r>
      <w:r w:rsidR="003925D6" w:rsidRPr="00C82F56">
        <w:t>EOI</w:t>
      </w:r>
      <w:r w:rsidRPr="00C82F56">
        <w:t xml:space="preserve"> Submission, if lodged electronically, is deemed to have been lodged at the time and date stated on the electronic receipt issued to the </w:t>
      </w:r>
      <w:r w:rsidR="00FA698B" w:rsidRPr="00C82F56">
        <w:t>Respondent</w:t>
      </w:r>
      <w:r w:rsidRPr="00C82F56">
        <w:t xml:space="preserve">, or if the </w:t>
      </w:r>
      <w:r w:rsidR="003925D6" w:rsidRPr="00C82F56">
        <w:t>EOI</w:t>
      </w:r>
      <w:r w:rsidRPr="00C82F56">
        <w:t xml:space="preserve"> Submission is lodged in hard copy, at the time of receipt of the </w:t>
      </w:r>
      <w:r w:rsidR="003925D6" w:rsidRPr="00C82F56">
        <w:t>EOI</w:t>
      </w:r>
      <w:r w:rsidRPr="00C82F56">
        <w:t xml:space="preserve"> Submission at the Lodgement Address.</w:t>
      </w:r>
    </w:p>
    <w:p w14:paraId="574E652B" w14:textId="77777777" w:rsidR="007B7F35" w:rsidRDefault="004A7962" w:rsidP="007B7F35">
      <w:pPr>
        <w:pStyle w:val="CSPara11"/>
        <w:keepNext/>
      </w:pPr>
      <w:bookmarkStart w:id="101" w:name="_Hlk142321432"/>
      <w:bookmarkEnd w:id="100"/>
      <w:r w:rsidRPr="00C82F56">
        <w:t xml:space="preserve">The </w:t>
      </w:r>
      <w:r w:rsidR="00FA698B" w:rsidRPr="00C82F56">
        <w:t>Respondent</w:t>
      </w:r>
      <w:r w:rsidRPr="00C82F56">
        <w:t xml:space="preserve"> acknowledges that if, for any reason, the </w:t>
      </w:r>
      <w:r w:rsidR="00FA698B" w:rsidRPr="00C82F56">
        <w:t>Respondent</w:t>
      </w:r>
      <w:r w:rsidRPr="00C82F56">
        <w:t xml:space="preserve"> fails to lodge the </w:t>
      </w:r>
      <w:r w:rsidR="003925D6" w:rsidRPr="00C82F56">
        <w:t>EOI</w:t>
      </w:r>
      <w:r w:rsidRPr="00C82F56">
        <w:t xml:space="preserve"> Submission at the Lodgement Address by the Time for Submission</w:t>
      </w:r>
      <w:r w:rsidR="007B7F35">
        <w:t>:</w:t>
      </w:r>
    </w:p>
    <w:p w14:paraId="69618999" w14:textId="52E932CB" w:rsidR="004A7962" w:rsidRPr="00DD2B96" w:rsidRDefault="004A7962" w:rsidP="00C82F56">
      <w:pPr>
        <w:pStyle w:val="CSParaa0"/>
      </w:pPr>
      <w:r w:rsidRPr="00DD2B96">
        <w:t xml:space="preserve">the </w:t>
      </w:r>
      <w:r>
        <w:t>Client</w:t>
      </w:r>
      <w:r w:rsidRPr="00DD2B96">
        <w:t xml:space="preserve"> may</w:t>
      </w:r>
      <w:r w:rsidR="004F4841">
        <w:t>, in its absolute discretion,</w:t>
      </w:r>
      <w:r w:rsidRPr="00DD2B96">
        <w:t xml:space="preserve"> decline to </w:t>
      </w:r>
      <w:r w:rsidR="004F4841">
        <w:t xml:space="preserve">receive or </w:t>
      </w:r>
      <w:r w:rsidRPr="00DD2B96">
        <w:t xml:space="preserve">evaluate the </w:t>
      </w:r>
      <w:r w:rsidR="003925D6">
        <w:t>EOI</w:t>
      </w:r>
      <w:r>
        <w:t xml:space="preserve"> Submission</w:t>
      </w:r>
      <w:r w:rsidRPr="00DD2B96">
        <w:t>; or</w:t>
      </w:r>
    </w:p>
    <w:p w14:paraId="07EF1FA4" w14:textId="33211FD1" w:rsidR="004A7962" w:rsidRPr="004A7962" w:rsidRDefault="004A7962" w:rsidP="00C82F56">
      <w:pPr>
        <w:pStyle w:val="CSParaa0"/>
      </w:pPr>
      <w:r w:rsidRPr="00DD2B96">
        <w:t xml:space="preserve">the </w:t>
      </w:r>
      <w:r w:rsidR="00FA698B">
        <w:t>Respondent</w:t>
      </w:r>
      <w:r w:rsidRPr="00DD2B96">
        <w:t xml:space="preserve"> may not become an Invited </w:t>
      </w:r>
      <w:r>
        <w:t>Offeror</w:t>
      </w:r>
      <w:r w:rsidRPr="00DD2B96">
        <w:t>.</w:t>
      </w:r>
    </w:p>
    <w:p w14:paraId="0FA6A0AA" w14:textId="77777777" w:rsidR="006B2985" w:rsidRPr="00C82F56" w:rsidRDefault="00D06980" w:rsidP="00C82F56">
      <w:pPr>
        <w:pStyle w:val="Heading3"/>
      </w:pPr>
      <w:bookmarkStart w:id="102" w:name="_Toc163470753"/>
      <w:bookmarkStart w:id="103" w:name="_Toc173850510"/>
      <w:bookmarkStart w:id="104" w:name="_Hlk145411592"/>
      <w:bookmarkEnd w:id="101"/>
      <w:r w:rsidRPr="00C82F56">
        <w:t>Ethical Supplier Threshold</w:t>
      </w:r>
      <w:bookmarkEnd w:id="102"/>
      <w:bookmarkEnd w:id="103"/>
    </w:p>
    <w:p w14:paraId="26861843" w14:textId="1DFA74A7" w:rsidR="006B2985" w:rsidRPr="00C82F56" w:rsidRDefault="00D06980" w:rsidP="00C82F56">
      <w:pPr>
        <w:pStyle w:val="CSPara11"/>
      </w:pPr>
      <w:r w:rsidRPr="00C82F56">
        <w:t xml:space="preserve">The </w:t>
      </w:r>
      <w:r w:rsidR="00FA698B" w:rsidRPr="00C82F56">
        <w:t>Respondent</w:t>
      </w:r>
      <w:r w:rsidRPr="00C82F56">
        <w:t xml:space="preserve"> must comply with the Ethical Supplier Threshold and the </w:t>
      </w:r>
      <w:r w:rsidR="00FA698B" w:rsidRPr="00C82F56">
        <w:t>Respondent</w:t>
      </w:r>
      <w:r w:rsidRPr="00C82F56">
        <w:t xml:space="preserve"> must provide true and correct responses to the criteria set out in the Ethical Supplier Threshold questionnaire on the </w:t>
      </w:r>
      <w:r w:rsidR="00C440E5" w:rsidRPr="00C82F56">
        <w:t>Submission</w:t>
      </w:r>
      <w:r w:rsidRPr="00C82F56">
        <w:t xml:space="preserve"> Form.</w:t>
      </w:r>
    </w:p>
    <w:p w14:paraId="75655B1A" w14:textId="01F84EE1" w:rsidR="006B2985" w:rsidRPr="00C82F56" w:rsidRDefault="00D06980" w:rsidP="00C82F56">
      <w:pPr>
        <w:pStyle w:val="CSPara11"/>
      </w:pPr>
      <w:r w:rsidRPr="00C82F56">
        <w:t xml:space="preserve">If, at any time after the </w:t>
      </w:r>
      <w:r w:rsidR="00FA698B" w:rsidRPr="00C82F56">
        <w:t>Respondent</w:t>
      </w:r>
      <w:r w:rsidRPr="00C82F56">
        <w:t xml:space="preserve"> </w:t>
      </w:r>
      <w:r w:rsidR="004A7962" w:rsidRPr="00C82F56">
        <w:t xml:space="preserve">lodges </w:t>
      </w:r>
      <w:r w:rsidR="00794408" w:rsidRPr="00C82F56">
        <w:t xml:space="preserve">its EOI </w:t>
      </w:r>
      <w:r w:rsidR="00C440E5" w:rsidRPr="00C82F56">
        <w:t>Submission</w:t>
      </w:r>
      <w:r w:rsidRPr="00C82F56">
        <w:t xml:space="preserve">, the </w:t>
      </w:r>
      <w:r w:rsidR="00FA698B" w:rsidRPr="00C82F56">
        <w:t>Respondent</w:t>
      </w:r>
      <w:r w:rsidR="00C440E5" w:rsidRPr="00C82F56">
        <w:t>’s</w:t>
      </w:r>
      <w:r w:rsidRPr="00C82F56">
        <w:t xml:space="preserve"> responses to the criteria set out in the Ethical Supplier Threshold questionnaire are no longer true and correct for any reason, the </w:t>
      </w:r>
      <w:r w:rsidR="00FA698B" w:rsidRPr="00C82F56">
        <w:t>Respondent</w:t>
      </w:r>
      <w:r w:rsidRPr="00C82F56">
        <w:t xml:space="preserve"> must promptly notify the </w:t>
      </w:r>
      <w:r w:rsidR="006811FF" w:rsidRPr="00C82F56">
        <w:t>Client</w:t>
      </w:r>
      <w:r w:rsidRPr="00C82F56">
        <w:t xml:space="preserve">’s Contact Officer of the change to the </w:t>
      </w:r>
      <w:r w:rsidR="00FA698B" w:rsidRPr="00C82F56">
        <w:t>Respondent</w:t>
      </w:r>
      <w:r w:rsidR="00C440E5" w:rsidRPr="00C82F56">
        <w:t>’s</w:t>
      </w:r>
      <w:r w:rsidRPr="00C82F56">
        <w:t xml:space="preserve"> response.</w:t>
      </w:r>
    </w:p>
    <w:p w14:paraId="197A68D9" w14:textId="77777777" w:rsidR="007B7F35" w:rsidRDefault="00D06980" w:rsidP="007B7F35">
      <w:pPr>
        <w:pStyle w:val="CSPara11"/>
        <w:keepNext/>
      </w:pPr>
      <w:r w:rsidRPr="00C82F56">
        <w:t xml:space="preserve">The </w:t>
      </w:r>
      <w:r w:rsidR="00FA698B" w:rsidRPr="00C82F56">
        <w:t>Respondent</w:t>
      </w:r>
      <w:r w:rsidRPr="00C82F56">
        <w:t xml:space="preserve"> acknowledges that if, at any time, the </w:t>
      </w:r>
      <w:r w:rsidR="00FA698B" w:rsidRPr="00C82F56">
        <w:t>Respondent</w:t>
      </w:r>
      <w:r w:rsidR="00C440E5" w:rsidRPr="00C82F56">
        <w:t>’s</w:t>
      </w:r>
      <w:r w:rsidRPr="00C82F56">
        <w:t xml:space="preserve"> response to a criterion set out in the Ethical Supplier Threshold questionnaire on the </w:t>
      </w:r>
      <w:r w:rsidR="00C440E5" w:rsidRPr="00C82F56">
        <w:t>Submission</w:t>
      </w:r>
      <w:r w:rsidRPr="00C82F56">
        <w:t xml:space="preserve"> Form is “yes”</w:t>
      </w:r>
      <w:r w:rsidR="007B7F35">
        <w:t>:</w:t>
      </w:r>
    </w:p>
    <w:p w14:paraId="70A8275B" w14:textId="758C1123" w:rsidR="00D06980" w:rsidRPr="00DD2B96" w:rsidRDefault="00E12736" w:rsidP="007C50C4">
      <w:pPr>
        <w:pStyle w:val="CSParaa0"/>
        <w:numPr>
          <w:ilvl w:val="0"/>
          <w:numId w:val="12"/>
        </w:numPr>
      </w:pPr>
      <w:r w:rsidRPr="00DD2B96">
        <w:t xml:space="preserve">the </w:t>
      </w:r>
      <w:r w:rsidR="006811FF">
        <w:t>Client</w:t>
      </w:r>
      <w:r w:rsidRPr="00DD2B96">
        <w:t xml:space="preserve"> may </w:t>
      </w:r>
      <w:r w:rsidR="00D06980" w:rsidRPr="00DD2B96">
        <w:t>decline to evaluate</w:t>
      </w:r>
      <w:r w:rsidRPr="00DD2B96">
        <w:t>, or conclude the evaluation of</w:t>
      </w:r>
      <w:r w:rsidR="00D06980" w:rsidRPr="00DD2B96">
        <w:t xml:space="preserve"> the </w:t>
      </w:r>
      <w:r w:rsidR="003925D6">
        <w:t>EOI</w:t>
      </w:r>
      <w:r w:rsidR="00C440E5">
        <w:t xml:space="preserve"> Submission</w:t>
      </w:r>
      <w:r w:rsidRPr="00DD2B96">
        <w:t>; or</w:t>
      </w:r>
    </w:p>
    <w:p w14:paraId="7E27ED0C" w14:textId="657B9909" w:rsidR="00E12736" w:rsidRPr="00DD2B96" w:rsidRDefault="00E12736" w:rsidP="007C50C4">
      <w:pPr>
        <w:pStyle w:val="CSParaa0"/>
        <w:numPr>
          <w:ilvl w:val="0"/>
          <w:numId w:val="12"/>
        </w:numPr>
      </w:pPr>
      <w:r w:rsidRPr="00DD2B96">
        <w:t xml:space="preserve">the </w:t>
      </w:r>
      <w:r w:rsidR="00FA698B">
        <w:t>Respondent</w:t>
      </w:r>
      <w:r w:rsidRPr="00DD2B96">
        <w:t xml:space="preserve"> may not become an Invited </w:t>
      </w:r>
      <w:r w:rsidR="00733433">
        <w:t>Offeror</w:t>
      </w:r>
      <w:r w:rsidRPr="00DD2B96">
        <w:t>.</w:t>
      </w:r>
    </w:p>
    <w:p w14:paraId="67DF615D" w14:textId="77777777" w:rsidR="006B2985" w:rsidRPr="00C82F56" w:rsidRDefault="00E12736" w:rsidP="00C82F56">
      <w:pPr>
        <w:pStyle w:val="Heading3"/>
      </w:pPr>
      <w:bookmarkStart w:id="105" w:name="_Toc163470754"/>
      <w:bookmarkStart w:id="106" w:name="_Toc173850511"/>
      <w:r w:rsidRPr="00C82F56">
        <w:t>Ethical Supplier Mandate</w:t>
      </w:r>
      <w:bookmarkEnd w:id="105"/>
      <w:bookmarkEnd w:id="106"/>
    </w:p>
    <w:p w14:paraId="2D689C6F" w14:textId="3F41B932" w:rsidR="006B2985" w:rsidRPr="00C82F56" w:rsidRDefault="00E12736" w:rsidP="00C82F56">
      <w:pPr>
        <w:pStyle w:val="CSPara11"/>
      </w:pPr>
      <w:r w:rsidRPr="00C82F56">
        <w:t xml:space="preserve">A </w:t>
      </w:r>
      <w:r w:rsidR="00FA698B" w:rsidRPr="00C82F56">
        <w:t>Respondent</w:t>
      </w:r>
      <w:r w:rsidRPr="00C82F56">
        <w:t xml:space="preserve"> who is subject to a current sanction under the Ethical Supplier Mandate according to the online supplier check tool may not become an Invited </w:t>
      </w:r>
      <w:r w:rsidR="00733433" w:rsidRPr="00C82F56">
        <w:t>Offeror</w:t>
      </w:r>
      <w:r w:rsidRPr="00C82F56">
        <w:t>.</w:t>
      </w:r>
    </w:p>
    <w:p w14:paraId="1176E884" w14:textId="0A8DF4E2" w:rsidR="00D06980" w:rsidRPr="00C82F56" w:rsidRDefault="00E12736" w:rsidP="00C82F56">
      <w:pPr>
        <w:pStyle w:val="CSPara11"/>
      </w:pPr>
      <w:r w:rsidRPr="00C82F56">
        <w:t xml:space="preserve">The </w:t>
      </w:r>
      <w:r w:rsidR="00FA698B" w:rsidRPr="00C82F56">
        <w:t>Respondent</w:t>
      </w:r>
      <w:r w:rsidRPr="00C82F56">
        <w:t xml:space="preserve"> acknowledges and agrees that the </w:t>
      </w:r>
      <w:r w:rsidR="006811FF" w:rsidRPr="00C82F56">
        <w:t>Client</w:t>
      </w:r>
      <w:r w:rsidRPr="00C82F56">
        <w:t xml:space="preserve"> may refer matters about the </w:t>
      </w:r>
      <w:r w:rsidR="00FA698B" w:rsidRPr="00C82F56">
        <w:t>Respondent</w:t>
      </w:r>
      <w:r w:rsidR="00C440E5" w:rsidRPr="00C82F56">
        <w:t>’s</w:t>
      </w:r>
      <w:r w:rsidRPr="00C82F56">
        <w:t xml:space="preserve"> compliance with the Ethical Supplier Mandate and the Ethical Supplier Threshold to the Queensland Government Procurement Compliance Branch within the Department of </w:t>
      </w:r>
      <w:r w:rsidR="00207C57">
        <w:t>Housing and Public Works</w:t>
      </w:r>
      <w:r w:rsidRPr="00C82F56">
        <w:t xml:space="preserve"> which may, in its absolute discretion, publish information about the </w:t>
      </w:r>
      <w:r w:rsidR="00FA698B" w:rsidRPr="00C82F56">
        <w:t>Respondent</w:t>
      </w:r>
      <w:r w:rsidR="00C24F83" w:rsidRPr="00C82F56">
        <w:t>’s</w:t>
      </w:r>
      <w:r w:rsidRPr="00C82F56">
        <w:t xml:space="preserve"> compliance with the Ethical Supplier Mandate and the Ethical Supplier Threshold including but not limited to information about sanctions and penalties imposed on the </w:t>
      </w:r>
      <w:r w:rsidR="00FA698B" w:rsidRPr="00C82F56">
        <w:t>Respondent</w:t>
      </w:r>
      <w:r w:rsidRPr="00C82F56">
        <w:t>.</w:t>
      </w:r>
    </w:p>
    <w:p w14:paraId="1095FFCF" w14:textId="77777777" w:rsidR="006B2985" w:rsidRPr="00C82F56" w:rsidRDefault="00D1394C" w:rsidP="00C82F56">
      <w:pPr>
        <w:pStyle w:val="Heading3"/>
      </w:pPr>
      <w:bookmarkStart w:id="107" w:name="_Toc163470755"/>
      <w:bookmarkStart w:id="108" w:name="_Toc173850512"/>
      <w:bookmarkEnd w:id="104"/>
      <w:r w:rsidRPr="00C82F56">
        <w:t>Conflicts of Interest</w:t>
      </w:r>
      <w:bookmarkEnd w:id="107"/>
      <w:bookmarkEnd w:id="108"/>
    </w:p>
    <w:p w14:paraId="3D29FB9D" w14:textId="2C59FE70" w:rsidR="00D1394C" w:rsidRPr="006B2985" w:rsidRDefault="00D1394C" w:rsidP="000C56A9">
      <w:pPr>
        <w:pStyle w:val="CSParagraph"/>
        <w:rPr>
          <w:b/>
        </w:rPr>
      </w:pPr>
      <w:r w:rsidRPr="006B2985">
        <w:t xml:space="preserve">The </w:t>
      </w:r>
      <w:r w:rsidR="00FA698B">
        <w:t>Respondent</w:t>
      </w:r>
      <w:r w:rsidRPr="006B2985">
        <w:t xml:space="preserve"> </w:t>
      </w:r>
      <w:r w:rsidR="00DD2B96" w:rsidRPr="006B2985">
        <w:t xml:space="preserve">must </w:t>
      </w:r>
      <w:r w:rsidRPr="006B2985">
        <w:t>declare and provide details</w:t>
      </w:r>
      <w:r w:rsidR="00401588">
        <w:t xml:space="preserve"> to the Client’s Contact Officer</w:t>
      </w:r>
      <w:r w:rsidRPr="006B2985">
        <w:t xml:space="preserve"> of any interest, affiliation or </w:t>
      </w:r>
      <w:r w:rsidRPr="00C82F56">
        <w:t>relationship</w:t>
      </w:r>
      <w:r w:rsidRPr="006B2985">
        <w:t xml:space="preserve">, or owing of an obligation (whether personal, financial, professional or otherwise), which conflicts, may reasonably have the potential to conflict, or may reasonably be perceived as conflicting with the ability of the </w:t>
      </w:r>
      <w:r w:rsidR="00FA698B">
        <w:t>Respondent</w:t>
      </w:r>
      <w:r w:rsidRPr="006B2985">
        <w:t xml:space="preserve"> to participate in a</w:t>
      </w:r>
      <w:r w:rsidR="00C24F83" w:rsidRPr="006B2985">
        <w:t xml:space="preserve">n offer </w:t>
      </w:r>
      <w:r w:rsidRPr="006B2985">
        <w:t>process or be awarded a contract for</w:t>
      </w:r>
      <w:r w:rsidR="004F4841">
        <w:t xml:space="preserve"> Services for</w:t>
      </w:r>
      <w:r w:rsidRPr="006B2985">
        <w:t xml:space="preserve"> the Project.</w:t>
      </w:r>
    </w:p>
    <w:p w14:paraId="44916FD8" w14:textId="77777777" w:rsidR="006B2985" w:rsidRPr="00C82F56" w:rsidRDefault="00CC01B8" w:rsidP="00C82F56">
      <w:pPr>
        <w:pStyle w:val="Heading3"/>
      </w:pPr>
      <w:bookmarkStart w:id="109" w:name="_Toc163470756"/>
      <w:bookmarkStart w:id="110" w:name="_Toc173850513"/>
      <w:r w:rsidRPr="00C82F56">
        <w:t>Evaluation</w:t>
      </w:r>
      <w:bookmarkEnd w:id="109"/>
      <w:bookmarkEnd w:id="110"/>
    </w:p>
    <w:p w14:paraId="100C5679" w14:textId="3DD38A60" w:rsidR="006B2985" w:rsidRPr="00C82F56" w:rsidRDefault="00A844CA" w:rsidP="00C82F56">
      <w:pPr>
        <w:pStyle w:val="CSPara11"/>
      </w:pPr>
      <w:r w:rsidRPr="00C82F56">
        <w:t xml:space="preserve">The </w:t>
      </w:r>
      <w:r w:rsidR="006811FF" w:rsidRPr="00C82F56">
        <w:t>Client</w:t>
      </w:r>
      <w:r w:rsidR="00EE349B" w:rsidRPr="00C82F56">
        <w:t xml:space="preserve"> </w:t>
      </w:r>
      <w:r w:rsidR="002C7C49" w:rsidRPr="00C82F56">
        <w:t xml:space="preserve">will </w:t>
      </w:r>
      <w:r w:rsidR="00EE349B" w:rsidRPr="00C82F56">
        <w:t xml:space="preserve">evaluate </w:t>
      </w:r>
      <w:r w:rsidR="003925D6" w:rsidRPr="00C82F56">
        <w:t>EOI</w:t>
      </w:r>
      <w:r w:rsidR="005B7F65" w:rsidRPr="00C82F56">
        <w:t xml:space="preserve"> Submissions</w:t>
      </w:r>
      <w:r w:rsidR="00EE349B" w:rsidRPr="00C82F56">
        <w:t xml:space="preserve"> in accordance with the </w:t>
      </w:r>
      <w:r w:rsidR="004F4841" w:rsidRPr="00C82F56">
        <w:t>E</w:t>
      </w:r>
      <w:r w:rsidR="00EE349B" w:rsidRPr="00C82F56">
        <w:t xml:space="preserve">valuation </w:t>
      </w:r>
      <w:r w:rsidR="004F4841" w:rsidRPr="00C82F56">
        <w:t>C</w:t>
      </w:r>
      <w:r w:rsidR="00EE349B" w:rsidRPr="00C82F56">
        <w:t xml:space="preserve">riteria contained in the </w:t>
      </w:r>
      <w:bookmarkStart w:id="111" w:name="_Hlk143633292"/>
      <w:r w:rsidR="00260FEC" w:rsidRPr="00C82F56">
        <w:t>EOI</w:t>
      </w:r>
      <w:r w:rsidR="005B7F65" w:rsidRPr="00C82F56">
        <w:t xml:space="preserve"> Requirements</w:t>
      </w:r>
      <w:bookmarkEnd w:id="111"/>
      <w:r w:rsidR="00EE349B" w:rsidRPr="00C82F56">
        <w:t xml:space="preserve">, or in the absence of relevant </w:t>
      </w:r>
      <w:r w:rsidR="004F4841" w:rsidRPr="00C82F56">
        <w:t>E</w:t>
      </w:r>
      <w:r w:rsidR="00EE349B" w:rsidRPr="00C82F56">
        <w:t xml:space="preserve">valuation </w:t>
      </w:r>
      <w:r w:rsidR="004F4841" w:rsidRPr="00C82F56">
        <w:t>C</w:t>
      </w:r>
      <w:r w:rsidR="00EE349B" w:rsidRPr="00C82F56">
        <w:t>riteria, on the basis of best value for Government determined</w:t>
      </w:r>
      <w:r w:rsidR="00A35CAB" w:rsidRPr="00C82F56">
        <w:t xml:space="preserve"> </w:t>
      </w:r>
      <w:r w:rsidR="00EE349B" w:rsidRPr="00C82F56">
        <w:t>in accordance with the Queensland Procurement Policy.</w:t>
      </w:r>
    </w:p>
    <w:p w14:paraId="2AB3919D" w14:textId="77777777" w:rsidR="007B7F35" w:rsidRDefault="00BC534D" w:rsidP="007B7F35">
      <w:pPr>
        <w:pStyle w:val="CSPara11"/>
        <w:keepNext/>
      </w:pPr>
      <w:r w:rsidRPr="006B2985">
        <w:t xml:space="preserve">In the evaluation of the </w:t>
      </w:r>
      <w:r w:rsidR="003925D6">
        <w:t>EOI</w:t>
      </w:r>
      <w:r w:rsidR="005B7F65" w:rsidRPr="006B2985">
        <w:t xml:space="preserve"> Submission</w:t>
      </w:r>
      <w:r w:rsidRPr="006B2985">
        <w:t xml:space="preserve"> (if any), the </w:t>
      </w:r>
      <w:r w:rsidR="006811FF" w:rsidRPr="006B2985">
        <w:t>Client</w:t>
      </w:r>
      <w:r w:rsidRPr="006B2985">
        <w:t xml:space="preserve"> may, without being under any obligation to do so, in its absolute discretion and at any time</w:t>
      </w:r>
      <w:r w:rsidR="007B7F35">
        <w:t>:</w:t>
      </w:r>
    </w:p>
    <w:p w14:paraId="51F96A6F" w14:textId="08150D80" w:rsidR="006B2985" w:rsidRPr="00DD2B96" w:rsidRDefault="006B2985" w:rsidP="00C82F56">
      <w:pPr>
        <w:pStyle w:val="CSParaa0"/>
      </w:pPr>
      <w:r w:rsidRPr="00DD2B96">
        <w:t xml:space="preserve">seek clarification in respect of any aspect of the </w:t>
      </w:r>
      <w:r w:rsidR="00FA698B">
        <w:t>Respondent</w:t>
      </w:r>
      <w:r>
        <w:t xml:space="preserve">’s </w:t>
      </w:r>
      <w:r w:rsidR="003925D6">
        <w:t>EOI</w:t>
      </w:r>
      <w:r>
        <w:t xml:space="preserve"> Submission</w:t>
      </w:r>
      <w:r w:rsidRPr="00DD2B96">
        <w:t>;</w:t>
      </w:r>
      <w:r w:rsidR="00D10B94">
        <w:t xml:space="preserve"> and</w:t>
      </w:r>
    </w:p>
    <w:p w14:paraId="60DA2BEA" w14:textId="2F4E2B40" w:rsidR="006B2985" w:rsidRPr="00F76B12" w:rsidRDefault="006B2985" w:rsidP="00C82F56">
      <w:pPr>
        <w:pStyle w:val="CSParaa0"/>
      </w:pPr>
      <w:r w:rsidRPr="00DD2B96">
        <w:t xml:space="preserve">discuss or negotiate with, or receive presentations or further submissions from, any one or more </w:t>
      </w:r>
      <w:r w:rsidR="00FA698B">
        <w:t>Respondent</w:t>
      </w:r>
      <w:r>
        <w:t>s</w:t>
      </w:r>
      <w:r w:rsidRPr="00DD2B96">
        <w:t xml:space="preserve"> in respect of their </w:t>
      </w:r>
      <w:r w:rsidR="003925D6">
        <w:t>EOI</w:t>
      </w:r>
      <w:r>
        <w:t xml:space="preserve"> Submission</w:t>
      </w:r>
      <w:r w:rsidRPr="00DD2B96">
        <w:t xml:space="preserve">, in such manner, and as to such aspects of the </w:t>
      </w:r>
      <w:r w:rsidR="003925D6">
        <w:t>EOI</w:t>
      </w:r>
      <w:r>
        <w:t xml:space="preserve"> Submission</w:t>
      </w:r>
      <w:r w:rsidRPr="00DD2B96">
        <w:t xml:space="preserve">, as the </w:t>
      </w:r>
      <w:r>
        <w:t>Client</w:t>
      </w:r>
      <w:r w:rsidRPr="00DD2B96">
        <w:t xml:space="preserve"> determines.</w:t>
      </w:r>
    </w:p>
    <w:p w14:paraId="321BECB6" w14:textId="024FD1D7" w:rsidR="006B2985" w:rsidRPr="006B2985" w:rsidRDefault="006B2985" w:rsidP="000C56A9">
      <w:pPr>
        <w:pStyle w:val="CSPara11"/>
        <w:rPr>
          <w:b/>
        </w:rPr>
      </w:pPr>
      <w:r w:rsidRPr="00C82F56">
        <w:t>Information</w:t>
      </w:r>
      <w:r>
        <w:t xml:space="preserve"> </w:t>
      </w:r>
      <w:r w:rsidRPr="006B2985">
        <w:t xml:space="preserve">relating to the </w:t>
      </w:r>
      <w:r w:rsidR="003925D6">
        <w:t>EOI</w:t>
      </w:r>
      <w:r w:rsidRPr="006B2985">
        <w:t xml:space="preserve"> Submission</w:t>
      </w:r>
      <w:r w:rsidR="00151F12">
        <w:t xml:space="preserve">, including </w:t>
      </w:r>
      <w:r w:rsidRPr="006B2985">
        <w:t xml:space="preserve">that </w:t>
      </w:r>
      <w:r w:rsidR="00151F12">
        <w:t xml:space="preserve">relating to the Evaluation Criteria, that </w:t>
      </w:r>
      <w:r w:rsidRPr="006B2985">
        <w:t xml:space="preserve">may be held by any government department or instrumentality may be obtained by or made available to the Client and the evaluation panel for its information and verification, for the purposes of </w:t>
      </w:r>
      <w:r w:rsidR="003925D6">
        <w:t>EOI</w:t>
      </w:r>
      <w:r w:rsidRPr="006B2985">
        <w:t xml:space="preserve"> Submission evaluation.</w:t>
      </w:r>
    </w:p>
    <w:p w14:paraId="12E22F96" w14:textId="77777777" w:rsidR="006B2985" w:rsidRPr="00C82F56" w:rsidRDefault="006811FF" w:rsidP="00C82F56">
      <w:pPr>
        <w:pStyle w:val="Heading3"/>
      </w:pPr>
      <w:bookmarkStart w:id="112" w:name="_Toc163470757"/>
      <w:bookmarkStart w:id="113" w:name="_Toc173850514"/>
      <w:r w:rsidRPr="00C82F56">
        <w:t>Client</w:t>
      </w:r>
      <w:r w:rsidR="00D1394C" w:rsidRPr="00C82F56">
        <w:t xml:space="preserve">’s </w:t>
      </w:r>
      <w:r w:rsidR="00DD2B96" w:rsidRPr="00C82F56">
        <w:t>Discretion</w:t>
      </w:r>
      <w:bookmarkEnd w:id="112"/>
      <w:bookmarkEnd w:id="113"/>
    </w:p>
    <w:p w14:paraId="206818D5" w14:textId="77777777" w:rsidR="007B7F35" w:rsidRDefault="00C17F2F" w:rsidP="007B7F35">
      <w:pPr>
        <w:pStyle w:val="CSParagraph"/>
        <w:keepNext/>
      </w:pPr>
      <w:r w:rsidRPr="006B2985">
        <w:t xml:space="preserve">Notwithstanding the evaluation of </w:t>
      </w:r>
      <w:r w:rsidR="003925D6">
        <w:t>EOI</w:t>
      </w:r>
      <w:r w:rsidR="005B7F65" w:rsidRPr="006B2985">
        <w:t xml:space="preserve"> Submissions</w:t>
      </w:r>
      <w:r w:rsidRPr="006B2985">
        <w:t xml:space="preserve"> (if any), or the </w:t>
      </w:r>
      <w:r w:rsidR="006811FF" w:rsidRPr="006B2985">
        <w:t>Client</w:t>
      </w:r>
      <w:r w:rsidRPr="006B2985">
        <w:t xml:space="preserve">’s consideration of a </w:t>
      </w:r>
      <w:r w:rsidR="00FA698B">
        <w:t>Respondent</w:t>
      </w:r>
      <w:r w:rsidR="005B7F65" w:rsidRPr="006B2985">
        <w:t xml:space="preserve">’s </w:t>
      </w:r>
      <w:r w:rsidR="003925D6">
        <w:t>EOI</w:t>
      </w:r>
      <w:r w:rsidR="005B7F65" w:rsidRPr="006B2985">
        <w:t xml:space="preserve"> Submission</w:t>
      </w:r>
      <w:r w:rsidRPr="006B2985">
        <w:t xml:space="preserve">, the </w:t>
      </w:r>
      <w:r w:rsidR="006811FF" w:rsidRPr="006B2985">
        <w:t>Client</w:t>
      </w:r>
      <w:r w:rsidRPr="006B2985">
        <w:t xml:space="preserve"> may in its absolute discretion and at any time</w:t>
      </w:r>
      <w:r w:rsidR="007B7F35">
        <w:t>:</w:t>
      </w:r>
    </w:p>
    <w:p w14:paraId="60BDD316" w14:textId="45E5EAA8" w:rsidR="0022117A" w:rsidRPr="00DD2B96" w:rsidRDefault="0022117A" w:rsidP="00C82F56">
      <w:pPr>
        <w:pStyle w:val="CSParaa0"/>
      </w:pPr>
      <w:r w:rsidRPr="00DD2B96">
        <w:t>seek clarification from, discuss</w:t>
      </w:r>
      <w:r w:rsidR="00151F12">
        <w:t>, shortlist</w:t>
      </w:r>
      <w:r w:rsidRPr="00DD2B96">
        <w:t xml:space="preserve"> or negotiate with any one or more </w:t>
      </w:r>
      <w:r w:rsidR="00FA698B">
        <w:t>Respondent</w:t>
      </w:r>
      <w:r w:rsidR="005B7F65">
        <w:t>s</w:t>
      </w:r>
      <w:r w:rsidR="00DD2B96">
        <w:t>;</w:t>
      </w:r>
    </w:p>
    <w:p w14:paraId="00495703" w14:textId="33D03764" w:rsidR="0022117A" w:rsidRPr="00DD2B96" w:rsidRDefault="00C17F2F" w:rsidP="00C82F56">
      <w:pPr>
        <w:pStyle w:val="CSParaa0"/>
      </w:pPr>
      <w:r w:rsidRPr="00DD2B96">
        <w:t xml:space="preserve">decide that </w:t>
      </w:r>
      <w:r w:rsidR="0022117A" w:rsidRPr="00DD2B96">
        <w:t>a</w:t>
      </w:r>
      <w:r w:rsidRPr="00DD2B96">
        <w:t xml:space="preserve"> </w:t>
      </w:r>
      <w:r w:rsidR="00FA698B">
        <w:t>Respondent</w:t>
      </w:r>
      <w:r w:rsidRPr="00DD2B96">
        <w:t xml:space="preserve"> will, or will not, be an Invited </w:t>
      </w:r>
      <w:r w:rsidR="00733433">
        <w:t>Offeror</w:t>
      </w:r>
      <w:r w:rsidR="0022117A" w:rsidRPr="00DD2B96">
        <w:t>;</w:t>
      </w:r>
    </w:p>
    <w:p w14:paraId="719B05AD" w14:textId="3C8ACCDB" w:rsidR="00FC3D4D" w:rsidRDefault="005B7F65" w:rsidP="00C82F56">
      <w:pPr>
        <w:pStyle w:val="CSParaa0"/>
      </w:pPr>
      <w:r>
        <w:t>invite</w:t>
      </w:r>
      <w:r w:rsidR="00FC3D4D">
        <w:t xml:space="preserve"> </w:t>
      </w:r>
      <w:r>
        <w:t>offers</w:t>
      </w:r>
      <w:r w:rsidR="0022117A" w:rsidRPr="00DD2B96">
        <w:t xml:space="preserve"> </w:t>
      </w:r>
      <w:r w:rsidR="00892549">
        <w:t>to provide the</w:t>
      </w:r>
      <w:r w:rsidR="0022117A" w:rsidRPr="00DD2B96">
        <w:t xml:space="preserve"> </w:t>
      </w:r>
      <w:r>
        <w:t xml:space="preserve">Services </w:t>
      </w:r>
      <w:r w:rsidR="0022117A" w:rsidRPr="00DD2B96">
        <w:t>for the Project in any manner</w:t>
      </w:r>
      <w:r w:rsidR="004F4841">
        <w:t xml:space="preserve"> and from any party</w:t>
      </w:r>
      <w:r w:rsidR="0022117A" w:rsidRPr="00DD2B96">
        <w:t xml:space="preserve"> it chooses</w:t>
      </w:r>
      <w:r w:rsidR="00FC3D4D">
        <w:t>;</w:t>
      </w:r>
      <w:r w:rsidR="00B30CCA">
        <w:t xml:space="preserve"> </w:t>
      </w:r>
    </w:p>
    <w:p w14:paraId="6ACA94EC" w14:textId="33E1BF9B" w:rsidR="00892549" w:rsidRDefault="00FC3D4D" w:rsidP="00C82F56">
      <w:pPr>
        <w:pStyle w:val="CSParaa0"/>
      </w:pPr>
      <w:r>
        <w:t xml:space="preserve">decide not to invite offers for </w:t>
      </w:r>
      <w:r w:rsidR="00892549">
        <w:t>the provision of the</w:t>
      </w:r>
      <w:r>
        <w:t xml:space="preserve"> Services </w:t>
      </w:r>
      <w:r w:rsidRPr="00DD2B96">
        <w:t>for the Project</w:t>
      </w:r>
      <w:r w:rsidR="000F47C7">
        <w:t>; and</w:t>
      </w:r>
    </w:p>
    <w:p w14:paraId="7680732C" w14:textId="5AF32010" w:rsidR="000F47C7" w:rsidRPr="00DD2B96" w:rsidRDefault="000F47C7" w:rsidP="00C82F56">
      <w:pPr>
        <w:pStyle w:val="CSParaa0"/>
      </w:pPr>
      <w:r>
        <w:t>provide the Respondent’s EOI Submission to a third party of the Client’s choosing for the purposes of having that third party undertake procurement activities in relation to, or engage a party to provide, the Services for the Project.</w:t>
      </w:r>
    </w:p>
    <w:p w14:paraId="36807168" w14:textId="70BA6CB4" w:rsidR="00F76B12" w:rsidRPr="00C82F56" w:rsidRDefault="00C000B7" w:rsidP="00C82F56">
      <w:pPr>
        <w:pStyle w:val="Heading3"/>
      </w:pPr>
      <w:bookmarkStart w:id="114" w:name="_Toc163470758"/>
      <w:bookmarkStart w:id="115" w:name="_Toc173850515"/>
      <w:r w:rsidRPr="00C82F56">
        <w:t>No Claim</w:t>
      </w:r>
      <w:bookmarkEnd w:id="114"/>
      <w:bookmarkEnd w:id="115"/>
    </w:p>
    <w:p w14:paraId="500741AD" w14:textId="77777777" w:rsidR="007B7F35" w:rsidRDefault="00C17F2F" w:rsidP="007B7F35">
      <w:pPr>
        <w:pStyle w:val="CSParagraph"/>
        <w:keepNext/>
      </w:pPr>
      <w:r w:rsidRPr="00F76B12">
        <w:t xml:space="preserve">The </w:t>
      </w:r>
      <w:r w:rsidR="006811FF" w:rsidRPr="00F76B12">
        <w:t>Client</w:t>
      </w:r>
      <w:r w:rsidRPr="00F76B12">
        <w:t xml:space="preserve"> </w:t>
      </w:r>
      <w:r w:rsidR="002C7C49">
        <w:t>will</w:t>
      </w:r>
      <w:r w:rsidR="002C7C49" w:rsidRPr="00F76B12">
        <w:t xml:space="preserve"> </w:t>
      </w:r>
      <w:r w:rsidRPr="00F76B12">
        <w:t>not be liable for payment of any costs</w:t>
      </w:r>
      <w:r w:rsidR="00AA3338">
        <w:t xml:space="preserve"> </w:t>
      </w:r>
      <w:r w:rsidRPr="00F76B12">
        <w:t xml:space="preserve">of any nature whatsoever, nor liable for any claim for </w:t>
      </w:r>
      <w:r w:rsidR="00AA3338">
        <w:t xml:space="preserve">loss or </w:t>
      </w:r>
      <w:r w:rsidRPr="00F76B12">
        <w:t xml:space="preserve">damage against the </w:t>
      </w:r>
      <w:r w:rsidR="006811FF" w:rsidRPr="00F76B12">
        <w:t>Client</w:t>
      </w:r>
      <w:r w:rsidRPr="00F76B12">
        <w:t xml:space="preserve"> by the </w:t>
      </w:r>
      <w:r w:rsidR="00FA698B">
        <w:t>Respondent</w:t>
      </w:r>
      <w:r w:rsidRPr="00F76B12">
        <w:t xml:space="preserve"> in relation to</w:t>
      </w:r>
      <w:r w:rsidR="007B7F35">
        <w:t>:</w:t>
      </w:r>
    </w:p>
    <w:p w14:paraId="673F465C" w14:textId="548D6923" w:rsidR="004F4841" w:rsidRPr="00C82F56" w:rsidRDefault="00C17F2F" w:rsidP="00C82F56">
      <w:pPr>
        <w:pStyle w:val="CSParaa0"/>
      </w:pPr>
      <w:r w:rsidRPr="00C82F56">
        <w:t xml:space="preserve">the preparation, submission or any negotiation of </w:t>
      </w:r>
      <w:r w:rsidR="005B7F65" w:rsidRPr="00C82F56">
        <w:t>any</w:t>
      </w:r>
      <w:r w:rsidRPr="00C82F56">
        <w:t xml:space="preserve"> </w:t>
      </w:r>
      <w:r w:rsidR="003925D6" w:rsidRPr="00C82F56">
        <w:t>EOI</w:t>
      </w:r>
      <w:r w:rsidR="005B7F65" w:rsidRPr="00C82F56">
        <w:t xml:space="preserve"> Submission</w:t>
      </w:r>
      <w:r w:rsidR="004F4841" w:rsidRPr="00C82F56">
        <w:t>;</w:t>
      </w:r>
    </w:p>
    <w:p w14:paraId="60964629" w14:textId="025ADFC0" w:rsidR="006B39ED" w:rsidRPr="00C82F56" w:rsidRDefault="004F4841" w:rsidP="00C82F56">
      <w:pPr>
        <w:pStyle w:val="CSParaa0"/>
      </w:pPr>
      <w:r w:rsidRPr="00C82F56">
        <w:t xml:space="preserve">the </w:t>
      </w:r>
      <w:r w:rsidR="00FA698B" w:rsidRPr="00C82F56">
        <w:t>Respondent</w:t>
      </w:r>
      <w:r w:rsidRPr="00C82F56">
        <w:t xml:space="preserve">’s or any other party’s participation in or exclusion from any future procurement </w:t>
      </w:r>
      <w:r w:rsidR="00892549" w:rsidRPr="00C82F56">
        <w:t xml:space="preserve">activity in relation to the </w:t>
      </w:r>
      <w:r w:rsidRPr="00C82F56">
        <w:t>Services for the Project</w:t>
      </w:r>
      <w:r w:rsidR="00892549" w:rsidRPr="00C82F56">
        <w:t>; or</w:t>
      </w:r>
    </w:p>
    <w:p w14:paraId="3945DB69" w14:textId="53B1DED7" w:rsidR="00892549" w:rsidRPr="00C82F56" w:rsidRDefault="00892549" w:rsidP="00C82F56">
      <w:pPr>
        <w:pStyle w:val="CSParaa0"/>
      </w:pPr>
      <w:r w:rsidRPr="00C82F56">
        <w:t>the Client’s exercis</w:t>
      </w:r>
      <w:r w:rsidR="00794408" w:rsidRPr="00C82F56">
        <w:t>e</w:t>
      </w:r>
      <w:r w:rsidRPr="00C82F56">
        <w:t xml:space="preserve"> </w:t>
      </w:r>
      <w:r w:rsidR="00794408" w:rsidRPr="00C82F56">
        <w:t xml:space="preserve">or non-exercise </w:t>
      </w:r>
      <w:r w:rsidRPr="00C82F56">
        <w:t xml:space="preserve">of </w:t>
      </w:r>
      <w:r w:rsidR="00794408" w:rsidRPr="00C82F56">
        <w:t xml:space="preserve">any </w:t>
      </w:r>
      <w:r w:rsidRPr="00C82F56">
        <w:t xml:space="preserve">discretion provided for in </w:t>
      </w:r>
      <w:r w:rsidR="00794408" w:rsidRPr="00C82F56">
        <w:t>th</w:t>
      </w:r>
      <w:r w:rsidR="00F12FFD" w:rsidRPr="00C82F56">
        <w:t>is</w:t>
      </w:r>
      <w:r w:rsidR="00794408" w:rsidRPr="00C82F56">
        <w:t xml:space="preserve"> </w:t>
      </w:r>
      <w:r w:rsidR="00260FEC" w:rsidRPr="00C82F56">
        <w:t>EOI</w:t>
      </w:r>
      <w:r w:rsidRPr="00C82F56">
        <w:t>.</w:t>
      </w:r>
    </w:p>
    <w:p w14:paraId="207221B5" w14:textId="01212D1A" w:rsidR="00810522" w:rsidRPr="00C82F56" w:rsidRDefault="00D1394C" w:rsidP="00C82F56">
      <w:pPr>
        <w:pStyle w:val="Heading3"/>
      </w:pPr>
      <w:bookmarkStart w:id="116" w:name="_Toc163470759"/>
      <w:bookmarkStart w:id="117" w:name="_Toc173850516"/>
      <w:r w:rsidRPr="00C82F56">
        <w:t>Copyright and Intellectual Property</w:t>
      </w:r>
      <w:bookmarkEnd w:id="116"/>
      <w:bookmarkEnd w:id="117"/>
    </w:p>
    <w:p w14:paraId="4581CF40" w14:textId="6B41997F" w:rsidR="00F76B12" w:rsidRPr="00C82F56" w:rsidRDefault="00D1394C" w:rsidP="00C82F56">
      <w:pPr>
        <w:pStyle w:val="CSPara11"/>
      </w:pPr>
      <w:r w:rsidRPr="00C82F56">
        <w:t xml:space="preserve">The </w:t>
      </w:r>
      <w:r w:rsidR="00260FEC" w:rsidRPr="00C82F56">
        <w:t>EOI</w:t>
      </w:r>
      <w:r w:rsidR="005B7F65" w:rsidRPr="00C82F56">
        <w:t xml:space="preserve"> Requirements </w:t>
      </w:r>
      <w:r w:rsidRPr="00C82F56">
        <w:t>remain</w:t>
      </w:r>
      <w:r w:rsidR="002C7C49" w:rsidRPr="00C82F56">
        <w:t>,</w:t>
      </w:r>
      <w:r w:rsidRPr="00C82F56">
        <w:t xml:space="preserve"> </w:t>
      </w:r>
      <w:r w:rsidR="002C7C49" w:rsidRPr="00C82F56">
        <w:t xml:space="preserve">at all times, </w:t>
      </w:r>
      <w:r w:rsidRPr="00C82F56">
        <w:t xml:space="preserve">the property of the </w:t>
      </w:r>
      <w:r w:rsidR="006811FF" w:rsidRPr="00C82F56">
        <w:t>Client</w:t>
      </w:r>
      <w:r w:rsidRPr="00C82F56">
        <w:t>.</w:t>
      </w:r>
    </w:p>
    <w:p w14:paraId="706F93D1" w14:textId="053E4188" w:rsidR="00F76B12" w:rsidRPr="00C82F56" w:rsidRDefault="00D1394C" w:rsidP="00C82F56">
      <w:pPr>
        <w:pStyle w:val="CSPara11"/>
      </w:pPr>
      <w:r w:rsidRPr="00C82F56">
        <w:t xml:space="preserve">All rights of intellectual property, including copyright, in the </w:t>
      </w:r>
      <w:r w:rsidR="00260FEC" w:rsidRPr="00C82F56">
        <w:t>EOI</w:t>
      </w:r>
      <w:r w:rsidR="005B7F65" w:rsidRPr="00C82F56">
        <w:t xml:space="preserve"> Requirements </w:t>
      </w:r>
      <w:r w:rsidRPr="00C82F56">
        <w:t xml:space="preserve">and other documents supplied to the </w:t>
      </w:r>
      <w:r w:rsidR="00FA698B" w:rsidRPr="00C82F56">
        <w:t>Respondent</w:t>
      </w:r>
      <w:r w:rsidRPr="00C82F56">
        <w:t xml:space="preserve"> by or on behalf of the </w:t>
      </w:r>
      <w:r w:rsidR="006811FF" w:rsidRPr="00C82F56">
        <w:t>Client</w:t>
      </w:r>
      <w:r w:rsidRPr="00C82F56">
        <w:t xml:space="preserve"> are the property of the </w:t>
      </w:r>
      <w:r w:rsidR="006811FF" w:rsidRPr="00C82F56">
        <w:t>Client</w:t>
      </w:r>
      <w:r w:rsidRPr="00C82F56">
        <w:t xml:space="preserve"> and </w:t>
      </w:r>
      <w:r w:rsidR="002C7C49" w:rsidRPr="00C82F56">
        <w:t xml:space="preserve">will </w:t>
      </w:r>
      <w:r w:rsidRPr="00C82F56">
        <w:t xml:space="preserve">not be used by the </w:t>
      </w:r>
      <w:r w:rsidR="00FA698B" w:rsidRPr="00C82F56">
        <w:t>Respondent</w:t>
      </w:r>
      <w:r w:rsidRPr="00C82F56">
        <w:t xml:space="preserve"> for purposes other than the preparation of the </w:t>
      </w:r>
      <w:r w:rsidR="003925D6" w:rsidRPr="00C82F56">
        <w:t>EOI</w:t>
      </w:r>
      <w:r w:rsidR="005B7F65" w:rsidRPr="00C82F56">
        <w:t xml:space="preserve"> Submission</w:t>
      </w:r>
      <w:r w:rsidR="00892549" w:rsidRPr="00C82F56">
        <w:t>,</w:t>
      </w:r>
      <w:r w:rsidRPr="00C82F56">
        <w:t xml:space="preserve"> except with the prior written approval of the </w:t>
      </w:r>
      <w:r w:rsidR="006811FF" w:rsidRPr="00C82F56">
        <w:t>Client</w:t>
      </w:r>
      <w:r w:rsidRPr="00C82F56">
        <w:t>.</w:t>
      </w:r>
    </w:p>
    <w:p w14:paraId="1EB84B09" w14:textId="2E378CA0" w:rsidR="00F76B12" w:rsidRPr="00C82F56" w:rsidRDefault="00D1394C" w:rsidP="00C82F56">
      <w:pPr>
        <w:pStyle w:val="CSPara11"/>
      </w:pPr>
      <w:r w:rsidRPr="00C82F56">
        <w:t>All material of any nature whatsoever submitted as</w:t>
      </w:r>
      <w:r w:rsidR="00892549" w:rsidRPr="00C82F56">
        <w:t>, with or in relation to</w:t>
      </w:r>
      <w:r w:rsidRPr="00C82F56">
        <w:t xml:space="preserve"> the</w:t>
      </w:r>
      <w:r w:rsidR="00794408" w:rsidRPr="00C82F56">
        <w:t xml:space="preserve"> Respondent's</w:t>
      </w:r>
      <w:r w:rsidRPr="00C82F56">
        <w:t xml:space="preserve"> </w:t>
      </w:r>
      <w:r w:rsidR="003925D6" w:rsidRPr="00C82F56">
        <w:t>EOI</w:t>
      </w:r>
      <w:r w:rsidR="005B7F65" w:rsidRPr="00C82F56">
        <w:t xml:space="preserve"> Submission</w:t>
      </w:r>
      <w:r w:rsidRPr="00C82F56">
        <w:t xml:space="preserve"> </w:t>
      </w:r>
      <w:r w:rsidR="00794408" w:rsidRPr="00C82F56">
        <w:t xml:space="preserve">is and </w:t>
      </w:r>
      <w:r w:rsidRPr="00C82F56">
        <w:t>remain</w:t>
      </w:r>
      <w:r w:rsidR="00AD20E7" w:rsidRPr="00C82F56">
        <w:t>s</w:t>
      </w:r>
      <w:r w:rsidRPr="00C82F56">
        <w:t xml:space="preserve"> the property of the </w:t>
      </w:r>
      <w:r w:rsidR="006811FF" w:rsidRPr="00C82F56">
        <w:t>Client</w:t>
      </w:r>
      <w:r w:rsidRPr="00C82F56">
        <w:t>.</w:t>
      </w:r>
    </w:p>
    <w:p w14:paraId="6708E386" w14:textId="2018E720" w:rsidR="00D1394C" w:rsidRPr="00C82F56" w:rsidRDefault="00D1394C" w:rsidP="00C82F56">
      <w:pPr>
        <w:pStyle w:val="CSPara11"/>
      </w:pPr>
      <w:r w:rsidRPr="00C82F56">
        <w:t xml:space="preserve">The </w:t>
      </w:r>
      <w:r w:rsidR="00FA698B" w:rsidRPr="00C82F56">
        <w:t>Respondent</w:t>
      </w:r>
      <w:r w:rsidRPr="00C82F56">
        <w:t xml:space="preserve"> indemnifies the </w:t>
      </w:r>
      <w:r w:rsidR="006811FF" w:rsidRPr="00C82F56">
        <w:t>Client</w:t>
      </w:r>
      <w:r w:rsidRPr="00C82F56">
        <w:t xml:space="preserve"> against any loss, costs, expenses, demands or liability, whether direct or indirect, arising out of any claim by a third party against the </w:t>
      </w:r>
      <w:r w:rsidR="006811FF" w:rsidRPr="00C82F56">
        <w:t>Client</w:t>
      </w:r>
      <w:r w:rsidRPr="00C82F56">
        <w:t xml:space="preserve"> alleging that the material contained in the </w:t>
      </w:r>
      <w:r w:rsidR="003925D6" w:rsidRPr="00C82F56">
        <w:t>EOI</w:t>
      </w:r>
      <w:r w:rsidR="005B7F65" w:rsidRPr="00C82F56">
        <w:t xml:space="preserve"> Submission</w:t>
      </w:r>
      <w:r w:rsidRPr="00C82F56">
        <w:t xml:space="preserve"> or acts by the </w:t>
      </w:r>
      <w:r w:rsidR="006811FF" w:rsidRPr="00C82F56">
        <w:t>Client</w:t>
      </w:r>
      <w:r w:rsidRPr="00C82F56">
        <w:t xml:space="preserve"> in relation to the </w:t>
      </w:r>
      <w:r w:rsidR="006811FF" w:rsidRPr="00C82F56">
        <w:t>Client</w:t>
      </w:r>
      <w:r w:rsidRPr="00C82F56">
        <w:t xml:space="preserve">’s use of </w:t>
      </w:r>
      <w:r w:rsidR="005B7F65" w:rsidRPr="00C82F56">
        <w:t>the material contained in the</w:t>
      </w:r>
      <w:r w:rsidRPr="00C82F56">
        <w:t xml:space="preserve"> </w:t>
      </w:r>
      <w:r w:rsidR="003925D6" w:rsidRPr="00C82F56">
        <w:t>EOI</w:t>
      </w:r>
      <w:r w:rsidR="005B7F65" w:rsidRPr="00C82F56">
        <w:t xml:space="preserve"> Submission</w:t>
      </w:r>
      <w:r w:rsidRPr="00C82F56">
        <w:t xml:space="preserve"> infringe any Intellectual Property Rights of that third party.</w:t>
      </w:r>
    </w:p>
    <w:p w14:paraId="592EBFBB" w14:textId="75FE25F0" w:rsidR="00F76B12" w:rsidRPr="00C82F56" w:rsidRDefault="00C000B7" w:rsidP="00C82F56">
      <w:pPr>
        <w:pStyle w:val="Heading3"/>
      </w:pPr>
      <w:bookmarkStart w:id="118" w:name="_Toc163470760"/>
      <w:bookmarkStart w:id="119" w:name="_Toc173850517"/>
      <w:r w:rsidRPr="00C82F56">
        <w:t>Privacy and Personal Information</w:t>
      </w:r>
      <w:bookmarkEnd w:id="118"/>
      <w:bookmarkEnd w:id="119"/>
    </w:p>
    <w:p w14:paraId="3156CC6E" w14:textId="399BD75F" w:rsidR="00C000B7" w:rsidRPr="00F76B12" w:rsidRDefault="00C000B7" w:rsidP="000C56A9">
      <w:pPr>
        <w:pStyle w:val="CSParagraph"/>
        <w:rPr>
          <w:b/>
        </w:rPr>
      </w:pPr>
      <w:r w:rsidRPr="00F76B12">
        <w:t xml:space="preserve">If the </w:t>
      </w:r>
      <w:r w:rsidR="00FA698B">
        <w:t>Respondent</w:t>
      </w:r>
      <w:r w:rsidRPr="00F76B12">
        <w:t xml:space="preserve"> collects or has access to any Personal Information in connection with the </w:t>
      </w:r>
      <w:r w:rsidR="00260FEC">
        <w:t>EOI</w:t>
      </w:r>
      <w:r w:rsidR="005B7F65" w:rsidRPr="00F76B12">
        <w:t xml:space="preserve"> Requirements </w:t>
      </w:r>
      <w:r w:rsidRPr="00F76B12">
        <w:t xml:space="preserve">or the </w:t>
      </w:r>
      <w:r w:rsidR="003925D6">
        <w:t>EOI</w:t>
      </w:r>
      <w:r w:rsidR="005B7F65" w:rsidRPr="00F76B12">
        <w:t xml:space="preserve"> Submission</w:t>
      </w:r>
      <w:r w:rsidRPr="00F76B12">
        <w:t xml:space="preserve">, the </w:t>
      </w:r>
      <w:r w:rsidR="00FA698B">
        <w:t>Respondent</w:t>
      </w:r>
      <w:r w:rsidRPr="00F76B12">
        <w:t xml:space="preserve"> must comply, as if it was the </w:t>
      </w:r>
      <w:r w:rsidR="005B7F65" w:rsidRPr="00F76B12">
        <w:t>Client</w:t>
      </w:r>
      <w:r w:rsidRPr="00F76B12">
        <w:t xml:space="preserve">, with the privacy principles in the </w:t>
      </w:r>
      <w:r w:rsidRPr="00F76B12">
        <w:rPr>
          <w:i/>
          <w:iCs/>
        </w:rPr>
        <w:t>Information Privacy Act 2009</w:t>
      </w:r>
      <w:r w:rsidRPr="00F76B12">
        <w:t xml:space="preserve"> (Qld) or the Australian Privacy Principles in the </w:t>
      </w:r>
      <w:r w:rsidRPr="00F76B12">
        <w:rPr>
          <w:i/>
          <w:iCs/>
        </w:rPr>
        <w:t>Privacy Act</w:t>
      </w:r>
      <w:r w:rsidR="00DD2B96" w:rsidRPr="00F76B12">
        <w:rPr>
          <w:i/>
          <w:iCs/>
        </w:rPr>
        <w:t xml:space="preserve"> 1988</w:t>
      </w:r>
      <w:r w:rsidR="00D10B94">
        <w:t xml:space="preserve"> (Cth)</w:t>
      </w:r>
      <w:r w:rsidRPr="00F76B12">
        <w:t xml:space="preserve">, as applicable, in relation to that Personal Information and comply with all reasonable directions of the </w:t>
      </w:r>
      <w:r w:rsidR="005B7F65" w:rsidRPr="00F76B12">
        <w:t>Client</w:t>
      </w:r>
      <w:r w:rsidRPr="00F76B12">
        <w:t xml:space="preserve"> relating to the Personal Information.</w:t>
      </w:r>
    </w:p>
    <w:p w14:paraId="2AACDDED" w14:textId="77777777" w:rsidR="00F76B12" w:rsidRPr="00C82F56" w:rsidRDefault="00D1394C" w:rsidP="00C82F56">
      <w:pPr>
        <w:pStyle w:val="Heading3"/>
      </w:pPr>
      <w:bookmarkStart w:id="120" w:name="_Toc163470761"/>
      <w:bookmarkStart w:id="121" w:name="_Toc173850518"/>
      <w:r w:rsidRPr="00C82F56">
        <w:t>Right to Information</w:t>
      </w:r>
      <w:bookmarkEnd w:id="120"/>
      <w:bookmarkEnd w:id="121"/>
    </w:p>
    <w:p w14:paraId="702020F9" w14:textId="08FAC9A5" w:rsidR="00F76B12" w:rsidRPr="00C82F56" w:rsidRDefault="00D1394C" w:rsidP="00C82F56">
      <w:pPr>
        <w:pStyle w:val="CSPara11"/>
      </w:pPr>
      <w:r w:rsidRPr="00C82F56">
        <w:t xml:space="preserve">The </w:t>
      </w:r>
      <w:r w:rsidR="00AD20E7" w:rsidRPr="00C82F56">
        <w:t>RTI Act</w:t>
      </w:r>
      <w:r w:rsidRPr="00C82F56">
        <w:t xml:space="preserve">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6FCFBF8B" w14:textId="7DB5F790" w:rsidR="00D1394C" w:rsidRPr="00C82F56" w:rsidRDefault="00D1394C" w:rsidP="00C82F56">
      <w:pPr>
        <w:pStyle w:val="CSPara11"/>
      </w:pPr>
      <w:r w:rsidRPr="00C82F56">
        <w:t xml:space="preserve">Information contained in the </w:t>
      </w:r>
      <w:r w:rsidR="003925D6" w:rsidRPr="00C82F56">
        <w:t>EOI</w:t>
      </w:r>
      <w:r w:rsidR="005B7F65" w:rsidRPr="00C82F56">
        <w:t xml:space="preserve"> </w:t>
      </w:r>
      <w:r w:rsidR="00837D46" w:rsidRPr="00C82F56">
        <w:t>Submission</w:t>
      </w:r>
      <w:r w:rsidR="005B7F65" w:rsidRPr="00C82F56">
        <w:t xml:space="preserve"> </w:t>
      </w:r>
      <w:r w:rsidRPr="00C82F56">
        <w:t xml:space="preserve">is potentially subject to disclosure to third parties. In the assessment of any disclosure required by the </w:t>
      </w:r>
      <w:r w:rsidR="006811FF" w:rsidRPr="00C82F56">
        <w:t>Client</w:t>
      </w:r>
      <w:r w:rsidRPr="00C82F56">
        <w:t xml:space="preserve"> pursuant to the RTI Act, the </w:t>
      </w:r>
      <w:r w:rsidR="00FA698B" w:rsidRPr="00C82F56">
        <w:t>Respondent</w:t>
      </w:r>
      <w:r w:rsidRPr="00C82F56">
        <w:t xml:space="preserve"> accepts that any information provided in</w:t>
      </w:r>
      <w:r w:rsidR="00837D46" w:rsidRPr="00C82F56">
        <w:t xml:space="preserve"> the </w:t>
      </w:r>
      <w:r w:rsidR="003925D6" w:rsidRPr="00C82F56">
        <w:t>EOI</w:t>
      </w:r>
      <w:r w:rsidR="00837D46" w:rsidRPr="00C82F56">
        <w:t xml:space="preserve"> Submission</w:t>
      </w:r>
      <w:r w:rsidRPr="00C82F56">
        <w:t>, including information marked as confidential, will be assessed for disclosure in accordance with the terms of the RTI Act.</w:t>
      </w:r>
    </w:p>
    <w:p w14:paraId="54E6826F" w14:textId="7AE91A96" w:rsidR="00F76B12" w:rsidRPr="00E168D4" w:rsidRDefault="00F76B12" w:rsidP="00BB3B89"/>
    <w:p w14:paraId="37F0EABC" w14:textId="77777777" w:rsidR="008E6875" w:rsidRDefault="008E6875" w:rsidP="00BB3B89">
      <w:pPr>
        <w:rPr>
          <w:sz w:val="32"/>
          <w:szCs w:val="32"/>
        </w:rPr>
        <w:sectPr w:rsidR="008E6875" w:rsidSect="0038694C">
          <w:headerReference w:type="default" r:id="rId20"/>
          <w:headerReference w:type="first" r:id="rId21"/>
          <w:pgSz w:w="11906" w:h="16838"/>
          <w:pgMar w:top="851" w:right="851" w:bottom="851" w:left="851" w:header="426" w:footer="543" w:gutter="0"/>
          <w:cols w:space="708"/>
          <w:docGrid w:linePitch="360"/>
        </w:sectPr>
      </w:pPr>
      <w:bookmarkStart w:id="122" w:name="_Toc143636545"/>
    </w:p>
    <w:p w14:paraId="04444B03" w14:textId="04FF5092" w:rsidR="00A844CA" w:rsidRPr="00810522" w:rsidRDefault="00810522" w:rsidP="007F544D">
      <w:pPr>
        <w:pStyle w:val="Heading2"/>
        <w:numPr>
          <w:ilvl w:val="0"/>
          <w:numId w:val="26"/>
        </w:numPr>
        <w:ind w:left="567" w:hanging="567"/>
      </w:pPr>
      <w:bookmarkStart w:id="123" w:name="_Toc163470762"/>
      <w:bookmarkStart w:id="124" w:name="_Toc173850519"/>
      <w:r w:rsidRPr="00810522">
        <w:t>PROJECT INFORMATION</w:t>
      </w:r>
      <w:bookmarkEnd w:id="122"/>
      <w:bookmarkEnd w:id="123"/>
      <w:bookmarkEnd w:id="124"/>
    </w:p>
    <w:p w14:paraId="57CF230B" w14:textId="77777777" w:rsidR="00E61051" w:rsidRDefault="00E61051" w:rsidP="00E61051">
      <w:pPr>
        <w:pStyle w:val="CSTextGuideNote"/>
      </w:pPr>
      <w:permStart w:id="1074473364" w:edGrp="everyone"/>
      <w:r w:rsidRPr="00F53905">
        <w:t>GUIDENOTE: [DELETE BEFORE PUBLISHING]</w:t>
      </w:r>
    </w:p>
    <w:p w14:paraId="408042F9" w14:textId="77777777" w:rsidR="00E61051" w:rsidRPr="00C82F56" w:rsidRDefault="00E61051" w:rsidP="00E61051">
      <w:pPr>
        <w:pStyle w:val="CSTextGuideNote"/>
        <w:rPr>
          <w:bCs/>
          <w:iCs/>
        </w:rPr>
      </w:pPr>
      <w:r w:rsidRPr="00C82F56">
        <w:rPr>
          <w:bCs/>
          <w:iCs/>
        </w:rPr>
        <w:t>Project Manager to insert, including attachments.</w:t>
      </w:r>
    </w:p>
    <w:p w14:paraId="6808775A" w14:textId="77777777" w:rsidR="007B7F35" w:rsidRDefault="00E61051" w:rsidP="007B7F35">
      <w:pPr>
        <w:pStyle w:val="CSTextGuideNote"/>
        <w:keepNext/>
        <w:rPr>
          <w:bCs/>
          <w:iCs/>
        </w:rPr>
      </w:pPr>
      <w:r w:rsidRPr="00C82F56">
        <w:rPr>
          <w:bCs/>
          <w:iCs/>
        </w:rPr>
        <w:t>The following must be included</w:t>
      </w:r>
      <w:r w:rsidR="007B7F35">
        <w:rPr>
          <w:bCs/>
          <w:iCs/>
        </w:rPr>
        <w:t>:</w:t>
      </w:r>
    </w:p>
    <w:p w14:paraId="03349B30" w14:textId="416F5B25" w:rsidR="00E61051" w:rsidRPr="00C0610C" w:rsidRDefault="00E61051" w:rsidP="00E61051">
      <w:pPr>
        <w:pStyle w:val="CSTextGuideNote"/>
        <w:numPr>
          <w:ilvl w:val="0"/>
          <w:numId w:val="24"/>
        </w:numPr>
      </w:pPr>
      <w:r w:rsidRPr="00C0610C">
        <w:t>Description of the Project</w:t>
      </w:r>
    </w:p>
    <w:p w14:paraId="14323EA2" w14:textId="77777777" w:rsidR="00E61051" w:rsidRPr="00C0610C" w:rsidRDefault="00E61051" w:rsidP="00E61051">
      <w:pPr>
        <w:pStyle w:val="CSTextGuideNote"/>
        <w:numPr>
          <w:ilvl w:val="0"/>
          <w:numId w:val="24"/>
        </w:numPr>
      </w:pPr>
      <w:r w:rsidRPr="00C0610C">
        <w:t xml:space="preserve">Description of the Services </w:t>
      </w:r>
    </w:p>
    <w:p w14:paraId="53A3CE01" w14:textId="4E22D6BA" w:rsidR="00E61051" w:rsidRDefault="00E61051" w:rsidP="00E61051">
      <w:pPr>
        <w:pStyle w:val="CSTextGuideNote"/>
        <w:numPr>
          <w:ilvl w:val="0"/>
          <w:numId w:val="24"/>
        </w:numPr>
      </w:pPr>
      <w:r w:rsidRPr="00C0610C">
        <w:t>Conditions of Contract (Special Conditions and completed Annexure)</w:t>
      </w:r>
    </w:p>
    <w:p w14:paraId="52A94754" w14:textId="1F2B1A7C" w:rsidR="00A844CA" w:rsidRDefault="00E61051" w:rsidP="00E61051">
      <w:pPr>
        <w:pStyle w:val="CSTextGuideNote"/>
        <w:numPr>
          <w:ilvl w:val="0"/>
          <w:numId w:val="24"/>
        </w:numPr>
      </w:pPr>
      <w:r w:rsidRPr="00C0610C">
        <w:t>PQC Level</w:t>
      </w:r>
    </w:p>
    <w:permEnd w:id="1074473364"/>
    <w:p w14:paraId="158BA719" w14:textId="77777777" w:rsidR="00E61051" w:rsidRDefault="00E61051" w:rsidP="00E61051"/>
    <w:p w14:paraId="7D0B46F4" w14:textId="77777777" w:rsidR="008E6875" w:rsidRDefault="008E6875" w:rsidP="00BB3B89">
      <w:pPr>
        <w:rPr>
          <w:sz w:val="32"/>
          <w:szCs w:val="32"/>
        </w:rPr>
        <w:sectPr w:rsidR="008E6875" w:rsidSect="0038694C">
          <w:headerReference w:type="default" r:id="rId22"/>
          <w:headerReference w:type="first" r:id="rId23"/>
          <w:pgSz w:w="11906" w:h="16838"/>
          <w:pgMar w:top="851" w:right="851" w:bottom="851" w:left="851" w:header="426" w:footer="543" w:gutter="0"/>
          <w:cols w:space="708"/>
          <w:docGrid w:linePitch="360"/>
        </w:sectPr>
      </w:pPr>
      <w:bookmarkStart w:id="125" w:name="_Toc143636546"/>
      <w:bookmarkStart w:id="126" w:name="_Hlk142317518"/>
    </w:p>
    <w:p w14:paraId="6E1D58E8" w14:textId="31AB75E1" w:rsidR="00A844CA" w:rsidRPr="00810522" w:rsidRDefault="00810522" w:rsidP="007F544D">
      <w:pPr>
        <w:pStyle w:val="Heading2"/>
        <w:numPr>
          <w:ilvl w:val="0"/>
          <w:numId w:val="26"/>
        </w:numPr>
        <w:ind w:left="567" w:hanging="567"/>
      </w:pPr>
      <w:bookmarkStart w:id="127" w:name="_Toc163470763"/>
      <w:bookmarkStart w:id="128" w:name="_Toc173850520"/>
      <w:r w:rsidRPr="00810522">
        <w:t>SUBMISSION REQUIREMENTS AND EVALUATION CRITERIA</w:t>
      </w:r>
      <w:bookmarkEnd w:id="125"/>
      <w:bookmarkEnd w:id="127"/>
      <w:bookmarkEnd w:id="128"/>
    </w:p>
    <w:p w14:paraId="76E8BD01" w14:textId="20FE8310" w:rsidR="00A844CA" w:rsidRPr="000C56A9" w:rsidRDefault="00A844CA" w:rsidP="000C56A9">
      <w:pPr>
        <w:pStyle w:val="CSTextGuideNote"/>
      </w:pPr>
      <w:permStart w:id="1096753565" w:edGrp="everyone"/>
      <w:r w:rsidRPr="000C56A9">
        <w:t>[</w:t>
      </w:r>
      <w:r w:rsidR="0011018D" w:rsidRPr="000C56A9">
        <w:t xml:space="preserve">Guide Note: </w:t>
      </w:r>
      <w:r w:rsidRPr="000C56A9">
        <w:t xml:space="preserve">Example only – </w:t>
      </w:r>
      <w:r w:rsidR="0011018D" w:rsidRPr="000C56A9">
        <w:t>Project Manager</w:t>
      </w:r>
      <w:r w:rsidRPr="000C56A9">
        <w:t xml:space="preserve"> to complete</w:t>
      </w:r>
      <w:r w:rsidR="0011018D" w:rsidRPr="000C56A9">
        <w:t xml:space="preserve"> – DELETE GUIDE NOTE</w:t>
      </w:r>
      <w:r w:rsidRPr="000C56A9">
        <w:t>]</w:t>
      </w:r>
    </w:p>
    <w:permEnd w:id="1096753565"/>
    <w:p w14:paraId="0B7CF6CF" w14:textId="67397F5C" w:rsidR="00C0610C" w:rsidRDefault="00A844CA" w:rsidP="00A844CA">
      <w:pPr>
        <w:spacing w:line="240" w:lineRule="auto"/>
        <w:rPr>
          <w:lang w:val="en-US"/>
        </w:rPr>
      </w:pPr>
      <w:r>
        <w:rPr>
          <w:lang w:val="en-US"/>
        </w:rPr>
        <w:t xml:space="preserve">The </w:t>
      </w:r>
      <w:r w:rsidR="0049120F">
        <w:rPr>
          <w:lang w:val="en-US"/>
        </w:rPr>
        <w:t>S</w:t>
      </w:r>
      <w:r>
        <w:rPr>
          <w:lang w:val="en-US"/>
        </w:rPr>
        <w:t xml:space="preserve">ubmission </w:t>
      </w:r>
      <w:r w:rsidR="0049120F">
        <w:rPr>
          <w:lang w:val="en-US"/>
        </w:rPr>
        <w:t>R</w:t>
      </w:r>
      <w:r>
        <w:rPr>
          <w:lang w:val="en-US"/>
        </w:rPr>
        <w:t xml:space="preserve">equirements </w:t>
      </w:r>
      <w:r w:rsidR="009861F0">
        <w:rPr>
          <w:lang w:val="en-US"/>
        </w:rPr>
        <w:t>corresponding to</w:t>
      </w:r>
      <w:r>
        <w:rPr>
          <w:lang w:val="en-US"/>
        </w:rPr>
        <w:t xml:space="preserve"> </w:t>
      </w:r>
      <w:r w:rsidR="00D1030D">
        <w:rPr>
          <w:lang w:val="en-US"/>
        </w:rPr>
        <w:t>the Evaluation Criteria</w:t>
      </w:r>
      <w:r w:rsidR="009861F0">
        <w:rPr>
          <w:lang w:val="en-US"/>
        </w:rPr>
        <w:t xml:space="preserve"> are set out </w:t>
      </w:r>
      <w:r w:rsidR="00D1030D">
        <w:rPr>
          <w:lang w:val="en-US"/>
        </w:rPr>
        <w:t>herein</w:t>
      </w:r>
      <w:r w:rsidR="009861F0">
        <w:rPr>
          <w:lang w:val="en-US"/>
        </w:rPr>
        <w:t xml:space="preserve">. The </w:t>
      </w:r>
      <w:r w:rsidR="003925D6">
        <w:rPr>
          <w:lang w:val="en-US"/>
        </w:rPr>
        <w:t>EOI</w:t>
      </w:r>
      <w:r w:rsidR="009861F0">
        <w:rPr>
          <w:lang w:val="en-US"/>
        </w:rPr>
        <w:t xml:space="preserve"> Submission should include all </w:t>
      </w:r>
      <w:r w:rsidR="00D1030D">
        <w:rPr>
          <w:lang w:val="en-US"/>
        </w:rPr>
        <w:t xml:space="preserve">documentation and information required to fulfil the </w:t>
      </w:r>
      <w:r w:rsidR="009861F0">
        <w:rPr>
          <w:lang w:val="en-US"/>
        </w:rPr>
        <w:t xml:space="preserve">Submission Requirements, which </w:t>
      </w:r>
      <w:r>
        <w:rPr>
          <w:lang w:val="en-US"/>
        </w:rPr>
        <w:t xml:space="preserve">should be clearly </w:t>
      </w:r>
      <w:r w:rsidR="009861F0">
        <w:rPr>
          <w:lang w:val="en-US"/>
        </w:rPr>
        <w:t xml:space="preserve">marked to correspond with the Evaluation Criteria </w:t>
      </w:r>
      <w:r>
        <w:rPr>
          <w:lang w:val="en-US"/>
        </w:rPr>
        <w:t xml:space="preserve">and </w:t>
      </w:r>
      <w:r w:rsidR="00AA3338">
        <w:rPr>
          <w:lang w:val="en-US"/>
        </w:rPr>
        <w:t>lodged with</w:t>
      </w:r>
      <w:r>
        <w:rPr>
          <w:lang w:val="en-US"/>
        </w:rPr>
        <w:t xml:space="preserve"> the Submission Form</w:t>
      </w:r>
      <w:r w:rsidR="009861F0">
        <w:rPr>
          <w:lang w:val="en-US"/>
        </w:rPr>
        <w:t xml:space="preserve">. </w:t>
      </w:r>
      <w:r w:rsidR="009861F0" w:rsidRPr="0011018D">
        <w:rPr>
          <w:lang w:val="en-US"/>
        </w:rPr>
        <w:t>Submission</w:t>
      </w:r>
      <w:r w:rsidR="00D1030D" w:rsidRPr="0011018D">
        <w:rPr>
          <w:lang w:val="en-US"/>
        </w:rPr>
        <w:t>s</w:t>
      </w:r>
      <w:r w:rsidR="009861F0" w:rsidRPr="0011018D">
        <w:rPr>
          <w:lang w:val="en-US"/>
        </w:rPr>
        <w:t xml:space="preserve"> should not exceed the stipulated maximum number of pages</w:t>
      </w:r>
      <w:r w:rsidR="0011018D">
        <w:rPr>
          <w:lang w:val="en-US"/>
        </w:rPr>
        <w:t xml:space="preserve"> (if any)</w:t>
      </w:r>
      <w:r w:rsidR="009861F0" w:rsidRPr="0011018D">
        <w:rPr>
          <w:lang w:val="en-US"/>
        </w:rPr>
        <w:t xml:space="preserve">. </w:t>
      </w:r>
      <w:r w:rsidR="0049120F" w:rsidRPr="0011018D">
        <w:rPr>
          <w:lang w:val="en-US"/>
        </w:rPr>
        <w:t xml:space="preserve">Any </w:t>
      </w:r>
      <w:r w:rsidR="00D1030D" w:rsidRPr="0011018D">
        <w:rPr>
          <w:lang w:val="en-US"/>
        </w:rPr>
        <w:t>documentation or information</w:t>
      </w:r>
      <w:r w:rsidR="0049120F" w:rsidRPr="0011018D">
        <w:rPr>
          <w:lang w:val="en-US"/>
        </w:rPr>
        <w:t xml:space="preserve"> in excess of</w:t>
      </w:r>
      <w:r w:rsidRPr="0011018D">
        <w:rPr>
          <w:lang w:val="en-US"/>
        </w:rPr>
        <w:t xml:space="preserve"> </w:t>
      </w:r>
      <w:r w:rsidR="0011018D">
        <w:rPr>
          <w:lang w:val="en-US"/>
        </w:rPr>
        <w:t>any</w:t>
      </w:r>
      <w:r w:rsidR="0049120F" w:rsidRPr="0011018D">
        <w:rPr>
          <w:lang w:val="en-US"/>
        </w:rPr>
        <w:t xml:space="preserve"> stipulated</w:t>
      </w:r>
      <w:r w:rsidRPr="0011018D">
        <w:rPr>
          <w:lang w:val="en-US"/>
        </w:rPr>
        <w:t xml:space="preserve"> page limit</w:t>
      </w:r>
      <w:r w:rsidR="0049120F" w:rsidRPr="0011018D">
        <w:rPr>
          <w:lang w:val="en-US"/>
        </w:rPr>
        <w:t>s</w:t>
      </w:r>
      <w:r w:rsidRPr="0011018D">
        <w:rPr>
          <w:lang w:val="en-US"/>
        </w:rPr>
        <w:t xml:space="preserve"> will not be considered in the evaluation of the </w:t>
      </w:r>
      <w:r w:rsidR="003925D6">
        <w:rPr>
          <w:lang w:val="en-US"/>
        </w:rPr>
        <w:t>EOI</w:t>
      </w:r>
      <w:r w:rsidRPr="0011018D">
        <w:rPr>
          <w:lang w:val="en-US"/>
        </w:rPr>
        <w:t xml:space="preserve"> Submission.</w:t>
      </w:r>
    </w:p>
    <w:p w14:paraId="0E694FDC" w14:textId="2DC2211C" w:rsidR="00A844CA" w:rsidRDefault="00A42011" w:rsidP="000C56A9">
      <w:pPr>
        <w:pStyle w:val="CSTextGuideNote"/>
        <w:rPr>
          <w:lang w:val="en-US"/>
        </w:rPr>
      </w:pPr>
      <w:permStart w:id="1206009601" w:edGrp="everyone"/>
      <w:r w:rsidRPr="0011018D">
        <w:t>[</w:t>
      </w:r>
      <w:r w:rsidR="0011018D">
        <w:t xml:space="preserve">Guide Note: </w:t>
      </w:r>
      <w:r w:rsidRPr="0011018D">
        <w:t xml:space="preserve">Project </w:t>
      </w:r>
      <w:r w:rsidR="0011018D">
        <w:t>Manager</w:t>
      </w:r>
      <w:r w:rsidRPr="0011018D">
        <w:t xml:space="preserve"> to consider how this will be addressed in the evaluation plan where the page limits are exceeded</w:t>
      </w:r>
      <w:r w:rsidR="0011018D">
        <w:t xml:space="preserve"> – DELETE GUIDE NOTE</w:t>
      </w:r>
      <w:r w:rsidRPr="0011018D">
        <w:t>]</w:t>
      </w:r>
      <w:permEnd w:id="1206009601"/>
    </w:p>
    <w:bookmarkEnd w:id="126"/>
    <w:p w14:paraId="3AC64ABC" w14:textId="505C2712" w:rsidR="0049120F" w:rsidRPr="00862BA8" w:rsidRDefault="0049120F" w:rsidP="00E168D4">
      <w:pPr>
        <w:spacing w:before="280" w:after="180" w:line="240" w:lineRule="auto"/>
        <w:rPr>
          <w:b/>
          <w:bCs/>
          <w:sz w:val="28"/>
          <w:szCs w:val="28"/>
          <w:lang w:val="en-US"/>
        </w:rPr>
      </w:pPr>
      <w:r w:rsidRPr="00862BA8">
        <w:rPr>
          <w:b/>
          <w:bCs/>
          <w:sz w:val="28"/>
          <w:szCs w:val="28"/>
          <w:lang w:val="en-US"/>
        </w:rPr>
        <w:t>Evaluation Criteria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bottom w:w="28" w:type="dxa"/>
          <w:right w:w="113" w:type="dxa"/>
        </w:tblCellMar>
        <w:tblLook w:val="01E0" w:firstRow="1" w:lastRow="1" w:firstColumn="1" w:lastColumn="1" w:noHBand="0" w:noVBand="0"/>
      </w:tblPr>
      <w:tblGrid>
        <w:gridCol w:w="2035"/>
        <w:gridCol w:w="6736"/>
        <w:gridCol w:w="1423"/>
      </w:tblGrid>
      <w:tr w:rsidR="00A844CA" w:rsidRPr="00214BC0" w14:paraId="2EE47ECF" w14:textId="77777777" w:rsidTr="00C0610C">
        <w:trPr>
          <w:trHeight w:val="442"/>
          <w:jc w:val="center"/>
        </w:trPr>
        <w:tc>
          <w:tcPr>
            <w:tcW w:w="998" w:type="pct"/>
            <w:shd w:val="clear" w:color="auto" w:fill="A6A6A6" w:themeFill="background1" w:themeFillShade="A6"/>
            <w:vAlign w:val="center"/>
          </w:tcPr>
          <w:p w14:paraId="44257492" w14:textId="07E612DB" w:rsidR="00A844CA" w:rsidRPr="00214BC0" w:rsidRDefault="00A844CA" w:rsidP="00A70966">
            <w:r w:rsidRPr="00214BC0">
              <w:t xml:space="preserve">Evaluation </w:t>
            </w:r>
            <w:r w:rsidR="00AA3338">
              <w:t>Criterion</w:t>
            </w:r>
            <w:r w:rsidR="00AA3338" w:rsidRPr="00214BC0">
              <w:t xml:space="preserve"> </w:t>
            </w:r>
            <w:r w:rsidRPr="00214BC0">
              <w:t>No.</w:t>
            </w:r>
          </w:p>
        </w:tc>
        <w:tc>
          <w:tcPr>
            <w:tcW w:w="3304" w:type="pct"/>
            <w:shd w:val="clear" w:color="auto" w:fill="A6A6A6" w:themeFill="background1" w:themeFillShade="A6"/>
            <w:vAlign w:val="center"/>
          </w:tcPr>
          <w:p w14:paraId="6BF5DAAE" w14:textId="6D2A2A7A" w:rsidR="00A844CA" w:rsidRPr="00214BC0" w:rsidRDefault="00AA3338" w:rsidP="00A70966">
            <w:r>
              <w:t xml:space="preserve">Evaluation Criterion </w:t>
            </w:r>
            <w:r w:rsidR="00A844CA" w:rsidRPr="00214BC0">
              <w:t>Description</w:t>
            </w:r>
          </w:p>
        </w:tc>
        <w:tc>
          <w:tcPr>
            <w:tcW w:w="698" w:type="pct"/>
            <w:shd w:val="clear" w:color="auto" w:fill="A6A6A6" w:themeFill="background1" w:themeFillShade="A6"/>
          </w:tcPr>
          <w:p w14:paraId="51D336A7" w14:textId="206E0692" w:rsidR="00A844CA" w:rsidRPr="00214BC0" w:rsidRDefault="00A844CA" w:rsidP="00A70966">
            <w:r w:rsidRPr="00214BC0">
              <w:t>Criteri</w:t>
            </w:r>
            <w:r w:rsidR="00AA3338">
              <w:t>on</w:t>
            </w:r>
            <w:r w:rsidRPr="00214BC0">
              <w:t xml:space="preserve"> Weighting</w:t>
            </w:r>
          </w:p>
        </w:tc>
      </w:tr>
      <w:tr w:rsidR="00A844CA" w:rsidRPr="00214BC0" w14:paraId="3389424F" w14:textId="77777777" w:rsidTr="00C0610C">
        <w:tblPrEx>
          <w:tblCellMar>
            <w:top w:w="57" w:type="dxa"/>
            <w:left w:w="119" w:type="dxa"/>
            <w:right w:w="119" w:type="dxa"/>
          </w:tblCellMar>
        </w:tblPrEx>
        <w:trPr>
          <w:trHeight w:val="280"/>
          <w:jc w:val="center"/>
        </w:trPr>
        <w:tc>
          <w:tcPr>
            <w:tcW w:w="998" w:type="pct"/>
            <w:shd w:val="clear" w:color="auto" w:fill="auto"/>
            <w:vAlign w:val="center"/>
          </w:tcPr>
          <w:p w14:paraId="0EE19262" w14:textId="77777777" w:rsidR="00A844CA" w:rsidRPr="00214BC0" w:rsidRDefault="00A844CA" w:rsidP="00A70966">
            <w:pPr>
              <w:rPr>
                <w:color w:val="FF0000"/>
              </w:rPr>
            </w:pPr>
            <w:permStart w:id="568669658" w:edGrp="everyone" w:colFirst="0" w:colLast="0"/>
            <w:permStart w:id="171117805" w:edGrp="everyone" w:colFirst="1" w:colLast="1"/>
            <w:permStart w:id="397502965" w:edGrp="everyone" w:colFirst="2" w:colLast="2"/>
            <w:r w:rsidRPr="00214BC0">
              <w:rPr>
                <w:color w:val="FF0000"/>
              </w:rPr>
              <w:t>EC1</w:t>
            </w:r>
          </w:p>
        </w:tc>
        <w:tc>
          <w:tcPr>
            <w:tcW w:w="3304" w:type="pct"/>
            <w:vAlign w:val="center"/>
          </w:tcPr>
          <w:p w14:paraId="7EB98281" w14:textId="33BC0367" w:rsidR="00A844CA" w:rsidRPr="00214BC0" w:rsidRDefault="00A844CA" w:rsidP="00A70966">
            <w:pPr>
              <w:rPr>
                <w:color w:val="FF0000"/>
              </w:rPr>
            </w:pPr>
            <w:r w:rsidRPr="00214BC0">
              <w:rPr>
                <w:color w:val="FF0000"/>
              </w:rPr>
              <w:t>[insert evaluation criteria – for example Capability &amp; Capacity]</w:t>
            </w:r>
          </w:p>
        </w:tc>
        <w:tc>
          <w:tcPr>
            <w:tcW w:w="698" w:type="pct"/>
            <w:vAlign w:val="center"/>
          </w:tcPr>
          <w:p w14:paraId="2DD084F4" w14:textId="77777777" w:rsidR="00A844CA" w:rsidRPr="00214BC0" w:rsidRDefault="00A844CA" w:rsidP="00A70966">
            <w:pPr>
              <w:jc w:val="center"/>
              <w:rPr>
                <w:color w:val="FF0000"/>
              </w:rPr>
            </w:pPr>
            <w:r w:rsidRPr="00214BC0">
              <w:rPr>
                <w:color w:val="FF0000"/>
              </w:rPr>
              <w:t>[   ] %</w:t>
            </w:r>
          </w:p>
        </w:tc>
      </w:tr>
      <w:tr w:rsidR="00A844CA" w:rsidRPr="00214BC0" w14:paraId="51219B5F" w14:textId="77777777" w:rsidTr="00C0610C">
        <w:tblPrEx>
          <w:tblCellMar>
            <w:top w:w="57" w:type="dxa"/>
            <w:left w:w="119" w:type="dxa"/>
            <w:right w:w="119" w:type="dxa"/>
          </w:tblCellMar>
        </w:tblPrEx>
        <w:trPr>
          <w:trHeight w:val="280"/>
          <w:jc w:val="center"/>
        </w:trPr>
        <w:tc>
          <w:tcPr>
            <w:tcW w:w="998" w:type="pct"/>
            <w:shd w:val="clear" w:color="auto" w:fill="F2F2F2" w:themeFill="background1" w:themeFillShade="F2"/>
            <w:vAlign w:val="center"/>
          </w:tcPr>
          <w:p w14:paraId="33C196FC" w14:textId="77777777" w:rsidR="00A844CA" w:rsidRPr="00214BC0" w:rsidRDefault="00A844CA" w:rsidP="00A70966">
            <w:pPr>
              <w:rPr>
                <w:color w:val="FF0000"/>
              </w:rPr>
            </w:pPr>
            <w:permStart w:id="1274879559" w:edGrp="everyone" w:colFirst="0" w:colLast="0"/>
            <w:permStart w:id="1962964752" w:edGrp="everyone" w:colFirst="1" w:colLast="1"/>
            <w:permStart w:id="2061059366" w:edGrp="everyone" w:colFirst="2" w:colLast="2"/>
            <w:permEnd w:id="568669658"/>
            <w:permEnd w:id="171117805"/>
            <w:permEnd w:id="397502965"/>
            <w:r w:rsidRPr="00214BC0">
              <w:rPr>
                <w:color w:val="FF0000"/>
              </w:rPr>
              <w:t>EC2</w:t>
            </w:r>
          </w:p>
        </w:tc>
        <w:tc>
          <w:tcPr>
            <w:tcW w:w="3304" w:type="pct"/>
            <w:shd w:val="clear" w:color="auto" w:fill="F2F2F2" w:themeFill="background1" w:themeFillShade="F2"/>
            <w:vAlign w:val="center"/>
          </w:tcPr>
          <w:p w14:paraId="24CA0390" w14:textId="77777777" w:rsidR="00A844CA" w:rsidRPr="00214BC0" w:rsidRDefault="00A844CA" w:rsidP="00A70966">
            <w:pPr>
              <w:rPr>
                <w:color w:val="FF0000"/>
              </w:rPr>
            </w:pPr>
            <w:r w:rsidRPr="00214BC0">
              <w:rPr>
                <w:color w:val="FF0000"/>
              </w:rPr>
              <w:t>[insert evaluation criteria – for example Relevant Experience]</w:t>
            </w:r>
          </w:p>
        </w:tc>
        <w:tc>
          <w:tcPr>
            <w:tcW w:w="698" w:type="pct"/>
            <w:shd w:val="clear" w:color="auto" w:fill="F2F2F2" w:themeFill="background1" w:themeFillShade="F2"/>
            <w:vAlign w:val="center"/>
          </w:tcPr>
          <w:p w14:paraId="74F75FC2" w14:textId="77777777" w:rsidR="00A844CA" w:rsidRPr="00214BC0" w:rsidRDefault="00A844CA" w:rsidP="00A70966">
            <w:pPr>
              <w:jc w:val="center"/>
              <w:rPr>
                <w:color w:val="FF0000"/>
              </w:rPr>
            </w:pPr>
            <w:r w:rsidRPr="00214BC0">
              <w:rPr>
                <w:color w:val="FF0000"/>
              </w:rPr>
              <w:t>[   ] %</w:t>
            </w:r>
          </w:p>
        </w:tc>
      </w:tr>
      <w:tr w:rsidR="00A844CA" w:rsidRPr="00214BC0" w14:paraId="37C4C400" w14:textId="77777777" w:rsidTr="00C0610C">
        <w:tblPrEx>
          <w:tblCellMar>
            <w:top w:w="57" w:type="dxa"/>
            <w:left w:w="119" w:type="dxa"/>
            <w:right w:w="119" w:type="dxa"/>
          </w:tblCellMar>
        </w:tblPrEx>
        <w:trPr>
          <w:trHeight w:val="405"/>
          <w:jc w:val="center"/>
        </w:trPr>
        <w:tc>
          <w:tcPr>
            <w:tcW w:w="998" w:type="pct"/>
            <w:shd w:val="clear" w:color="auto" w:fill="auto"/>
            <w:vAlign w:val="center"/>
          </w:tcPr>
          <w:p w14:paraId="11527C22" w14:textId="77777777" w:rsidR="00A844CA" w:rsidRPr="00214BC0" w:rsidRDefault="00A844CA" w:rsidP="00A70966">
            <w:pPr>
              <w:rPr>
                <w:color w:val="FF0000"/>
              </w:rPr>
            </w:pPr>
            <w:permStart w:id="1873616009" w:edGrp="everyone" w:colFirst="0" w:colLast="0"/>
            <w:permStart w:id="192742850" w:edGrp="everyone" w:colFirst="1" w:colLast="1"/>
            <w:permStart w:id="1209105701" w:edGrp="everyone" w:colFirst="2" w:colLast="2"/>
            <w:permEnd w:id="1274879559"/>
            <w:permEnd w:id="1962964752"/>
            <w:permEnd w:id="2061059366"/>
            <w:r w:rsidRPr="00214BC0">
              <w:rPr>
                <w:color w:val="FF0000"/>
              </w:rPr>
              <w:t>EC3</w:t>
            </w:r>
          </w:p>
        </w:tc>
        <w:tc>
          <w:tcPr>
            <w:tcW w:w="3304" w:type="pct"/>
            <w:vAlign w:val="center"/>
          </w:tcPr>
          <w:p w14:paraId="2470D80E" w14:textId="44FA424C" w:rsidR="00A844CA" w:rsidRPr="00214BC0" w:rsidRDefault="00A844CA" w:rsidP="00A70966">
            <w:pPr>
              <w:rPr>
                <w:color w:val="FF0000"/>
              </w:rPr>
            </w:pPr>
            <w:r w:rsidRPr="00214BC0">
              <w:rPr>
                <w:color w:val="FF0000"/>
              </w:rPr>
              <w:t xml:space="preserve">[insert evaluation criteria – for example </w:t>
            </w:r>
            <w:r w:rsidR="00D176B6" w:rsidRPr="0011018D">
              <w:rPr>
                <w:color w:val="FF0000"/>
              </w:rPr>
              <w:t>Task Appreciation</w:t>
            </w:r>
            <w:r w:rsidRPr="00214BC0">
              <w:rPr>
                <w:color w:val="FF0000"/>
              </w:rPr>
              <w:t>]</w:t>
            </w:r>
          </w:p>
        </w:tc>
        <w:tc>
          <w:tcPr>
            <w:tcW w:w="698" w:type="pct"/>
            <w:vAlign w:val="center"/>
          </w:tcPr>
          <w:p w14:paraId="181D514D" w14:textId="77777777" w:rsidR="00A844CA" w:rsidRPr="00214BC0" w:rsidRDefault="00A844CA" w:rsidP="00A70966">
            <w:pPr>
              <w:jc w:val="center"/>
              <w:rPr>
                <w:color w:val="FF0000"/>
              </w:rPr>
            </w:pPr>
            <w:r w:rsidRPr="00214BC0">
              <w:rPr>
                <w:color w:val="FF0000"/>
              </w:rPr>
              <w:t>[   ] %</w:t>
            </w:r>
          </w:p>
        </w:tc>
      </w:tr>
      <w:tr w:rsidR="00A844CA" w:rsidRPr="00214BC0" w14:paraId="6C969C69" w14:textId="77777777" w:rsidTr="00C0610C">
        <w:tblPrEx>
          <w:tblCellMar>
            <w:top w:w="57" w:type="dxa"/>
            <w:left w:w="119" w:type="dxa"/>
            <w:right w:w="119" w:type="dxa"/>
          </w:tblCellMar>
        </w:tblPrEx>
        <w:trPr>
          <w:trHeight w:val="280"/>
          <w:jc w:val="center"/>
        </w:trPr>
        <w:tc>
          <w:tcPr>
            <w:tcW w:w="998" w:type="pct"/>
            <w:shd w:val="clear" w:color="auto" w:fill="F2F2F2" w:themeFill="background1" w:themeFillShade="F2"/>
            <w:vAlign w:val="center"/>
          </w:tcPr>
          <w:p w14:paraId="12A0035A" w14:textId="5C67E55C" w:rsidR="00A844CA" w:rsidRPr="00214BC0" w:rsidRDefault="00A844CA" w:rsidP="00A70966">
            <w:pPr>
              <w:rPr>
                <w:color w:val="FF0000"/>
              </w:rPr>
            </w:pPr>
            <w:permStart w:id="1045589541" w:edGrp="everyone" w:colFirst="0" w:colLast="0"/>
            <w:permStart w:id="354484580" w:edGrp="everyone" w:colFirst="1" w:colLast="1"/>
            <w:permStart w:id="786186241" w:edGrp="everyone" w:colFirst="2" w:colLast="2"/>
            <w:permEnd w:id="1873616009"/>
            <w:permEnd w:id="192742850"/>
            <w:permEnd w:id="1209105701"/>
            <w:r w:rsidRPr="00214BC0">
              <w:rPr>
                <w:color w:val="FF0000"/>
              </w:rPr>
              <w:t>EC</w:t>
            </w:r>
            <w:r w:rsidR="00E72422">
              <w:rPr>
                <w:color w:val="FF0000"/>
              </w:rPr>
              <w:t>4</w:t>
            </w:r>
          </w:p>
        </w:tc>
        <w:tc>
          <w:tcPr>
            <w:tcW w:w="3304" w:type="pct"/>
            <w:shd w:val="clear" w:color="auto" w:fill="F2F2F2" w:themeFill="background1" w:themeFillShade="F2"/>
            <w:vAlign w:val="center"/>
          </w:tcPr>
          <w:p w14:paraId="1FAD54E3" w14:textId="77777777" w:rsidR="00A844CA" w:rsidRPr="00214BC0" w:rsidRDefault="00A844CA" w:rsidP="00A70966">
            <w:pPr>
              <w:rPr>
                <w:color w:val="FF0000"/>
              </w:rPr>
            </w:pPr>
            <w:r w:rsidRPr="00214BC0">
              <w:rPr>
                <w:color w:val="FF0000"/>
              </w:rPr>
              <w:t>[insert evaluation criteria – for example Local Benefits Test]</w:t>
            </w:r>
          </w:p>
        </w:tc>
        <w:tc>
          <w:tcPr>
            <w:tcW w:w="698" w:type="pct"/>
            <w:shd w:val="clear" w:color="auto" w:fill="F2F2F2" w:themeFill="background1" w:themeFillShade="F2"/>
            <w:vAlign w:val="center"/>
          </w:tcPr>
          <w:p w14:paraId="579E3CFD" w14:textId="77777777" w:rsidR="00A844CA" w:rsidRPr="00214BC0" w:rsidRDefault="00A844CA" w:rsidP="00A70966">
            <w:pPr>
              <w:jc w:val="center"/>
              <w:rPr>
                <w:color w:val="FF0000"/>
              </w:rPr>
            </w:pPr>
            <w:r w:rsidRPr="00214BC0">
              <w:rPr>
                <w:color w:val="FF0000"/>
              </w:rPr>
              <w:t>[   ] %</w:t>
            </w:r>
          </w:p>
        </w:tc>
      </w:tr>
    </w:tbl>
    <w:permEnd w:id="1045589541"/>
    <w:permEnd w:id="354484580"/>
    <w:permEnd w:id="786186241"/>
    <w:p w14:paraId="687BB923" w14:textId="48BE50BC" w:rsidR="00C0610C" w:rsidRDefault="0049120F" w:rsidP="00E168D4">
      <w:pPr>
        <w:spacing w:before="280" w:after="180"/>
        <w:rPr>
          <w:bCs/>
          <w:sz w:val="28"/>
          <w:szCs w:val="28"/>
        </w:rPr>
      </w:pPr>
      <w:r w:rsidRPr="00862BA8">
        <w:rPr>
          <w:bCs/>
          <w:sz w:val="28"/>
          <w:szCs w:val="28"/>
        </w:rPr>
        <w:t>Submission Requirements</w:t>
      </w:r>
    </w:p>
    <w:p w14:paraId="4671F6D7" w14:textId="57DA304C" w:rsidR="0049120F" w:rsidRPr="00862BA8" w:rsidRDefault="00D176B6" w:rsidP="000C56A9">
      <w:pPr>
        <w:pStyle w:val="CSTextGuideNote"/>
        <w:rPr>
          <w:sz w:val="28"/>
          <w:szCs w:val="28"/>
        </w:rPr>
      </w:pPr>
      <w:permStart w:id="1242069532" w:edGrp="everyone"/>
      <w:r w:rsidRPr="0011018D">
        <w:t>[</w:t>
      </w:r>
      <w:r w:rsidR="0011018D">
        <w:t xml:space="preserve">Guide Note: </w:t>
      </w:r>
      <w:r w:rsidRPr="0011018D">
        <w:t xml:space="preserve">Project </w:t>
      </w:r>
      <w:r w:rsidR="0011018D">
        <w:t>Manager</w:t>
      </w:r>
      <w:r w:rsidRPr="0011018D">
        <w:t xml:space="preserve"> must include </w:t>
      </w:r>
      <w:r w:rsidR="00D1030D" w:rsidRPr="0011018D">
        <w:t>in</w:t>
      </w:r>
      <w:r w:rsidRPr="0011018D">
        <w:t xml:space="preserve"> Submission Requirements</w:t>
      </w:r>
      <w:r w:rsidR="00D1030D" w:rsidRPr="0011018D">
        <w:t xml:space="preserve"> </w:t>
      </w:r>
      <w:r w:rsidR="00670B91">
        <w:t xml:space="preserve">any specific deliverables called for elsewhere in the </w:t>
      </w:r>
      <w:r w:rsidR="00260FEC">
        <w:t>EOI</w:t>
      </w:r>
      <w:r w:rsidR="00670B91">
        <w:t xml:space="preserve"> Requirements</w:t>
      </w:r>
      <w:r w:rsidRPr="0011018D">
        <w:t xml:space="preserve"> </w:t>
      </w:r>
      <w:r w:rsidR="00670B91">
        <w:t>– DELETE GUIDE NOTE</w:t>
      </w:r>
      <w:r w:rsidRPr="0011018D">
        <w:t>.]</w:t>
      </w:r>
    </w:p>
    <w:p w14:paraId="68FB5490" w14:textId="7A310AA3" w:rsidR="00A844CA" w:rsidRPr="00C0610C" w:rsidRDefault="00A844CA" w:rsidP="00C0610C">
      <w:pPr>
        <w:pStyle w:val="CSList1"/>
        <w:keepNext/>
        <w:rPr>
          <w:b/>
          <w:bCs/>
        </w:rPr>
      </w:pPr>
      <w:r w:rsidRPr="00C0610C">
        <w:rPr>
          <w:b/>
          <w:bCs/>
        </w:rPr>
        <w:t xml:space="preserve">EC 1 – </w:t>
      </w:r>
      <w:r w:rsidRPr="00C0610C">
        <w:rPr>
          <w:b/>
          <w:bCs/>
          <w:color w:val="FF0000"/>
        </w:rPr>
        <w:t>[Refer to table above for heading]</w:t>
      </w:r>
    </w:p>
    <w:p w14:paraId="0CE81239" w14:textId="1CD45B15" w:rsidR="00A844CA" w:rsidRPr="00C0610C" w:rsidRDefault="00A844CA" w:rsidP="00C0610C">
      <w:pPr>
        <w:pStyle w:val="CSList2"/>
        <w:rPr>
          <w:color w:val="FF0000"/>
        </w:rPr>
      </w:pPr>
      <w:r w:rsidRPr="00C0610C">
        <w:rPr>
          <w:color w:val="FF0000"/>
        </w:rPr>
        <w:t>Provide details that are required to be provided to enable evaluation of EC1</w:t>
      </w:r>
    </w:p>
    <w:p w14:paraId="3E0FDC7D" w14:textId="77777777" w:rsidR="00A844CA" w:rsidRPr="00F125F3" w:rsidRDefault="00A844CA" w:rsidP="00E168D4">
      <w:pPr>
        <w:pStyle w:val="CSList2"/>
        <w:rPr>
          <w:color w:val="FF0000"/>
        </w:rPr>
      </w:pPr>
      <w:r w:rsidRPr="00F125F3">
        <w:rPr>
          <w:color w:val="FF0000"/>
        </w:rPr>
        <w:t>Detail any aspects that can be provided as an appendix to the submission that will not be counted in the page limit</w:t>
      </w:r>
      <w:r>
        <w:rPr>
          <w:color w:val="FF0000"/>
        </w:rPr>
        <w:t>.</w:t>
      </w:r>
    </w:p>
    <w:p w14:paraId="018A81B4" w14:textId="3304818C" w:rsidR="00A844CA" w:rsidRDefault="00A844CA" w:rsidP="00E168D4">
      <w:pPr>
        <w:pStyle w:val="CSList2"/>
        <w:numPr>
          <w:ilvl w:val="0"/>
          <w:numId w:val="0"/>
        </w:numPr>
        <w:ind w:left="567"/>
      </w:pPr>
      <w:r w:rsidRPr="00697F85">
        <w:rPr>
          <w:b/>
          <w:i/>
        </w:rPr>
        <w:t xml:space="preserve">Please limit your response to this section to a </w:t>
      </w:r>
      <w:r w:rsidRPr="00F125F3">
        <w:rPr>
          <w:b/>
          <w:i/>
        </w:rPr>
        <w:t xml:space="preserve">maximum of </w:t>
      </w:r>
      <w:r w:rsidRPr="00F125F3">
        <w:rPr>
          <w:b/>
          <w:i/>
          <w:color w:val="FF0000"/>
        </w:rPr>
        <w:t>[</w:t>
      </w:r>
      <w:r>
        <w:rPr>
          <w:b/>
          <w:i/>
          <w:color w:val="FF0000"/>
        </w:rPr>
        <w:t>XX</w:t>
      </w:r>
      <w:r w:rsidRPr="00F125F3">
        <w:rPr>
          <w:b/>
          <w:i/>
          <w:color w:val="FF0000"/>
        </w:rPr>
        <w:t xml:space="preserve">] </w:t>
      </w:r>
      <w:r w:rsidRPr="00F125F3">
        <w:rPr>
          <w:b/>
          <w:i/>
        </w:rPr>
        <w:t>No. A4 pages.</w:t>
      </w:r>
    </w:p>
    <w:p w14:paraId="399E8526" w14:textId="18D6D9E2" w:rsidR="00A844CA" w:rsidRDefault="00A844CA" w:rsidP="00E168D4">
      <w:pPr>
        <w:pStyle w:val="CSList2"/>
        <w:numPr>
          <w:ilvl w:val="0"/>
          <w:numId w:val="0"/>
        </w:numPr>
        <w:ind w:left="567"/>
      </w:pPr>
      <w:r w:rsidRPr="00F125F3">
        <w:rPr>
          <w:color w:val="FF0000"/>
        </w:rPr>
        <w:t>[include i</w:t>
      </w:r>
      <w:r w:rsidR="00D176B6">
        <w:rPr>
          <w:color w:val="FF0000"/>
        </w:rPr>
        <w:t>f</w:t>
      </w:r>
      <w:r w:rsidRPr="00F125F3">
        <w:rPr>
          <w:color w:val="FF0000"/>
        </w:rPr>
        <w:t xml:space="preserve"> applicable</w:t>
      </w:r>
      <w:r>
        <w:t xml:space="preserve"> </w:t>
      </w:r>
      <w:r w:rsidRPr="001102C3">
        <w:t xml:space="preserve">Excluded from this page limit is </w:t>
      </w:r>
      <w:r w:rsidRPr="00F125F3">
        <w:rPr>
          <w:color w:val="FF0000"/>
        </w:rPr>
        <w:t xml:space="preserve">XXXX </w:t>
      </w:r>
      <w:r w:rsidRPr="001102C3">
        <w:t>which can be provided in a separate appendix and will not be counted within the maximum page limit.</w:t>
      </w:r>
      <w:r w:rsidRPr="00F125F3">
        <w:rPr>
          <w:color w:val="FF0000"/>
        </w:rPr>
        <w:t>]</w:t>
      </w:r>
      <w:bookmarkStart w:id="129" w:name="_Toc135261224"/>
    </w:p>
    <w:bookmarkEnd w:id="129"/>
    <w:p w14:paraId="1166C379" w14:textId="77777777" w:rsidR="00A844CA" w:rsidRPr="00C0610C" w:rsidRDefault="00A844CA" w:rsidP="00C0610C">
      <w:pPr>
        <w:pStyle w:val="CSList1"/>
        <w:keepNext/>
        <w:rPr>
          <w:b/>
          <w:bCs/>
        </w:rPr>
      </w:pPr>
      <w:r w:rsidRPr="00C0610C">
        <w:rPr>
          <w:b/>
          <w:bCs/>
        </w:rPr>
        <w:t xml:space="preserve">EC 2 – </w:t>
      </w:r>
      <w:r w:rsidRPr="00C0610C">
        <w:rPr>
          <w:b/>
          <w:bCs/>
          <w:color w:val="FF0000"/>
        </w:rPr>
        <w:t>[Refer to table above for heading]</w:t>
      </w:r>
    </w:p>
    <w:p w14:paraId="2E65AE88" w14:textId="721622D3" w:rsidR="00A844CA" w:rsidRPr="00E168D4" w:rsidRDefault="00A844CA" w:rsidP="007C50C4">
      <w:pPr>
        <w:pStyle w:val="CSList2"/>
        <w:numPr>
          <w:ilvl w:val="1"/>
          <w:numId w:val="13"/>
        </w:numPr>
        <w:rPr>
          <w:color w:val="FF0000"/>
        </w:rPr>
      </w:pPr>
      <w:bookmarkStart w:id="130" w:name="_Toc143636547"/>
      <w:bookmarkStart w:id="131" w:name="_Toc145009248"/>
      <w:bookmarkStart w:id="132" w:name="_Toc145009526"/>
      <w:bookmarkStart w:id="133" w:name="_Toc145013156"/>
      <w:bookmarkStart w:id="134" w:name="_Toc145013216"/>
      <w:bookmarkStart w:id="135" w:name="_Toc145409038"/>
      <w:r w:rsidRPr="00E168D4">
        <w:rPr>
          <w:color w:val="FF0000"/>
        </w:rPr>
        <w:t>Provide details that are required to be provided to enable evaluation of EC</w:t>
      </w:r>
      <w:bookmarkEnd w:id="130"/>
      <w:bookmarkEnd w:id="131"/>
      <w:bookmarkEnd w:id="132"/>
      <w:bookmarkEnd w:id="133"/>
      <w:bookmarkEnd w:id="134"/>
      <w:bookmarkEnd w:id="135"/>
      <w:r w:rsidR="00B43808" w:rsidRPr="00E168D4">
        <w:rPr>
          <w:color w:val="FF0000"/>
        </w:rPr>
        <w:t>2</w:t>
      </w:r>
      <w:r w:rsidRPr="00E168D4">
        <w:rPr>
          <w:color w:val="FF0000"/>
        </w:rPr>
        <w:t xml:space="preserve"> </w:t>
      </w:r>
    </w:p>
    <w:p w14:paraId="0DE56C61" w14:textId="77777777" w:rsidR="00A844CA" w:rsidRPr="00F125F3" w:rsidRDefault="00A844CA" w:rsidP="00E168D4">
      <w:pPr>
        <w:pStyle w:val="CSList2"/>
        <w:rPr>
          <w:color w:val="FF0000"/>
        </w:rPr>
      </w:pPr>
      <w:r w:rsidRPr="00F125F3">
        <w:rPr>
          <w:color w:val="FF0000"/>
        </w:rPr>
        <w:t>Detail any aspects that can be provided as an appendix to the submission that will not be counted in the page limit</w:t>
      </w:r>
      <w:r>
        <w:rPr>
          <w:color w:val="FF0000"/>
        </w:rPr>
        <w:t>.</w:t>
      </w:r>
    </w:p>
    <w:p w14:paraId="357B77F7" w14:textId="77777777" w:rsidR="00A844CA" w:rsidRDefault="00A844CA" w:rsidP="00E168D4">
      <w:pPr>
        <w:pStyle w:val="CSList2"/>
        <w:numPr>
          <w:ilvl w:val="0"/>
          <w:numId w:val="0"/>
        </w:numPr>
        <w:ind w:left="567"/>
        <w:rPr>
          <w:b/>
          <w:i/>
        </w:rPr>
      </w:pPr>
      <w:r w:rsidRPr="00697F85">
        <w:rPr>
          <w:b/>
          <w:i/>
        </w:rPr>
        <w:t xml:space="preserve">Please limit your response to this section to a maximum of </w:t>
      </w:r>
      <w:r w:rsidRPr="00F125F3">
        <w:rPr>
          <w:b/>
          <w:i/>
          <w:color w:val="FF0000"/>
        </w:rPr>
        <w:t>[</w:t>
      </w:r>
      <w:r>
        <w:rPr>
          <w:b/>
          <w:i/>
          <w:color w:val="FF0000"/>
        </w:rPr>
        <w:t>XX</w:t>
      </w:r>
      <w:r w:rsidRPr="00F125F3">
        <w:rPr>
          <w:b/>
          <w:i/>
          <w:color w:val="FF0000"/>
        </w:rPr>
        <w:t xml:space="preserve">] </w:t>
      </w:r>
      <w:r w:rsidRPr="00D73734">
        <w:rPr>
          <w:b/>
          <w:i/>
        </w:rPr>
        <w:t>No. A4 pages.</w:t>
      </w:r>
    </w:p>
    <w:p w14:paraId="5CB61772" w14:textId="77777777" w:rsidR="00A844CA" w:rsidRPr="00C0610C" w:rsidRDefault="00A844CA" w:rsidP="00C0610C">
      <w:pPr>
        <w:pStyle w:val="CSList1"/>
        <w:keepNext/>
        <w:rPr>
          <w:b/>
          <w:bCs/>
        </w:rPr>
      </w:pPr>
      <w:bookmarkStart w:id="136" w:name="_Toc135261226"/>
      <w:r w:rsidRPr="00C0610C">
        <w:rPr>
          <w:b/>
          <w:bCs/>
        </w:rPr>
        <w:t xml:space="preserve">EC 3 – </w:t>
      </w:r>
      <w:r w:rsidRPr="00C0610C">
        <w:rPr>
          <w:b/>
          <w:bCs/>
          <w:color w:val="FF0000"/>
        </w:rPr>
        <w:t>[Refer to table above for heading]</w:t>
      </w:r>
    </w:p>
    <w:p w14:paraId="50AE4CA6" w14:textId="62F593DB" w:rsidR="00A844CA" w:rsidRPr="00937E59" w:rsidRDefault="00A844CA" w:rsidP="007C50C4">
      <w:pPr>
        <w:pStyle w:val="CSList2"/>
        <w:numPr>
          <w:ilvl w:val="1"/>
          <w:numId w:val="9"/>
        </w:numPr>
        <w:rPr>
          <w:color w:val="FF0000"/>
        </w:rPr>
      </w:pPr>
      <w:r w:rsidRPr="00937E59">
        <w:rPr>
          <w:color w:val="FF0000"/>
        </w:rPr>
        <w:t>Provide details that are required to be provided to enable evaluation of EC</w:t>
      </w:r>
      <w:r w:rsidR="00B43808">
        <w:rPr>
          <w:color w:val="FF0000"/>
        </w:rPr>
        <w:t>3</w:t>
      </w:r>
      <w:r w:rsidRPr="00937E59">
        <w:rPr>
          <w:color w:val="FF0000"/>
        </w:rPr>
        <w:t xml:space="preserve"> </w:t>
      </w:r>
    </w:p>
    <w:p w14:paraId="49BF6D25" w14:textId="77777777" w:rsidR="00A844CA" w:rsidRPr="00F125F3" w:rsidRDefault="00A844CA" w:rsidP="00E168D4">
      <w:pPr>
        <w:pStyle w:val="CSList2"/>
        <w:rPr>
          <w:color w:val="FF0000"/>
        </w:rPr>
      </w:pPr>
      <w:r w:rsidRPr="00F125F3">
        <w:rPr>
          <w:color w:val="FF0000"/>
        </w:rPr>
        <w:t>Detail any aspects that can be provided as an appendix to the submission that will not be counted in the page limit</w:t>
      </w:r>
      <w:r>
        <w:rPr>
          <w:color w:val="FF0000"/>
        </w:rPr>
        <w:t>.</w:t>
      </w:r>
    </w:p>
    <w:p w14:paraId="4FCB1369" w14:textId="77777777" w:rsidR="00A844CA" w:rsidRDefault="00A844CA" w:rsidP="00E168D4">
      <w:pPr>
        <w:pStyle w:val="CSList2"/>
        <w:numPr>
          <w:ilvl w:val="0"/>
          <w:numId w:val="0"/>
        </w:numPr>
        <w:ind w:left="567"/>
        <w:rPr>
          <w:b/>
          <w:i/>
        </w:rPr>
      </w:pPr>
      <w:r w:rsidRPr="00697F85">
        <w:rPr>
          <w:b/>
          <w:i/>
        </w:rPr>
        <w:t xml:space="preserve">Please limit your response to this section to a maximum of </w:t>
      </w:r>
      <w:r w:rsidRPr="00F125F3">
        <w:rPr>
          <w:b/>
          <w:i/>
          <w:color w:val="FF0000"/>
        </w:rPr>
        <w:t>[</w:t>
      </w:r>
      <w:r>
        <w:rPr>
          <w:b/>
          <w:i/>
          <w:color w:val="FF0000"/>
        </w:rPr>
        <w:t>XX</w:t>
      </w:r>
      <w:r w:rsidRPr="00F125F3">
        <w:rPr>
          <w:b/>
          <w:i/>
          <w:color w:val="FF0000"/>
        </w:rPr>
        <w:t xml:space="preserve">] </w:t>
      </w:r>
      <w:r w:rsidRPr="00D73734">
        <w:rPr>
          <w:b/>
          <w:i/>
        </w:rPr>
        <w:t>No. A4 pages.</w:t>
      </w:r>
    </w:p>
    <w:bookmarkEnd w:id="136"/>
    <w:p w14:paraId="3CB47D5C" w14:textId="77777777" w:rsidR="00A844CA" w:rsidRPr="00C0610C" w:rsidRDefault="00A844CA" w:rsidP="00C0610C">
      <w:pPr>
        <w:pStyle w:val="CSList1"/>
        <w:keepNext/>
        <w:rPr>
          <w:b/>
          <w:bCs/>
        </w:rPr>
      </w:pPr>
      <w:r w:rsidRPr="00C0610C">
        <w:rPr>
          <w:b/>
          <w:bCs/>
        </w:rPr>
        <w:t xml:space="preserve">EC 4 – </w:t>
      </w:r>
      <w:r w:rsidRPr="00C0610C">
        <w:rPr>
          <w:b/>
          <w:bCs/>
          <w:color w:val="FF0000"/>
        </w:rPr>
        <w:t>[Refer to table above for heading]</w:t>
      </w:r>
    </w:p>
    <w:p w14:paraId="733A0092" w14:textId="21F651BD" w:rsidR="00A844CA" w:rsidRPr="00937E59" w:rsidRDefault="00A844CA" w:rsidP="007C50C4">
      <w:pPr>
        <w:pStyle w:val="CSList2"/>
        <w:numPr>
          <w:ilvl w:val="1"/>
          <w:numId w:val="10"/>
        </w:numPr>
        <w:rPr>
          <w:color w:val="FF0000"/>
        </w:rPr>
      </w:pPr>
      <w:r w:rsidRPr="00937E59">
        <w:rPr>
          <w:color w:val="FF0000"/>
        </w:rPr>
        <w:t>Provide details that are required to be provided to enable evaluation of EC</w:t>
      </w:r>
      <w:r w:rsidR="00B43808">
        <w:rPr>
          <w:color w:val="FF0000"/>
        </w:rPr>
        <w:t>4</w:t>
      </w:r>
    </w:p>
    <w:p w14:paraId="1334CC31" w14:textId="77777777" w:rsidR="00A844CA" w:rsidRPr="00F125F3" w:rsidRDefault="00A844CA" w:rsidP="00C0610C">
      <w:pPr>
        <w:pStyle w:val="CSList2"/>
        <w:rPr>
          <w:color w:val="FF0000"/>
        </w:rPr>
      </w:pPr>
      <w:r w:rsidRPr="00F125F3">
        <w:rPr>
          <w:color w:val="FF0000"/>
        </w:rPr>
        <w:t>Detail any aspects that can be provided as an appendix to the submission that will not be counted in the page limit</w:t>
      </w:r>
      <w:r>
        <w:rPr>
          <w:color w:val="FF0000"/>
        </w:rPr>
        <w:t>.</w:t>
      </w:r>
    </w:p>
    <w:p w14:paraId="64F2C6C9" w14:textId="1B71809C" w:rsidR="00E72422" w:rsidRPr="00C0610C" w:rsidRDefault="00A844CA" w:rsidP="00C0610C">
      <w:pPr>
        <w:pStyle w:val="CSParagraph"/>
        <w:rPr>
          <w:b/>
          <w:bCs/>
          <w:i/>
          <w:iCs/>
        </w:rPr>
      </w:pPr>
      <w:r w:rsidRPr="00C0610C">
        <w:rPr>
          <w:b/>
          <w:bCs/>
          <w:i/>
          <w:iCs/>
        </w:rPr>
        <w:t xml:space="preserve">Please limit your response to this section to a maximum of </w:t>
      </w:r>
      <w:r w:rsidRPr="00C0610C">
        <w:rPr>
          <w:b/>
          <w:bCs/>
          <w:i/>
          <w:iCs/>
          <w:color w:val="FF0000"/>
        </w:rPr>
        <w:t xml:space="preserve">[XX] </w:t>
      </w:r>
      <w:r w:rsidRPr="00C0610C">
        <w:rPr>
          <w:b/>
          <w:bCs/>
          <w:i/>
          <w:iCs/>
        </w:rPr>
        <w:t>No. A4 pages.</w:t>
      </w:r>
    </w:p>
    <w:p w14:paraId="154FF6ED" w14:textId="77777777" w:rsidR="007B7F35" w:rsidRDefault="009861F0" w:rsidP="007B7F35">
      <w:pPr>
        <w:pStyle w:val="CSTextGuideNote"/>
        <w:keepNext/>
      </w:pPr>
      <w:r>
        <w:t xml:space="preserve">Project </w:t>
      </w:r>
      <w:r w:rsidR="00670B91">
        <w:t>Manager</w:t>
      </w:r>
      <w:r>
        <w:t xml:space="preserve"> to consider the </w:t>
      </w:r>
      <w:r w:rsidR="00A31BDC">
        <w:t>appropriate way to deal with the following (if required at this stage)</w:t>
      </w:r>
      <w:r w:rsidR="007B7F35">
        <w:t>:</w:t>
      </w:r>
    </w:p>
    <w:p w14:paraId="2CDCADAB" w14:textId="27D79A87" w:rsidR="009861F0" w:rsidRDefault="009861F0" w:rsidP="007C50C4">
      <w:pPr>
        <w:pStyle w:val="CSParagraph"/>
        <w:numPr>
          <w:ilvl w:val="0"/>
          <w:numId w:val="11"/>
        </w:numPr>
        <w:rPr>
          <w:color w:val="FF0000"/>
        </w:rPr>
      </w:pPr>
      <w:r>
        <w:rPr>
          <w:color w:val="FF0000"/>
        </w:rPr>
        <w:t xml:space="preserve">Quality Assurance </w:t>
      </w:r>
      <w:r w:rsidR="00A31BDC" w:rsidRPr="00862BA8">
        <w:rPr>
          <w:rFonts w:cs="Arial"/>
          <w:iCs/>
          <w:color w:val="FF0000"/>
          <w:szCs w:val="20"/>
        </w:rPr>
        <w:t>AS/NZS ISO 9001</w:t>
      </w:r>
    </w:p>
    <w:p w14:paraId="3797CFB2" w14:textId="7CE3C936" w:rsidR="009861F0" w:rsidRDefault="009861F0" w:rsidP="007C50C4">
      <w:pPr>
        <w:pStyle w:val="CSParagraph"/>
        <w:numPr>
          <w:ilvl w:val="0"/>
          <w:numId w:val="11"/>
        </w:numPr>
        <w:rPr>
          <w:color w:val="FF0000"/>
        </w:rPr>
      </w:pPr>
      <w:r>
        <w:rPr>
          <w:color w:val="FF0000"/>
        </w:rPr>
        <w:t>Environmental Management System</w:t>
      </w:r>
      <w:r w:rsidR="00486430">
        <w:rPr>
          <w:color w:val="FF0000"/>
        </w:rPr>
        <w:t xml:space="preserve"> </w:t>
      </w:r>
      <w:r w:rsidR="00A31BDC" w:rsidRPr="00862BA8">
        <w:rPr>
          <w:rFonts w:cs="Arial"/>
          <w:bCs/>
          <w:iCs/>
          <w:color w:val="FF0000"/>
          <w:szCs w:val="20"/>
          <w:lang w:val="en-US"/>
        </w:rPr>
        <w:t>AS/NZS ISO 14001</w:t>
      </w:r>
    </w:p>
    <w:p w14:paraId="21997E3E" w14:textId="730DBE71" w:rsidR="009861F0" w:rsidRPr="00BC3DDF" w:rsidRDefault="00A31BDC" w:rsidP="007C50C4">
      <w:pPr>
        <w:pStyle w:val="CSParagraph"/>
        <w:numPr>
          <w:ilvl w:val="0"/>
          <w:numId w:val="11"/>
        </w:numPr>
      </w:pPr>
      <w:r>
        <w:rPr>
          <w:color w:val="FF0000"/>
        </w:rPr>
        <w:t>Financial capacity</w:t>
      </w:r>
      <w:bookmarkEnd w:id="2"/>
      <w:permEnd w:id="1242069532"/>
    </w:p>
    <w:sectPr w:rsidR="009861F0" w:rsidRPr="00BC3DDF" w:rsidSect="0038694C">
      <w:headerReference w:type="default" r:id="rId24"/>
      <w:headerReference w:type="first" r:id="rId25"/>
      <w:pgSz w:w="11906" w:h="16838"/>
      <w:pgMar w:top="851" w:right="851" w:bottom="851" w:left="851" w:header="426"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740F" w14:textId="77777777" w:rsidR="00DC2BA9" w:rsidRDefault="00DC2BA9" w:rsidP="00DC2BA9">
      <w:pPr>
        <w:spacing w:before="0" w:after="0" w:line="240" w:lineRule="auto"/>
      </w:pPr>
      <w:r>
        <w:separator/>
      </w:r>
    </w:p>
  </w:endnote>
  <w:endnote w:type="continuationSeparator" w:id="0">
    <w:p w14:paraId="6248ED03" w14:textId="77777777" w:rsidR="00DC2BA9" w:rsidRDefault="00DC2BA9" w:rsidP="00DC2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4A4D" w14:textId="4344A9E6" w:rsidR="0005782C" w:rsidRPr="008C41C9" w:rsidRDefault="008C41C9" w:rsidP="008C41C9">
    <w:pPr>
      <w:pStyle w:val="CSFooter1"/>
    </w:pPr>
    <w:r>
      <w:t>May</w:t>
    </w:r>
    <w:r w:rsidRPr="009F5710">
      <w:t xml:space="preserve"> 2024</w:t>
    </w:r>
    <w:r w:rsidRPr="009F5710">
      <w:tab/>
    </w:r>
    <w:r w:rsidRPr="009F5710">
      <w:rPr>
        <w:i/>
        <w:iCs/>
      </w:rPr>
      <w:t>© State of Queensland</w:t>
    </w:r>
    <w:r>
      <w:ptab w:relativeTo="margin" w:alignment="right" w:leader="none"/>
    </w:r>
    <w:r w:rsidRPr="009F5710">
      <w:t xml:space="preserve">Page </w:t>
    </w:r>
    <w:r w:rsidRPr="009F5710">
      <w:fldChar w:fldCharType="begin"/>
    </w:r>
    <w:r w:rsidRPr="009F5710">
      <w:instrText xml:space="preserve"> PAGE </w:instrText>
    </w:r>
    <w:r w:rsidRPr="009F5710">
      <w:fldChar w:fldCharType="separate"/>
    </w:r>
    <w:r>
      <w:t>2</w:t>
    </w:r>
    <w:r w:rsidRPr="009F5710">
      <w:fldChar w:fldCharType="end"/>
    </w:r>
    <w:r w:rsidRPr="009F5710">
      <w:t xml:space="preserve"> of </w:t>
    </w:r>
    <w:r w:rsidR="00207C57">
      <w:fldChar w:fldCharType="begin"/>
    </w:r>
    <w:r w:rsidR="00207C57">
      <w:instrText xml:space="preserve"> NUMPAGES </w:instrText>
    </w:r>
    <w:r w:rsidR="00207C57">
      <w:fldChar w:fldCharType="separate"/>
    </w:r>
    <w:r>
      <w:t>14</w:t>
    </w:r>
    <w:r w:rsidR="00207C5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2705" w14:textId="683B7AD9" w:rsidR="00DC2BA9" w:rsidRPr="0038694C" w:rsidRDefault="008C41C9" w:rsidP="000C56A9">
    <w:pPr>
      <w:pStyle w:val="CSFooter1"/>
    </w:pPr>
    <w:r>
      <w:t>May</w:t>
    </w:r>
    <w:r w:rsidR="0038694C" w:rsidRPr="009F5710">
      <w:t xml:space="preserve"> 2024</w:t>
    </w:r>
    <w:r w:rsidR="0038694C" w:rsidRPr="009F5710">
      <w:tab/>
    </w:r>
    <w:r w:rsidR="0038694C" w:rsidRPr="009F5710">
      <w:rPr>
        <w:i/>
        <w:iCs/>
      </w:rPr>
      <w:t>© State of Queensland</w:t>
    </w:r>
    <w:r w:rsidR="0038694C">
      <w:ptab w:relativeTo="margin" w:alignment="right" w:leader="none"/>
    </w:r>
    <w:r w:rsidR="0038694C" w:rsidRPr="009F5710">
      <w:t xml:space="preserve">Page </w:t>
    </w:r>
    <w:r w:rsidR="0038694C" w:rsidRPr="009F5710">
      <w:fldChar w:fldCharType="begin"/>
    </w:r>
    <w:r w:rsidR="0038694C" w:rsidRPr="009F5710">
      <w:instrText xml:space="preserve"> PAGE </w:instrText>
    </w:r>
    <w:r w:rsidR="0038694C" w:rsidRPr="009F5710">
      <w:fldChar w:fldCharType="separate"/>
    </w:r>
    <w:r w:rsidR="0038694C">
      <w:t>2</w:t>
    </w:r>
    <w:r w:rsidR="0038694C" w:rsidRPr="009F5710">
      <w:fldChar w:fldCharType="end"/>
    </w:r>
    <w:r w:rsidR="0038694C" w:rsidRPr="009F5710">
      <w:t xml:space="preserve"> of </w:t>
    </w:r>
    <w:r w:rsidR="00207C57">
      <w:fldChar w:fldCharType="begin"/>
    </w:r>
    <w:r w:rsidR="00207C57">
      <w:instrText xml:space="preserve"> NUMPAGES </w:instrText>
    </w:r>
    <w:r w:rsidR="00207C57">
      <w:fldChar w:fldCharType="separate"/>
    </w:r>
    <w:r w:rsidR="0038694C">
      <w:t>10</w:t>
    </w:r>
    <w:r w:rsidR="00207C5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1FB4" w14:textId="2AEE5C6F" w:rsidR="0038694C" w:rsidRPr="008C2B18" w:rsidRDefault="0038694C" w:rsidP="0038694C">
    <w:r w:rsidRPr="008C2B18">
      <w:t xml:space="preserve">This document has been developed by Contract Services, Department of </w:t>
    </w:r>
    <w:r>
      <w:t>Housing</w:t>
    </w:r>
    <w:r w:rsidRPr="008C2B18">
      <w:t xml:space="preserve"> and Public Works, in accordance with the </w:t>
    </w:r>
    <w:r>
      <w:t>Building Policy</w:t>
    </w:r>
    <w:r w:rsidRPr="008C2B18">
      <w:t xml:space="preserve"> Framework.</w:t>
    </w:r>
  </w:p>
  <w:p w14:paraId="1F0E7842" w14:textId="60DFA794" w:rsidR="0005782C" w:rsidRPr="000C56A9" w:rsidRDefault="00531F3A" w:rsidP="000C56A9">
    <w:pPr>
      <w:pStyle w:val="CSFooter1"/>
      <w:rPr>
        <w:sz w:val="18"/>
        <w:szCs w:val="16"/>
      </w:rPr>
    </w:pPr>
    <w:r>
      <w:rPr>
        <w:sz w:val="18"/>
        <w:szCs w:val="16"/>
      </w:rPr>
      <w:t>December</w:t>
    </w:r>
    <w:r w:rsidR="00207C57" w:rsidRPr="000C56A9">
      <w:rPr>
        <w:sz w:val="18"/>
        <w:szCs w:val="16"/>
      </w:rPr>
      <w:t xml:space="preserve"> </w:t>
    </w:r>
    <w:r w:rsidR="0038694C" w:rsidRPr="000C56A9">
      <w:rPr>
        <w:sz w:val="18"/>
        <w:szCs w:val="16"/>
      </w:rPr>
      <w:t>2024</w:t>
    </w:r>
    <w:r w:rsidR="000C56A9">
      <w:rPr>
        <w:sz w:val="18"/>
        <w:szCs w:val="16"/>
      </w:rPr>
      <w:ptab w:relativeTo="margin" w:alignment="center" w:leader="none"/>
    </w:r>
    <w:r w:rsidR="0038694C" w:rsidRPr="000C56A9">
      <w:rPr>
        <w:sz w:val="18"/>
        <w:szCs w:val="16"/>
      </w:rPr>
      <w:t xml:space="preserve">© </w:t>
    </w:r>
    <w:r w:rsidR="0038694C" w:rsidRPr="008C41C9">
      <w:rPr>
        <w:i/>
        <w:iCs/>
        <w:sz w:val="18"/>
        <w:szCs w:val="16"/>
      </w:rPr>
      <w:t>State of Queensland (Department of Housing and Public Works)</w:t>
    </w:r>
    <w:r w:rsidR="0038694C" w:rsidRPr="000C56A9">
      <w:rPr>
        <w:sz w:val="18"/>
        <w:szCs w:val="16"/>
      </w:rPr>
      <w:ptab w:relativeTo="margin" w:alignment="right" w:leader="none"/>
    </w:r>
    <w:r w:rsidR="0038694C" w:rsidRPr="000C56A9">
      <w:rPr>
        <w:sz w:val="18"/>
        <w:szCs w:val="16"/>
      </w:rPr>
      <w:t xml:space="preserve">Page </w:t>
    </w:r>
    <w:r w:rsidR="0038694C" w:rsidRPr="000C56A9">
      <w:rPr>
        <w:sz w:val="18"/>
        <w:szCs w:val="16"/>
      </w:rPr>
      <w:fldChar w:fldCharType="begin"/>
    </w:r>
    <w:r w:rsidR="0038694C" w:rsidRPr="000C56A9">
      <w:rPr>
        <w:sz w:val="18"/>
        <w:szCs w:val="16"/>
      </w:rPr>
      <w:instrText xml:space="preserve"> PAGE </w:instrText>
    </w:r>
    <w:r w:rsidR="0038694C" w:rsidRPr="000C56A9">
      <w:rPr>
        <w:sz w:val="18"/>
        <w:szCs w:val="16"/>
      </w:rPr>
      <w:fldChar w:fldCharType="separate"/>
    </w:r>
    <w:r w:rsidR="0038694C" w:rsidRPr="000C56A9">
      <w:rPr>
        <w:sz w:val="18"/>
        <w:szCs w:val="16"/>
      </w:rPr>
      <w:t>2</w:t>
    </w:r>
    <w:r w:rsidR="0038694C" w:rsidRPr="000C56A9">
      <w:rPr>
        <w:sz w:val="18"/>
        <w:szCs w:val="16"/>
      </w:rPr>
      <w:fldChar w:fldCharType="end"/>
    </w:r>
    <w:r w:rsidR="0038694C" w:rsidRPr="000C56A9">
      <w:rPr>
        <w:sz w:val="18"/>
        <w:szCs w:val="16"/>
      </w:rPr>
      <w:t xml:space="preserve"> of </w:t>
    </w:r>
    <w:r w:rsidR="0038694C" w:rsidRPr="000C56A9">
      <w:rPr>
        <w:sz w:val="18"/>
        <w:szCs w:val="16"/>
      </w:rPr>
      <w:fldChar w:fldCharType="begin"/>
    </w:r>
    <w:r w:rsidR="0038694C" w:rsidRPr="000C56A9">
      <w:rPr>
        <w:sz w:val="18"/>
        <w:szCs w:val="16"/>
      </w:rPr>
      <w:instrText xml:space="preserve"> NUMPAGES </w:instrText>
    </w:r>
    <w:r w:rsidR="0038694C" w:rsidRPr="000C56A9">
      <w:rPr>
        <w:sz w:val="18"/>
        <w:szCs w:val="16"/>
      </w:rPr>
      <w:fldChar w:fldCharType="separate"/>
    </w:r>
    <w:r w:rsidR="0038694C" w:rsidRPr="000C56A9">
      <w:rPr>
        <w:sz w:val="18"/>
        <w:szCs w:val="16"/>
      </w:rPr>
      <w:t>14</w:t>
    </w:r>
    <w:r w:rsidR="0038694C" w:rsidRPr="000C56A9">
      <w:rPr>
        <w:sz w:val="18"/>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5EACB" w14:textId="6F0BEF55" w:rsidR="008C41C9" w:rsidRPr="008C41C9" w:rsidRDefault="00531F3A" w:rsidP="008C41C9">
    <w:pPr>
      <w:pStyle w:val="CSFooter1"/>
    </w:pPr>
    <w:r>
      <w:t>December</w:t>
    </w:r>
    <w:r w:rsidR="008C41C9" w:rsidRPr="009F5710">
      <w:t xml:space="preserve"> 2024</w:t>
    </w:r>
    <w:r w:rsidR="009A2223">
      <w:ptab w:relativeTo="margin" w:alignment="center" w:leader="none"/>
    </w:r>
    <w:r w:rsidR="008C41C9" w:rsidRPr="009F5710">
      <w:rPr>
        <w:i/>
        <w:iCs/>
      </w:rPr>
      <w:t>© State of Queensland</w:t>
    </w:r>
    <w:r w:rsidR="008C41C9">
      <w:ptab w:relativeTo="margin" w:alignment="right" w:leader="none"/>
    </w:r>
    <w:r w:rsidR="008C41C9" w:rsidRPr="009F5710">
      <w:t xml:space="preserve">Page </w:t>
    </w:r>
    <w:r w:rsidR="008C41C9" w:rsidRPr="009F5710">
      <w:fldChar w:fldCharType="begin"/>
    </w:r>
    <w:r w:rsidR="008C41C9" w:rsidRPr="009F5710">
      <w:instrText xml:space="preserve"> PAGE </w:instrText>
    </w:r>
    <w:r w:rsidR="008C41C9" w:rsidRPr="009F5710">
      <w:fldChar w:fldCharType="separate"/>
    </w:r>
    <w:r w:rsidR="008C41C9">
      <w:t>2</w:t>
    </w:r>
    <w:r w:rsidR="008C41C9" w:rsidRPr="009F5710">
      <w:fldChar w:fldCharType="end"/>
    </w:r>
    <w:r w:rsidR="008C41C9" w:rsidRPr="009F5710">
      <w:t xml:space="preserve"> of </w:t>
    </w:r>
    <w:r w:rsidR="00207C57">
      <w:fldChar w:fldCharType="begin"/>
    </w:r>
    <w:r w:rsidR="00207C57">
      <w:instrText xml:space="preserve"> NUMPAGES </w:instrText>
    </w:r>
    <w:r w:rsidR="00207C57">
      <w:fldChar w:fldCharType="separate"/>
    </w:r>
    <w:r w:rsidR="008C41C9">
      <w:t>14</w:t>
    </w:r>
    <w:r w:rsidR="00207C57">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9A04" w14:textId="1485463E" w:rsidR="008A1710" w:rsidRPr="008C41C9" w:rsidRDefault="008C41C9" w:rsidP="008C41C9">
    <w:pPr>
      <w:pStyle w:val="CSFooter1"/>
    </w:pPr>
    <w:r>
      <w:t>May</w:t>
    </w:r>
    <w:r w:rsidRPr="009F5710">
      <w:t xml:space="preserve"> 2024</w:t>
    </w:r>
    <w:r w:rsidRPr="009F5710">
      <w:tab/>
    </w:r>
    <w:r w:rsidRPr="009F5710">
      <w:rPr>
        <w:i/>
        <w:iCs/>
      </w:rPr>
      <w:t>© State of Queensland</w:t>
    </w:r>
    <w:r>
      <w:ptab w:relativeTo="margin" w:alignment="right" w:leader="none"/>
    </w:r>
    <w:r w:rsidRPr="009F5710">
      <w:t xml:space="preserve">Page </w:t>
    </w:r>
    <w:r w:rsidRPr="009F5710">
      <w:fldChar w:fldCharType="begin"/>
    </w:r>
    <w:r w:rsidRPr="009F5710">
      <w:instrText xml:space="preserve"> PAGE </w:instrText>
    </w:r>
    <w:r w:rsidRPr="009F5710">
      <w:fldChar w:fldCharType="separate"/>
    </w:r>
    <w:r>
      <w:t>2</w:t>
    </w:r>
    <w:r w:rsidRPr="009F5710">
      <w:fldChar w:fldCharType="end"/>
    </w:r>
    <w:r w:rsidRPr="009F5710">
      <w:t xml:space="preserve"> of </w:t>
    </w:r>
    <w:r w:rsidR="00207C57">
      <w:fldChar w:fldCharType="begin"/>
    </w:r>
    <w:r w:rsidR="00207C57">
      <w:instrText xml:space="preserve"> NUMPAGES </w:instrText>
    </w:r>
    <w:r w:rsidR="00207C57">
      <w:fldChar w:fldCharType="separate"/>
    </w:r>
    <w:r>
      <w:t>14</w:t>
    </w:r>
    <w:r w:rsidR="00207C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061D9" w14:textId="77777777" w:rsidR="00DC2BA9" w:rsidRDefault="00DC2BA9" w:rsidP="00DC2BA9">
      <w:pPr>
        <w:spacing w:before="0" w:after="0" w:line="240" w:lineRule="auto"/>
      </w:pPr>
      <w:r>
        <w:separator/>
      </w:r>
    </w:p>
  </w:footnote>
  <w:footnote w:type="continuationSeparator" w:id="0">
    <w:p w14:paraId="2E9B66CF" w14:textId="77777777" w:rsidR="00DC2BA9" w:rsidRDefault="00DC2BA9" w:rsidP="00DC2B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DC2BA9" w:rsidRPr="00A344EA" w14:paraId="4C90A2E4" w14:textId="77777777" w:rsidTr="00322E81">
      <w:trPr>
        <w:trHeight w:val="562"/>
      </w:trPr>
      <w:tc>
        <w:tcPr>
          <w:tcW w:w="2481" w:type="dxa"/>
          <w:shd w:val="clear" w:color="auto" w:fill="FFFFFF" w:themeFill="background1"/>
          <w:vAlign w:val="center"/>
        </w:tcPr>
        <w:p w14:paraId="468AA069" w14:textId="77777777" w:rsidR="00DC2BA9" w:rsidRPr="003A7E34" w:rsidRDefault="00DC2BA9" w:rsidP="00DC2BA9">
          <w:pPr>
            <w:pStyle w:val="BusinessAreaName"/>
            <w:rPr>
              <w:color w:val="FFFFFF" w:themeColor="background1"/>
            </w:rPr>
          </w:pPr>
          <w:r w:rsidRPr="00D23E28">
            <w:rPr>
              <w:noProof/>
            </w:rPr>
            <w:drawing>
              <wp:inline distT="0" distB="0" distL="0" distR="0" wp14:anchorId="63C5F272" wp14:editId="3BF2F5A7">
                <wp:extent cx="1438275" cy="476250"/>
                <wp:effectExtent l="0" t="0" r="0" b="0"/>
                <wp:docPr id="11" name="Picture 1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F38AEA4" w14:textId="5DA4B81B" w:rsidR="00DC2BA9" w:rsidRPr="00A344EA" w:rsidRDefault="00992D2D" w:rsidP="00CC5D94">
          <w:pPr>
            <w:pStyle w:val="BusinessAreaName"/>
            <w:rPr>
              <w:b/>
              <w:color w:val="FFFFFF" w:themeColor="background1"/>
              <w:sz w:val="22"/>
            </w:rPr>
          </w:pPr>
          <w:r>
            <w:rPr>
              <w:b/>
              <w:color w:val="FFFFFF" w:themeColor="background1"/>
              <w:sz w:val="22"/>
            </w:rPr>
            <w:t>Expression of Interest</w:t>
          </w:r>
        </w:p>
      </w:tc>
    </w:tr>
  </w:tbl>
  <w:p w14:paraId="4B0F4CEF" w14:textId="5F831985" w:rsidR="00DC2BA9" w:rsidRPr="00DC2BA9" w:rsidRDefault="00DC2BA9" w:rsidP="00DC2BA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D8C9" w14:textId="0F7D0820" w:rsidR="008E4D23" w:rsidRPr="006426FE" w:rsidRDefault="008E4D23" w:rsidP="008E4D23">
    <w:pPr>
      <w:pStyle w:val="CSHeader1"/>
      <w:rPr>
        <w:sz w:val="18"/>
      </w:rPr>
    </w:pPr>
    <w:r w:rsidRPr="006426FE">
      <w:rPr>
        <w:sz w:val="18"/>
      </w:rPr>
      <w:t>Expression of Interest</w:t>
    </w:r>
    <w:r w:rsidRPr="006426FE">
      <w:rPr>
        <w:sz w:val="18"/>
      </w:rPr>
      <w:ptab w:relativeTo="margin" w:alignment="right" w:leader="none"/>
    </w:r>
    <w:r>
      <w:rPr>
        <w:sz w:val="18"/>
      </w:rPr>
      <w:t>Project Information</w:t>
    </w:r>
  </w:p>
  <w:p w14:paraId="70CCC20C" w14:textId="63A8D630" w:rsidR="008E6875" w:rsidRPr="008E4D23" w:rsidRDefault="008E6875" w:rsidP="008E4D23">
    <w:pP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3C4F" w14:textId="77777777" w:rsidR="0038694C" w:rsidRPr="000C56A9" w:rsidRDefault="0038694C" w:rsidP="000C56A9">
    <w:pPr>
      <w:pStyle w:val="CSHeader1"/>
    </w:pPr>
    <w:r w:rsidRPr="000C56A9">
      <w:t>Expression of Interest</w:t>
    </w:r>
    <w:r w:rsidRPr="000C56A9">
      <w:ptab w:relativeTo="margin" w:alignment="right" w:leader="none"/>
    </w:r>
    <w:r w:rsidRPr="000C56A9">
      <w:t>Submission Requirements and Evaluation Criteria</w:t>
    </w:r>
  </w:p>
  <w:p w14:paraId="68E96693" w14:textId="4E4B4176" w:rsidR="008E6875" w:rsidRPr="0038694C" w:rsidRDefault="008E6875" w:rsidP="009A2223">
    <w:pPr>
      <w:pStyle w:val="CSTextInstruction"/>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D623B" w14:textId="629E95F0" w:rsidR="008E4D23" w:rsidRPr="006426FE" w:rsidRDefault="008E4D23" w:rsidP="008E4D23">
    <w:pPr>
      <w:pStyle w:val="CSHeader1"/>
      <w:rPr>
        <w:sz w:val="18"/>
      </w:rPr>
    </w:pPr>
    <w:r w:rsidRPr="006426FE">
      <w:rPr>
        <w:sz w:val="18"/>
      </w:rPr>
      <w:t>Expression of Interest</w:t>
    </w:r>
    <w:r w:rsidRPr="006426FE">
      <w:rPr>
        <w:sz w:val="18"/>
      </w:rPr>
      <w:ptab w:relativeTo="margin" w:alignment="right" w:leader="none"/>
    </w:r>
    <w:r>
      <w:rPr>
        <w:sz w:val="18"/>
      </w:rPr>
      <w:t>Submission Requirements and Evaluation Criteria</w:t>
    </w:r>
  </w:p>
  <w:p w14:paraId="2CAC156C" w14:textId="341B370F" w:rsidR="008E6875" w:rsidRPr="008E4D23" w:rsidRDefault="008E6875" w:rsidP="008E4D23">
    <w:pPr>
      <w:spacing w:before="0" w:after="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38694C" w:rsidRPr="00A344EA" w14:paraId="485502F7" w14:textId="77777777" w:rsidTr="000465F8">
      <w:trPr>
        <w:trHeight w:val="562"/>
      </w:trPr>
      <w:tc>
        <w:tcPr>
          <w:tcW w:w="2481" w:type="dxa"/>
          <w:shd w:val="clear" w:color="auto" w:fill="FFFFFF" w:themeFill="background1"/>
          <w:vAlign w:val="center"/>
        </w:tcPr>
        <w:p w14:paraId="7F6B710B" w14:textId="4A03DA0A" w:rsidR="0038694C" w:rsidRPr="003A7E34" w:rsidRDefault="0038694C" w:rsidP="0038694C">
          <w:pPr>
            <w:pStyle w:val="BusinessAreaName"/>
            <w:rPr>
              <w:color w:val="FFFFFF" w:themeColor="background1"/>
            </w:rPr>
          </w:pPr>
          <w:r w:rsidRPr="00D23E28">
            <w:rPr>
              <w:noProof/>
            </w:rPr>
            <w:drawing>
              <wp:inline distT="0" distB="0" distL="0" distR="0" wp14:anchorId="005F939A" wp14:editId="6DAE3490">
                <wp:extent cx="1438275" cy="476250"/>
                <wp:effectExtent l="0" t="0" r="0" b="0"/>
                <wp:docPr id="12" name="Picture 1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57DCAFE7" w14:textId="77777777" w:rsidR="0038694C" w:rsidRPr="00A344EA" w:rsidRDefault="0038694C" w:rsidP="0038694C">
          <w:pPr>
            <w:pStyle w:val="BusinessAreaName"/>
            <w:rPr>
              <w:b/>
              <w:color w:val="FFFFFF" w:themeColor="background1"/>
              <w:sz w:val="22"/>
            </w:rPr>
          </w:pPr>
          <w:r>
            <w:rPr>
              <w:b/>
              <w:color w:val="FFFFFF" w:themeColor="background1"/>
              <w:sz w:val="22"/>
            </w:rPr>
            <w:t>Expression of Interest</w:t>
          </w:r>
        </w:p>
      </w:tc>
    </w:tr>
  </w:tbl>
  <w:p w14:paraId="67D1C036" w14:textId="77777777" w:rsidR="0038694C" w:rsidRDefault="0038694C" w:rsidP="00CA3F72">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DE4B7" w14:textId="77777777" w:rsidR="0038694C" w:rsidRPr="000C56A9" w:rsidRDefault="0038694C" w:rsidP="000C56A9">
    <w:pPr>
      <w:pStyle w:val="CSHeader1"/>
    </w:pPr>
    <w:r w:rsidRPr="000C56A9">
      <w:t>Expression of Interest</w:t>
    </w:r>
    <w:r w:rsidRPr="000C56A9">
      <w:ptab w:relativeTo="margin" w:alignment="right" w:leader="none"/>
    </w:r>
    <w:r w:rsidRPr="000C56A9">
      <w:t>Contents</w:t>
    </w:r>
  </w:p>
  <w:p w14:paraId="3098FBD7" w14:textId="77777777" w:rsidR="0038694C" w:rsidRPr="0038694C" w:rsidRDefault="0038694C" w:rsidP="009A2223">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EDC2" w14:textId="77777777" w:rsidR="008C41C9" w:rsidRPr="000C56A9" w:rsidRDefault="008C41C9" w:rsidP="008C41C9">
    <w:pPr>
      <w:pStyle w:val="CSHeader1"/>
    </w:pPr>
    <w:r w:rsidRPr="000C56A9">
      <w:t>Expression of Interest</w:t>
    </w:r>
    <w:r w:rsidRPr="000C56A9">
      <w:ptab w:relativeTo="margin" w:alignment="right" w:leader="none"/>
    </w:r>
    <w:r w:rsidRPr="000C56A9">
      <w:t>Contents</w:t>
    </w:r>
  </w:p>
  <w:p w14:paraId="645B9DB3" w14:textId="77777777" w:rsidR="008E6875" w:rsidRPr="008C41C9" w:rsidRDefault="008E6875" w:rsidP="008C41C9">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45CBD" w14:textId="77777777" w:rsidR="0038694C" w:rsidRPr="009A2223" w:rsidRDefault="0038694C" w:rsidP="009A2223">
    <w:pPr>
      <w:pStyle w:val="CSHeader1"/>
    </w:pPr>
    <w:r w:rsidRPr="009A2223">
      <w:t>Expression of Interest</w:t>
    </w:r>
    <w:r w:rsidRPr="009A2223">
      <w:ptab w:relativeTo="margin" w:alignment="right" w:leader="none"/>
    </w:r>
    <w:r w:rsidRPr="009A2223">
      <w:t>Requirements</w:t>
    </w:r>
  </w:p>
  <w:p w14:paraId="6DF58C4D" w14:textId="77777777" w:rsidR="0038694C" w:rsidRPr="0038694C" w:rsidRDefault="0038694C" w:rsidP="009A2223">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629C4" w14:textId="7CA89A66" w:rsidR="008E6875" w:rsidRPr="006426FE" w:rsidRDefault="008E6875" w:rsidP="008E6875">
    <w:pPr>
      <w:pStyle w:val="CSHeader1"/>
      <w:rPr>
        <w:sz w:val="18"/>
      </w:rPr>
    </w:pPr>
    <w:r w:rsidRPr="006426FE">
      <w:rPr>
        <w:sz w:val="18"/>
      </w:rPr>
      <w:t>Expression of Interest</w:t>
    </w:r>
    <w:r w:rsidRPr="006426FE">
      <w:rPr>
        <w:sz w:val="18"/>
      </w:rPr>
      <w:ptab w:relativeTo="margin" w:alignment="right" w:leader="none"/>
    </w:r>
    <w:r w:rsidRPr="006426FE">
      <w:rPr>
        <w:sz w:val="18"/>
      </w:rPr>
      <w:t>Requirements</w:t>
    </w:r>
  </w:p>
  <w:p w14:paraId="787D0B28" w14:textId="77777777" w:rsidR="008E6875" w:rsidRPr="006426FE" w:rsidRDefault="008E6875" w:rsidP="008E6875">
    <w:pP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2217" w14:textId="77777777" w:rsidR="0038694C" w:rsidRPr="000C56A9" w:rsidRDefault="0038694C" w:rsidP="000C56A9">
    <w:pPr>
      <w:pStyle w:val="CSHeader1"/>
    </w:pPr>
    <w:r w:rsidRPr="000C56A9">
      <w:t>Expression of Interest</w:t>
    </w:r>
    <w:r w:rsidRPr="000C56A9">
      <w:ptab w:relativeTo="margin" w:alignment="right" w:leader="none"/>
    </w:r>
    <w:r w:rsidRPr="000C56A9">
      <w:t>Conditions</w:t>
    </w:r>
  </w:p>
  <w:p w14:paraId="3263F684" w14:textId="64D85F71" w:rsidR="008E6875" w:rsidRPr="0038694C" w:rsidRDefault="008E6875" w:rsidP="009A2223">
    <w:pPr>
      <w:pStyle w:val="CSTextInstruction"/>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5B07D" w14:textId="353D2B75" w:rsidR="008E4D23" w:rsidRPr="006426FE" w:rsidRDefault="008E4D23" w:rsidP="008E4D23">
    <w:pPr>
      <w:pStyle w:val="CSHeader1"/>
      <w:rPr>
        <w:sz w:val="18"/>
      </w:rPr>
    </w:pPr>
    <w:r w:rsidRPr="006426FE">
      <w:rPr>
        <w:sz w:val="18"/>
      </w:rPr>
      <w:t>Expression of Interest</w:t>
    </w:r>
    <w:r w:rsidRPr="006426FE">
      <w:rPr>
        <w:sz w:val="18"/>
      </w:rPr>
      <w:ptab w:relativeTo="margin" w:alignment="right" w:leader="none"/>
    </w:r>
    <w:r>
      <w:rPr>
        <w:sz w:val="18"/>
      </w:rPr>
      <w:t>Conditions</w:t>
    </w:r>
  </w:p>
  <w:p w14:paraId="7F075F18" w14:textId="77777777" w:rsidR="00CE4FCB" w:rsidRPr="008E4D23" w:rsidRDefault="00CE4FCB" w:rsidP="008E4D23">
    <w:pPr>
      <w:spacing w:before="0" w:after="0"/>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7EE13" w14:textId="77777777" w:rsidR="0038694C" w:rsidRPr="000C56A9" w:rsidRDefault="0038694C" w:rsidP="000C56A9">
    <w:pPr>
      <w:pStyle w:val="CSHeader1"/>
    </w:pPr>
    <w:r w:rsidRPr="000C56A9">
      <w:t>Expression of Interest</w:t>
    </w:r>
    <w:r w:rsidRPr="000C56A9">
      <w:ptab w:relativeTo="margin" w:alignment="right" w:leader="none"/>
    </w:r>
    <w:r w:rsidRPr="000C56A9">
      <w:t>Project Information</w:t>
    </w:r>
  </w:p>
  <w:p w14:paraId="4D36FBD5" w14:textId="77777777" w:rsidR="0038694C" w:rsidRPr="0038694C" w:rsidRDefault="0038694C" w:rsidP="009A2223">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5464"/>
        </w:tabs>
        <w:ind w:left="5464"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43DA6"/>
    <w:multiLevelType w:val="hybridMultilevel"/>
    <w:tmpl w:val="802A42B0"/>
    <w:lvl w:ilvl="0" w:tplc="1654D298">
      <w:start w:val="2"/>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7" w15:restartNumberingAfterBreak="0">
    <w:nsid w:val="1EFF53BB"/>
    <w:multiLevelType w:val="hybridMultilevel"/>
    <w:tmpl w:val="B890DB36"/>
    <w:lvl w:ilvl="0" w:tplc="214CE9E0">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2BB0638"/>
    <w:multiLevelType w:val="multilevel"/>
    <w:tmpl w:val="7430FA1E"/>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10" w15:restartNumberingAfterBreak="0">
    <w:nsid w:val="266B1957"/>
    <w:multiLevelType w:val="hybridMultilevel"/>
    <w:tmpl w:val="B890DB3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7C76044"/>
    <w:multiLevelType w:val="hybridMultilevel"/>
    <w:tmpl w:val="29CAAD8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8A0BCB"/>
    <w:multiLevelType w:val="multilevel"/>
    <w:tmpl w:val="C4BCD6DA"/>
    <w:lvl w:ilvl="0">
      <w:start w:val="1"/>
      <w:numFmt w:val="upperLetter"/>
      <w:lvlText w:val="%1."/>
      <w:lvlJc w:val="left"/>
      <w:pPr>
        <w:tabs>
          <w:tab w:val="num" w:pos="567"/>
        </w:tabs>
        <w:ind w:left="567" w:hanging="567"/>
      </w:pPr>
      <w:rPr>
        <w:rFonts w:hint="default"/>
        <w:b/>
        <w:bCs/>
        <w:sz w:val="22"/>
        <w:szCs w:val="22"/>
      </w:rPr>
    </w:lvl>
    <w:lvl w:ilvl="1">
      <w:start w:val="1"/>
      <w:numFmt w:val="decimal"/>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7" w15:restartNumberingAfterBreak="0">
    <w:nsid w:val="5C08578B"/>
    <w:multiLevelType w:val="hybridMultilevel"/>
    <w:tmpl w:val="37AC0E3E"/>
    <w:lvl w:ilvl="0" w:tplc="A5F2D250">
      <w:numFmt w:val="bullet"/>
      <w:lvlText w:val="-"/>
      <w:lvlJc w:val="left"/>
      <w:pPr>
        <w:ind w:left="720" w:hanging="360"/>
      </w:pPr>
      <w:rPr>
        <w:rFonts w:ascii="Arial" w:eastAsia="Times New Roman"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3155FB"/>
    <w:multiLevelType w:val="hybridMultilevel"/>
    <w:tmpl w:val="857EB4FA"/>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707E6E30"/>
    <w:multiLevelType w:val="hybridMultilevel"/>
    <w:tmpl w:val="DF22B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1805219">
    <w:abstractNumId w:val="11"/>
  </w:num>
  <w:num w:numId="2" w16cid:durableId="1806895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772332">
    <w:abstractNumId w:val="8"/>
  </w:num>
  <w:num w:numId="4" w16cid:durableId="954795037">
    <w:abstractNumId w:val="19"/>
  </w:num>
  <w:num w:numId="5" w16cid:durableId="31617926">
    <w:abstractNumId w:val="21"/>
  </w:num>
  <w:num w:numId="6" w16cid:durableId="498271369">
    <w:abstractNumId w:val="3"/>
  </w:num>
  <w:num w:numId="7" w16cid:durableId="470291197">
    <w:abstractNumId w:val="16"/>
  </w:num>
  <w:num w:numId="8" w16cid:durableId="135687150">
    <w:abstractNumId w:val="12"/>
  </w:num>
  <w:num w:numId="9" w16cid:durableId="1670255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7186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2516814">
    <w:abstractNumId w:val="17"/>
  </w:num>
  <w:num w:numId="12" w16cid:durableId="1384401059">
    <w:abstractNumId w:val="18"/>
  </w:num>
  <w:num w:numId="13" w16cid:durableId="1899658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4354324">
    <w:abstractNumId w:val="10"/>
  </w:num>
  <w:num w:numId="15" w16cid:durableId="970358404">
    <w:abstractNumId w:val="1"/>
  </w:num>
  <w:num w:numId="16" w16cid:durableId="53234652">
    <w:abstractNumId w:val="13"/>
  </w:num>
  <w:num w:numId="17" w16cid:durableId="2060204075">
    <w:abstractNumId w:val="15"/>
  </w:num>
  <w:num w:numId="18" w16cid:durableId="220874660">
    <w:abstractNumId w:val="6"/>
  </w:num>
  <w:num w:numId="19" w16cid:durableId="1996181040">
    <w:abstractNumId w:val="0"/>
  </w:num>
  <w:num w:numId="20" w16cid:durableId="598684612">
    <w:abstractNumId w:val="14"/>
  </w:num>
  <w:num w:numId="21" w16cid:durableId="1694725583">
    <w:abstractNumId w:val="2"/>
  </w:num>
  <w:num w:numId="22" w16cid:durableId="1649944659">
    <w:abstractNumId w:val="5"/>
  </w:num>
  <w:num w:numId="23" w16cid:durableId="1563566309">
    <w:abstractNumId w:val="9"/>
  </w:num>
  <w:num w:numId="24" w16cid:durableId="1566911997">
    <w:abstractNumId w:val="20"/>
  </w:num>
  <w:num w:numId="25" w16cid:durableId="1408069468">
    <w:abstractNumId w:val="7"/>
  </w:num>
  <w:num w:numId="26" w16cid:durableId="131309608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w0jYM2T0a9GBsT6RbWReLE7fZIpjoK1tYEVRWMTRu/v1DAOHWFaTljMaUtdHur8kmiZ6KFaUjtT8oFqzw7GMEQ==" w:salt="8do+KHxfbkzjMNBpdXj/XQ=="/>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971291.1"/>
  </w:docVars>
  <w:rsids>
    <w:rsidRoot w:val="003D0284"/>
    <w:rsid w:val="00012AD7"/>
    <w:rsid w:val="00014CE9"/>
    <w:rsid w:val="00023A91"/>
    <w:rsid w:val="000259F5"/>
    <w:rsid w:val="00036CC5"/>
    <w:rsid w:val="00053350"/>
    <w:rsid w:val="0005782C"/>
    <w:rsid w:val="00063FB2"/>
    <w:rsid w:val="000779A0"/>
    <w:rsid w:val="000807B4"/>
    <w:rsid w:val="000A1F62"/>
    <w:rsid w:val="000C3D6E"/>
    <w:rsid w:val="000C56A9"/>
    <w:rsid w:val="000E673F"/>
    <w:rsid w:val="000F47C7"/>
    <w:rsid w:val="00102E1D"/>
    <w:rsid w:val="001048C1"/>
    <w:rsid w:val="0011018D"/>
    <w:rsid w:val="00115846"/>
    <w:rsid w:val="00121289"/>
    <w:rsid w:val="00131DC0"/>
    <w:rsid w:val="00151F12"/>
    <w:rsid w:val="00157D77"/>
    <w:rsid w:val="00163035"/>
    <w:rsid w:val="00186F76"/>
    <w:rsid w:val="001979C1"/>
    <w:rsid w:val="001A7F64"/>
    <w:rsid w:val="001D2725"/>
    <w:rsid w:val="001E2F0C"/>
    <w:rsid w:val="001F3B3C"/>
    <w:rsid w:val="00207C57"/>
    <w:rsid w:val="002107CE"/>
    <w:rsid w:val="002153C1"/>
    <w:rsid w:val="00221075"/>
    <w:rsid w:val="0022117A"/>
    <w:rsid w:val="00230ACF"/>
    <w:rsid w:val="00260FEC"/>
    <w:rsid w:val="002619C7"/>
    <w:rsid w:val="00266343"/>
    <w:rsid w:val="00283795"/>
    <w:rsid w:val="00290A65"/>
    <w:rsid w:val="002A6DC3"/>
    <w:rsid w:val="002C66C9"/>
    <w:rsid w:val="002C7C49"/>
    <w:rsid w:val="002D7D90"/>
    <w:rsid w:val="002F2086"/>
    <w:rsid w:val="00303A15"/>
    <w:rsid w:val="00304CDA"/>
    <w:rsid w:val="00317434"/>
    <w:rsid w:val="00325A60"/>
    <w:rsid w:val="00343527"/>
    <w:rsid w:val="00344A4D"/>
    <w:rsid w:val="00364C61"/>
    <w:rsid w:val="00366FD5"/>
    <w:rsid w:val="0038694C"/>
    <w:rsid w:val="003925D6"/>
    <w:rsid w:val="0039696A"/>
    <w:rsid w:val="003A740B"/>
    <w:rsid w:val="003C1A0E"/>
    <w:rsid w:val="003C3B81"/>
    <w:rsid w:val="003C5710"/>
    <w:rsid w:val="003D0284"/>
    <w:rsid w:val="003D052A"/>
    <w:rsid w:val="00401588"/>
    <w:rsid w:val="00405F69"/>
    <w:rsid w:val="00406A6F"/>
    <w:rsid w:val="00407CB9"/>
    <w:rsid w:val="004152D4"/>
    <w:rsid w:val="0041799F"/>
    <w:rsid w:val="004311DE"/>
    <w:rsid w:val="00434A4F"/>
    <w:rsid w:val="00441AE7"/>
    <w:rsid w:val="00447631"/>
    <w:rsid w:val="004561C5"/>
    <w:rsid w:val="004677E9"/>
    <w:rsid w:val="00481C95"/>
    <w:rsid w:val="0048370A"/>
    <w:rsid w:val="00486430"/>
    <w:rsid w:val="004908C6"/>
    <w:rsid w:val="0049120F"/>
    <w:rsid w:val="004A7962"/>
    <w:rsid w:val="004D33CB"/>
    <w:rsid w:val="004E3F33"/>
    <w:rsid w:val="004F4841"/>
    <w:rsid w:val="00501D10"/>
    <w:rsid w:val="00514169"/>
    <w:rsid w:val="00523431"/>
    <w:rsid w:val="00525AA3"/>
    <w:rsid w:val="00531F3A"/>
    <w:rsid w:val="00535201"/>
    <w:rsid w:val="00542DD8"/>
    <w:rsid w:val="00556369"/>
    <w:rsid w:val="005578E8"/>
    <w:rsid w:val="00586489"/>
    <w:rsid w:val="00590D68"/>
    <w:rsid w:val="005B7F65"/>
    <w:rsid w:val="005C417B"/>
    <w:rsid w:val="005D6436"/>
    <w:rsid w:val="005F29B1"/>
    <w:rsid w:val="005F2DFF"/>
    <w:rsid w:val="005F45AD"/>
    <w:rsid w:val="00600123"/>
    <w:rsid w:val="006029F6"/>
    <w:rsid w:val="00614D60"/>
    <w:rsid w:val="00616AAA"/>
    <w:rsid w:val="006258E2"/>
    <w:rsid w:val="00634C8F"/>
    <w:rsid w:val="006426FE"/>
    <w:rsid w:val="00670B91"/>
    <w:rsid w:val="006811FF"/>
    <w:rsid w:val="00681BE4"/>
    <w:rsid w:val="00696CDC"/>
    <w:rsid w:val="006B2985"/>
    <w:rsid w:val="006B39ED"/>
    <w:rsid w:val="006B5A47"/>
    <w:rsid w:val="006C3B8E"/>
    <w:rsid w:val="006D4212"/>
    <w:rsid w:val="006D5373"/>
    <w:rsid w:val="006D75F7"/>
    <w:rsid w:val="006F0F63"/>
    <w:rsid w:val="006F1D72"/>
    <w:rsid w:val="007038B8"/>
    <w:rsid w:val="007332D0"/>
    <w:rsid w:val="00733433"/>
    <w:rsid w:val="0074672D"/>
    <w:rsid w:val="00753353"/>
    <w:rsid w:val="00763952"/>
    <w:rsid w:val="00766036"/>
    <w:rsid w:val="0077231D"/>
    <w:rsid w:val="00774B02"/>
    <w:rsid w:val="00780076"/>
    <w:rsid w:val="00782A71"/>
    <w:rsid w:val="00784D67"/>
    <w:rsid w:val="00794408"/>
    <w:rsid w:val="007B3375"/>
    <w:rsid w:val="007B7F35"/>
    <w:rsid w:val="007C0DD1"/>
    <w:rsid w:val="007C2C3C"/>
    <w:rsid w:val="007C50C4"/>
    <w:rsid w:val="007E0B96"/>
    <w:rsid w:val="007E40C2"/>
    <w:rsid w:val="007F544D"/>
    <w:rsid w:val="007F5F30"/>
    <w:rsid w:val="007F6075"/>
    <w:rsid w:val="007F717D"/>
    <w:rsid w:val="00803CA4"/>
    <w:rsid w:val="00810522"/>
    <w:rsid w:val="00813E99"/>
    <w:rsid w:val="00817453"/>
    <w:rsid w:val="00822028"/>
    <w:rsid w:val="008231EE"/>
    <w:rsid w:val="00825B6B"/>
    <w:rsid w:val="00831FD4"/>
    <w:rsid w:val="00835183"/>
    <w:rsid w:val="00837D46"/>
    <w:rsid w:val="00862BA8"/>
    <w:rsid w:val="008633B8"/>
    <w:rsid w:val="00866DBD"/>
    <w:rsid w:val="008675AE"/>
    <w:rsid w:val="00892549"/>
    <w:rsid w:val="008A1710"/>
    <w:rsid w:val="008C2D11"/>
    <w:rsid w:val="008C41C9"/>
    <w:rsid w:val="008E4722"/>
    <w:rsid w:val="008E4D23"/>
    <w:rsid w:val="008E6875"/>
    <w:rsid w:val="008F3217"/>
    <w:rsid w:val="00902FC7"/>
    <w:rsid w:val="009213F5"/>
    <w:rsid w:val="00925A0F"/>
    <w:rsid w:val="009261A3"/>
    <w:rsid w:val="00946A6B"/>
    <w:rsid w:val="00962FC7"/>
    <w:rsid w:val="009645F1"/>
    <w:rsid w:val="00967FC8"/>
    <w:rsid w:val="00972B92"/>
    <w:rsid w:val="009827CA"/>
    <w:rsid w:val="009861F0"/>
    <w:rsid w:val="00990833"/>
    <w:rsid w:val="00992D2D"/>
    <w:rsid w:val="009A2223"/>
    <w:rsid w:val="009B0A20"/>
    <w:rsid w:val="009B148A"/>
    <w:rsid w:val="009B52E5"/>
    <w:rsid w:val="009D2091"/>
    <w:rsid w:val="009D3B3E"/>
    <w:rsid w:val="009E7413"/>
    <w:rsid w:val="009F0300"/>
    <w:rsid w:val="009F634F"/>
    <w:rsid w:val="00A03576"/>
    <w:rsid w:val="00A1211A"/>
    <w:rsid w:val="00A13DF2"/>
    <w:rsid w:val="00A14891"/>
    <w:rsid w:val="00A25A51"/>
    <w:rsid w:val="00A25D6E"/>
    <w:rsid w:val="00A31BDC"/>
    <w:rsid w:val="00A32A03"/>
    <w:rsid w:val="00A33F39"/>
    <w:rsid w:val="00A35CAB"/>
    <w:rsid w:val="00A409F5"/>
    <w:rsid w:val="00A42011"/>
    <w:rsid w:val="00A43A12"/>
    <w:rsid w:val="00A47EC5"/>
    <w:rsid w:val="00A60671"/>
    <w:rsid w:val="00A60ED4"/>
    <w:rsid w:val="00A62E4E"/>
    <w:rsid w:val="00A65E66"/>
    <w:rsid w:val="00A767EF"/>
    <w:rsid w:val="00A844CA"/>
    <w:rsid w:val="00A918C0"/>
    <w:rsid w:val="00AA3338"/>
    <w:rsid w:val="00AA6CE7"/>
    <w:rsid w:val="00AC2454"/>
    <w:rsid w:val="00AC3361"/>
    <w:rsid w:val="00AD20C2"/>
    <w:rsid w:val="00AD20E7"/>
    <w:rsid w:val="00AD24A1"/>
    <w:rsid w:val="00AD3400"/>
    <w:rsid w:val="00AD6EF0"/>
    <w:rsid w:val="00AE1959"/>
    <w:rsid w:val="00AF41A7"/>
    <w:rsid w:val="00AF5697"/>
    <w:rsid w:val="00AF6C08"/>
    <w:rsid w:val="00AF6DB8"/>
    <w:rsid w:val="00AF70A1"/>
    <w:rsid w:val="00B17354"/>
    <w:rsid w:val="00B30CCA"/>
    <w:rsid w:val="00B35395"/>
    <w:rsid w:val="00B36B6D"/>
    <w:rsid w:val="00B43808"/>
    <w:rsid w:val="00B4763F"/>
    <w:rsid w:val="00B54D7D"/>
    <w:rsid w:val="00B55091"/>
    <w:rsid w:val="00B55BF2"/>
    <w:rsid w:val="00B5664F"/>
    <w:rsid w:val="00B61212"/>
    <w:rsid w:val="00B61981"/>
    <w:rsid w:val="00BA215C"/>
    <w:rsid w:val="00BB0144"/>
    <w:rsid w:val="00BB3B89"/>
    <w:rsid w:val="00BC3DDF"/>
    <w:rsid w:val="00BC534D"/>
    <w:rsid w:val="00BE1E29"/>
    <w:rsid w:val="00BE3B97"/>
    <w:rsid w:val="00BE5C4E"/>
    <w:rsid w:val="00BE5D31"/>
    <w:rsid w:val="00BF38BC"/>
    <w:rsid w:val="00C000B7"/>
    <w:rsid w:val="00C04DC6"/>
    <w:rsid w:val="00C0610C"/>
    <w:rsid w:val="00C0686E"/>
    <w:rsid w:val="00C17B79"/>
    <w:rsid w:val="00C17F2F"/>
    <w:rsid w:val="00C24F83"/>
    <w:rsid w:val="00C339AD"/>
    <w:rsid w:val="00C33AB1"/>
    <w:rsid w:val="00C35B79"/>
    <w:rsid w:val="00C42DB9"/>
    <w:rsid w:val="00C440E5"/>
    <w:rsid w:val="00C51656"/>
    <w:rsid w:val="00C707D5"/>
    <w:rsid w:val="00C7724B"/>
    <w:rsid w:val="00C77D02"/>
    <w:rsid w:val="00C807BC"/>
    <w:rsid w:val="00C81249"/>
    <w:rsid w:val="00C82F56"/>
    <w:rsid w:val="00CA3F72"/>
    <w:rsid w:val="00CA4FDB"/>
    <w:rsid w:val="00CA69EA"/>
    <w:rsid w:val="00CB537F"/>
    <w:rsid w:val="00CB63AA"/>
    <w:rsid w:val="00CC01B8"/>
    <w:rsid w:val="00CC5D94"/>
    <w:rsid w:val="00CD438D"/>
    <w:rsid w:val="00CE4DA5"/>
    <w:rsid w:val="00CE4FCB"/>
    <w:rsid w:val="00D009A1"/>
    <w:rsid w:val="00D011B8"/>
    <w:rsid w:val="00D01E83"/>
    <w:rsid w:val="00D06980"/>
    <w:rsid w:val="00D1030D"/>
    <w:rsid w:val="00D10B94"/>
    <w:rsid w:val="00D1394C"/>
    <w:rsid w:val="00D176B6"/>
    <w:rsid w:val="00D21BC3"/>
    <w:rsid w:val="00D35E66"/>
    <w:rsid w:val="00D40761"/>
    <w:rsid w:val="00D71076"/>
    <w:rsid w:val="00D77399"/>
    <w:rsid w:val="00D94316"/>
    <w:rsid w:val="00D95BA4"/>
    <w:rsid w:val="00DA24B9"/>
    <w:rsid w:val="00DB0E1F"/>
    <w:rsid w:val="00DB1B39"/>
    <w:rsid w:val="00DC0089"/>
    <w:rsid w:val="00DC2814"/>
    <w:rsid w:val="00DC2BA9"/>
    <w:rsid w:val="00DC7FD6"/>
    <w:rsid w:val="00DD2B96"/>
    <w:rsid w:val="00DF6BF1"/>
    <w:rsid w:val="00E12736"/>
    <w:rsid w:val="00E168D4"/>
    <w:rsid w:val="00E172DE"/>
    <w:rsid w:val="00E46C73"/>
    <w:rsid w:val="00E47FE4"/>
    <w:rsid w:val="00E61051"/>
    <w:rsid w:val="00E62579"/>
    <w:rsid w:val="00E65992"/>
    <w:rsid w:val="00E65DCF"/>
    <w:rsid w:val="00E72422"/>
    <w:rsid w:val="00E7345C"/>
    <w:rsid w:val="00E754D1"/>
    <w:rsid w:val="00E8407D"/>
    <w:rsid w:val="00E8548B"/>
    <w:rsid w:val="00E86038"/>
    <w:rsid w:val="00E86454"/>
    <w:rsid w:val="00E93A46"/>
    <w:rsid w:val="00ED56BC"/>
    <w:rsid w:val="00ED6380"/>
    <w:rsid w:val="00EE349B"/>
    <w:rsid w:val="00EE71AE"/>
    <w:rsid w:val="00F013B8"/>
    <w:rsid w:val="00F11D3D"/>
    <w:rsid w:val="00F12FFD"/>
    <w:rsid w:val="00F31B9A"/>
    <w:rsid w:val="00F32668"/>
    <w:rsid w:val="00F35AD9"/>
    <w:rsid w:val="00F76B12"/>
    <w:rsid w:val="00FA698B"/>
    <w:rsid w:val="00FC183C"/>
    <w:rsid w:val="00FC3D4D"/>
    <w:rsid w:val="00FD1AD5"/>
    <w:rsid w:val="00FD2A06"/>
    <w:rsid w:val="00FD4375"/>
    <w:rsid w:val="00FF7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9915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266343"/>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0C56A9"/>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0C56A9"/>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0C56A9"/>
    <w:pPr>
      <w:keepNext/>
      <w:numPr>
        <w:numId w:val="23"/>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0C56A9"/>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0C56A9"/>
    <w:pPr>
      <w:outlineLvl w:val="4"/>
    </w:pPr>
    <w:rPr>
      <w:b w:val="0"/>
    </w:rPr>
  </w:style>
  <w:style w:type="paragraph" w:styleId="Heading6">
    <w:name w:val="heading 6"/>
    <w:aliases w:val="CSHeading6"/>
    <w:basedOn w:val="Normal"/>
    <w:next w:val="Normal"/>
    <w:link w:val="Heading6Char"/>
    <w:uiPriority w:val="9"/>
    <w:unhideWhenUsed/>
    <w:rsid w:val="000C56A9"/>
    <w:pPr>
      <w:keepNext/>
      <w:numPr>
        <w:ilvl w:val="1"/>
        <w:numId w:val="23"/>
      </w:numPr>
      <w:outlineLvl w:val="5"/>
    </w:pPr>
    <w:rPr>
      <w:b/>
    </w:rPr>
  </w:style>
  <w:style w:type="paragraph" w:styleId="Heading7">
    <w:name w:val="heading 7"/>
    <w:aliases w:val="CSHeading7"/>
    <w:basedOn w:val="Normal"/>
    <w:next w:val="Normal"/>
    <w:link w:val="Heading7Char"/>
    <w:uiPriority w:val="9"/>
    <w:unhideWhenUsed/>
    <w:qFormat/>
    <w:rsid w:val="000C56A9"/>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SHyperlink"/>
    <w:uiPriority w:val="99"/>
    <w:rsid w:val="000C56A9"/>
    <w:rPr>
      <w:color w:val="003399"/>
      <w:u w:val="single"/>
    </w:rPr>
  </w:style>
  <w:style w:type="character" w:styleId="UnresolvedMention">
    <w:name w:val="Unresolved Mention"/>
    <w:basedOn w:val="DefaultParagraphFont"/>
    <w:uiPriority w:val="99"/>
    <w:semiHidden/>
    <w:unhideWhenUsed/>
    <w:rsid w:val="00C81249"/>
    <w:rPr>
      <w:color w:val="808080"/>
      <w:shd w:val="clear" w:color="auto" w:fill="E6E6E6"/>
    </w:rPr>
  </w:style>
  <w:style w:type="paragraph" w:styleId="ListParagraph">
    <w:name w:val="List Paragraph"/>
    <w:basedOn w:val="Normal"/>
    <w:link w:val="ListParagraphChar"/>
    <w:uiPriority w:val="34"/>
    <w:qFormat/>
    <w:rsid w:val="000C56A9"/>
    <w:pPr>
      <w:ind w:left="720"/>
      <w:contextualSpacing/>
    </w:pPr>
  </w:style>
  <w:style w:type="character" w:styleId="CommentReference">
    <w:name w:val="annotation reference"/>
    <w:basedOn w:val="DefaultParagraphFont"/>
    <w:uiPriority w:val="99"/>
    <w:semiHidden/>
    <w:unhideWhenUsed/>
    <w:rsid w:val="000C56A9"/>
    <w:rPr>
      <w:sz w:val="16"/>
      <w:szCs w:val="16"/>
    </w:rPr>
  </w:style>
  <w:style w:type="paragraph" w:styleId="CommentText">
    <w:name w:val="annotation text"/>
    <w:basedOn w:val="Normal"/>
    <w:link w:val="CommentTextChar"/>
    <w:uiPriority w:val="99"/>
    <w:unhideWhenUsed/>
    <w:rsid w:val="000C56A9"/>
    <w:pPr>
      <w:spacing w:line="240" w:lineRule="auto"/>
    </w:pPr>
    <w:rPr>
      <w:szCs w:val="20"/>
    </w:rPr>
  </w:style>
  <w:style w:type="character" w:customStyle="1" w:styleId="CommentTextChar">
    <w:name w:val="Comment Text Char"/>
    <w:basedOn w:val="DefaultParagraphFont"/>
    <w:link w:val="CommentText"/>
    <w:uiPriority w:val="99"/>
    <w:rsid w:val="000C56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C56A9"/>
    <w:rPr>
      <w:b/>
      <w:bCs/>
    </w:rPr>
  </w:style>
  <w:style w:type="character" w:customStyle="1" w:styleId="CommentSubjectChar">
    <w:name w:val="Comment Subject Char"/>
    <w:basedOn w:val="CommentTextChar"/>
    <w:link w:val="CommentSubject"/>
    <w:uiPriority w:val="99"/>
    <w:semiHidden/>
    <w:rsid w:val="000C56A9"/>
    <w:rPr>
      <w:rFonts w:ascii="Arial" w:eastAsia="Times New Roman" w:hAnsi="Arial" w:cs="Times New Roman"/>
      <w:b/>
      <w:bCs/>
      <w:sz w:val="20"/>
      <w:szCs w:val="20"/>
    </w:rPr>
  </w:style>
  <w:style w:type="paragraph" w:styleId="Header">
    <w:name w:val="header"/>
    <w:basedOn w:val="Normal"/>
    <w:link w:val="HeaderChar"/>
    <w:unhideWhenUsed/>
    <w:rsid w:val="00CA3F72"/>
    <w:pPr>
      <w:tabs>
        <w:tab w:val="center" w:pos="4513"/>
        <w:tab w:val="right" w:pos="9026"/>
      </w:tabs>
      <w:spacing w:before="0" w:after="0" w:line="240" w:lineRule="auto"/>
    </w:pPr>
  </w:style>
  <w:style w:type="character" w:customStyle="1" w:styleId="HeaderChar">
    <w:name w:val="Header Char"/>
    <w:basedOn w:val="DefaultParagraphFont"/>
    <w:link w:val="Header"/>
    <w:rsid w:val="00CA3F72"/>
    <w:rPr>
      <w:rFonts w:ascii="Arial" w:eastAsia="Times New Roman" w:hAnsi="Arial" w:cs="Times New Roman"/>
      <w:sz w:val="20"/>
      <w:szCs w:val="24"/>
    </w:rPr>
  </w:style>
  <w:style w:type="paragraph" w:customStyle="1" w:styleId="BusinessAreaName">
    <w:name w:val="Business Area Name"/>
    <w:basedOn w:val="Normal"/>
    <w:link w:val="BusinessAreaNameChar"/>
    <w:rsid w:val="000C56A9"/>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0C56A9"/>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0C56A9"/>
    <w:rPr>
      <w:rFonts w:ascii="Arial" w:eastAsia="Times New Roman" w:hAnsi="Arial" w:cs="Arial"/>
      <w:b/>
      <w:bCs/>
      <w:sz w:val="32"/>
      <w:szCs w:val="20"/>
      <w:lang w:eastAsia="en-AU"/>
    </w:rPr>
  </w:style>
  <w:style w:type="character" w:customStyle="1" w:styleId="Heading3Char">
    <w:name w:val="Heading 3 Char"/>
    <w:aliases w:val="CSHeading3 Char"/>
    <w:basedOn w:val="DefaultParagraphFont"/>
    <w:link w:val="Heading3"/>
    <w:rsid w:val="000C56A9"/>
    <w:rPr>
      <w:rFonts w:ascii="Arial" w:eastAsia="Times New Roman" w:hAnsi="Arial" w:cs="Times New Roman"/>
      <w:b/>
      <w:bCs/>
      <w:szCs w:val="20"/>
      <w:lang w:eastAsia="en-AU"/>
    </w:rPr>
  </w:style>
  <w:style w:type="paragraph" w:styleId="BalloonText">
    <w:name w:val="Balloon Text"/>
    <w:basedOn w:val="Normal"/>
    <w:link w:val="BalloonTextChar"/>
    <w:uiPriority w:val="99"/>
    <w:semiHidden/>
    <w:unhideWhenUsed/>
    <w:rsid w:val="000C56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A9"/>
    <w:rPr>
      <w:rFonts w:ascii="Segoe UI" w:eastAsia="Times New Roman" w:hAnsi="Segoe UI" w:cs="Segoe UI"/>
      <w:sz w:val="18"/>
      <w:szCs w:val="18"/>
    </w:rPr>
  </w:style>
  <w:style w:type="paragraph" w:customStyle="1" w:styleId="CSFooter1">
    <w:name w:val="CSFooter1"/>
    <w:basedOn w:val="Normal"/>
    <w:link w:val="CSFooter1Char"/>
    <w:qFormat/>
    <w:rsid w:val="000C56A9"/>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0C56A9"/>
    <w:rPr>
      <w:rFonts w:ascii="Arial" w:eastAsia="Times New Roman" w:hAnsi="Arial" w:cs="Times New Roman"/>
      <w:sz w:val="20"/>
      <w:szCs w:val="18"/>
    </w:rPr>
  </w:style>
  <w:style w:type="paragraph" w:customStyle="1" w:styleId="CSHeader1">
    <w:name w:val="CSHeader1"/>
    <w:basedOn w:val="Normal"/>
    <w:link w:val="CSHeader1Char"/>
    <w:qFormat/>
    <w:rsid w:val="000C56A9"/>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0C56A9"/>
    <w:rPr>
      <w:rFonts w:ascii="Arial" w:eastAsia="Times New Roman" w:hAnsi="Arial" w:cs="Times New Roman"/>
      <w:sz w:val="20"/>
      <w:szCs w:val="18"/>
    </w:rPr>
  </w:style>
  <w:style w:type="paragraph" w:customStyle="1" w:styleId="CSHeading31">
    <w:name w:val="CSHeading3.1"/>
    <w:basedOn w:val="Heading3"/>
    <w:link w:val="CSHeading31Char"/>
    <w:qFormat/>
    <w:rsid w:val="000C56A9"/>
    <w:pPr>
      <w:numPr>
        <w:numId w:val="0"/>
      </w:numPr>
      <w:ind w:left="567" w:hanging="567"/>
    </w:pPr>
  </w:style>
  <w:style w:type="character" w:customStyle="1" w:styleId="CSHeading31Char">
    <w:name w:val="CSHeading3.1 Char"/>
    <w:basedOn w:val="Heading3Char"/>
    <w:link w:val="CSHeading31"/>
    <w:rsid w:val="000C56A9"/>
    <w:rPr>
      <w:rFonts w:ascii="Arial" w:eastAsia="Times New Roman" w:hAnsi="Arial" w:cs="Times New Roman"/>
      <w:b/>
      <w:bCs/>
      <w:szCs w:val="20"/>
      <w:lang w:eastAsia="en-AU"/>
    </w:rPr>
  </w:style>
  <w:style w:type="paragraph" w:customStyle="1" w:styleId="CSList1">
    <w:name w:val="CSList#1"/>
    <w:basedOn w:val="Normal"/>
    <w:link w:val="CSList1Char"/>
    <w:qFormat/>
    <w:rsid w:val="000C56A9"/>
    <w:pPr>
      <w:numPr>
        <w:numId w:val="15"/>
      </w:numPr>
    </w:pPr>
  </w:style>
  <w:style w:type="character" w:customStyle="1" w:styleId="CSList1Char">
    <w:name w:val="CSList#1 Char"/>
    <w:basedOn w:val="DefaultParagraphFont"/>
    <w:link w:val="CSList1"/>
    <w:rsid w:val="000C56A9"/>
    <w:rPr>
      <w:rFonts w:ascii="Arial" w:eastAsia="Times New Roman" w:hAnsi="Arial" w:cs="Times New Roman"/>
      <w:sz w:val="20"/>
      <w:szCs w:val="24"/>
    </w:rPr>
  </w:style>
  <w:style w:type="paragraph" w:customStyle="1" w:styleId="CSList2">
    <w:name w:val="CSList#2"/>
    <w:basedOn w:val="Normal"/>
    <w:link w:val="CSList2Char"/>
    <w:qFormat/>
    <w:rsid w:val="000C56A9"/>
    <w:pPr>
      <w:numPr>
        <w:ilvl w:val="1"/>
        <w:numId w:val="15"/>
      </w:numPr>
    </w:pPr>
  </w:style>
  <w:style w:type="character" w:customStyle="1" w:styleId="CSList2Char">
    <w:name w:val="CSList#2 Char"/>
    <w:basedOn w:val="DefaultParagraphFont"/>
    <w:link w:val="CSList2"/>
    <w:rsid w:val="000C56A9"/>
    <w:rPr>
      <w:rFonts w:ascii="Arial" w:eastAsia="Times New Roman" w:hAnsi="Arial" w:cs="Times New Roman"/>
      <w:sz w:val="20"/>
      <w:szCs w:val="24"/>
    </w:rPr>
  </w:style>
  <w:style w:type="paragraph" w:customStyle="1" w:styleId="CSList3">
    <w:name w:val="CSList#3"/>
    <w:basedOn w:val="CSList2"/>
    <w:link w:val="CSList3Char"/>
    <w:qFormat/>
    <w:rsid w:val="000C56A9"/>
    <w:pPr>
      <w:numPr>
        <w:ilvl w:val="2"/>
      </w:numPr>
    </w:pPr>
  </w:style>
  <w:style w:type="character" w:customStyle="1" w:styleId="CSList3Char">
    <w:name w:val="CSList#3 Char"/>
    <w:basedOn w:val="DefaultParagraphFont"/>
    <w:link w:val="CSList3"/>
    <w:rsid w:val="000C56A9"/>
    <w:rPr>
      <w:rFonts w:ascii="Arial" w:eastAsia="Times New Roman" w:hAnsi="Arial" w:cs="Times New Roman"/>
      <w:sz w:val="20"/>
      <w:szCs w:val="24"/>
    </w:rPr>
  </w:style>
  <w:style w:type="paragraph" w:customStyle="1" w:styleId="CSListBullet1">
    <w:name w:val="CSListBullet1"/>
    <w:basedOn w:val="Normal"/>
    <w:link w:val="CSListBullet1Char"/>
    <w:qFormat/>
    <w:rsid w:val="000C56A9"/>
    <w:pPr>
      <w:numPr>
        <w:numId w:val="16"/>
      </w:numPr>
    </w:pPr>
  </w:style>
  <w:style w:type="character" w:customStyle="1" w:styleId="CSListBullet1Char">
    <w:name w:val="CSListBullet1 Char"/>
    <w:basedOn w:val="DefaultParagraphFont"/>
    <w:link w:val="CSListBullet1"/>
    <w:rsid w:val="000C56A9"/>
    <w:rPr>
      <w:rFonts w:ascii="Arial" w:eastAsia="Times New Roman" w:hAnsi="Arial" w:cs="Times New Roman"/>
      <w:sz w:val="20"/>
      <w:szCs w:val="24"/>
    </w:rPr>
  </w:style>
  <w:style w:type="paragraph" w:customStyle="1" w:styleId="CSListBullet2">
    <w:name w:val="CSListBullet2"/>
    <w:basedOn w:val="Normal"/>
    <w:link w:val="CSListBullet2Char"/>
    <w:qFormat/>
    <w:rsid w:val="000C56A9"/>
    <w:pPr>
      <w:numPr>
        <w:ilvl w:val="1"/>
        <w:numId w:val="16"/>
      </w:numPr>
    </w:pPr>
  </w:style>
  <w:style w:type="character" w:customStyle="1" w:styleId="CSListBullet2Char">
    <w:name w:val="CSListBullet2 Char"/>
    <w:basedOn w:val="DefaultParagraphFont"/>
    <w:link w:val="CSListBullet2"/>
    <w:rsid w:val="000C56A9"/>
    <w:rPr>
      <w:rFonts w:ascii="Arial" w:eastAsia="Times New Roman" w:hAnsi="Arial" w:cs="Times New Roman"/>
      <w:sz w:val="20"/>
      <w:szCs w:val="24"/>
    </w:rPr>
  </w:style>
  <w:style w:type="paragraph" w:customStyle="1" w:styleId="CSListBullet3">
    <w:name w:val="CSListBullet3"/>
    <w:basedOn w:val="Normal"/>
    <w:link w:val="CSListBullet3Char"/>
    <w:qFormat/>
    <w:rsid w:val="000C56A9"/>
    <w:pPr>
      <w:numPr>
        <w:ilvl w:val="2"/>
        <w:numId w:val="16"/>
      </w:numPr>
    </w:pPr>
  </w:style>
  <w:style w:type="character" w:customStyle="1" w:styleId="CSListBullet3Char">
    <w:name w:val="CSListBullet3 Char"/>
    <w:basedOn w:val="DefaultParagraphFont"/>
    <w:link w:val="CSListBullet3"/>
    <w:rsid w:val="000C56A9"/>
    <w:rPr>
      <w:rFonts w:ascii="Arial" w:eastAsia="Times New Roman" w:hAnsi="Arial" w:cs="Times New Roman"/>
      <w:sz w:val="20"/>
      <w:szCs w:val="24"/>
    </w:rPr>
  </w:style>
  <w:style w:type="paragraph" w:customStyle="1" w:styleId="CSParaa0">
    <w:name w:val="CSPara(a)"/>
    <w:basedOn w:val="Normal"/>
    <w:link w:val="CSParaaChar"/>
    <w:qFormat/>
    <w:rsid w:val="000C56A9"/>
    <w:pPr>
      <w:numPr>
        <w:ilvl w:val="5"/>
        <w:numId w:val="23"/>
      </w:numPr>
    </w:pPr>
  </w:style>
  <w:style w:type="character" w:customStyle="1" w:styleId="CSParaaChar">
    <w:name w:val="CSPara(a) Char"/>
    <w:basedOn w:val="DefaultParagraphFont"/>
    <w:link w:val="CSParaa0"/>
    <w:rsid w:val="000C56A9"/>
    <w:rPr>
      <w:rFonts w:ascii="Arial" w:eastAsia="Times New Roman" w:hAnsi="Arial" w:cs="Times New Roman"/>
      <w:sz w:val="20"/>
      <w:szCs w:val="24"/>
    </w:rPr>
  </w:style>
  <w:style w:type="paragraph" w:customStyle="1" w:styleId="CSParaA1">
    <w:name w:val="CSPara(A)"/>
    <w:basedOn w:val="Normal"/>
    <w:link w:val="CSParaAChar0"/>
    <w:qFormat/>
    <w:rsid w:val="000C56A9"/>
    <w:pPr>
      <w:numPr>
        <w:ilvl w:val="7"/>
        <w:numId w:val="23"/>
      </w:numPr>
    </w:pPr>
  </w:style>
  <w:style w:type="character" w:customStyle="1" w:styleId="CSParaAChar0">
    <w:name w:val="CSPara(A) Char"/>
    <w:basedOn w:val="DefaultParagraphFont"/>
    <w:link w:val="CSParaA1"/>
    <w:rsid w:val="000C56A9"/>
    <w:rPr>
      <w:rFonts w:ascii="Arial" w:eastAsia="Times New Roman" w:hAnsi="Arial" w:cs="Times New Roman"/>
      <w:sz w:val="20"/>
      <w:szCs w:val="24"/>
    </w:rPr>
  </w:style>
  <w:style w:type="paragraph" w:customStyle="1" w:styleId="CSParai">
    <w:name w:val="CSPara(i)"/>
    <w:basedOn w:val="Normal"/>
    <w:link w:val="CSParaiChar"/>
    <w:qFormat/>
    <w:rsid w:val="000C56A9"/>
    <w:pPr>
      <w:numPr>
        <w:ilvl w:val="6"/>
        <w:numId w:val="23"/>
      </w:numPr>
    </w:pPr>
  </w:style>
  <w:style w:type="character" w:customStyle="1" w:styleId="CSParaiChar">
    <w:name w:val="CSPara(i) Char"/>
    <w:basedOn w:val="DefaultParagraphFont"/>
    <w:link w:val="CSParai"/>
    <w:rsid w:val="000C56A9"/>
    <w:rPr>
      <w:rFonts w:ascii="Arial" w:eastAsia="Times New Roman" w:hAnsi="Arial" w:cs="Times New Roman"/>
      <w:sz w:val="20"/>
      <w:szCs w:val="24"/>
    </w:rPr>
  </w:style>
  <w:style w:type="paragraph" w:customStyle="1" w:styleId="CSPara11">
    <w:name w:val="CSPara1.1"/>
    <w:basedOn w:val="Normal"/>
    <w:link w:val="CSPara11Char"/>
    <w:qFormat/>
    <w:rsid w:val="000C56A9"/>
    <w:pPr>
      <w:numPr>
        <w:ilvl w:val="2"/>
        <w:numId w:val="23"/>
      </w:numPr>
    </w:pPr>
  </w:style>
  <w:style w:type="character" w:customStyle="1" w:styleId="CSPara11Char">
    <w:name w:val="CSPara1.1 Char"/>
    <w:basedOn w:val="DefaultParagraphFont"/>
    <w:link w:val="CSPara11"/>
    <w:rsid w:val="000C56A9"/>
    <w:rPr>
      <w:rFonts w:ascii="Arial" w:eastAsia="Times New Roman" w:hAnsi="Arial" w:cs="Times New Roman"/>
      <w:sz w:val="20"/>
      <w:szCs w:val="24"/>
    </w:rPr>
  </w:style>
  <w:style w:type="paragraph" w:customStyle="1" w:styleId="CSPara11a">
    <w:name w:val="CSPara1.1(a)"/>
    <w:basedOn w:val="CSPara11"/>
    <w:link w:val="CSPara11aChar"/>
    <w:rsid w:val="000C56A9"/>
    <w:pPr>
      <w:numPr>
        <w:ilvl w:val="0"/>
        <w:numId w:val="0"/>
      </w:numPr>
    </w:pPr>
  </w:style>
  <w:style w:type="character" w:customStyle="1" w:styleId="CSPara11aChar">
    <w:name w:val="CSPara1.1(a) Char"/>
    <w:basedOn w:val="CSPara11Char"/>
    <w:link w:val="CSPara11a"/>
    <w:rsid w:val="000C56A9"/>
    <w:rPr>
      <w:rFonts w:ascii="Arial" w:eastAsia="Times New Roman" w:hAnsi="Arial" w:cs="Times New Roman"/>
      <w:sz w:val="20"/>
      <w:szCs w:val="24"/>
    </w:rPr>
  </w:style>
  <w:style w:type="paragraph" w:customStyle="1" w:styleId="CSPara11i">
    <w:name w:val="CSPara1.1(i)"/>
    <w:basedOn w:val="CSPara11a"/>
    <w:link w:val="CSPara11iChar"/>
    <w:rsid w:val="000C56A9"/>
  </w:style>
  <w:style w:type="character" w:customStyle="1" w:styleId="CSPara11iChar">
    <w:name w:val="CSPara1.1(i) Char"/>
    <w:basedOn w:val="CSPara11aChar"/>
    <w:link w:val="CSPara11i"/>
    <w:rsid w:val="000C56A9"/>
    <w:rPr>
      <w:rFonts w:ascii="Arial" w:eastAsia="Times New Roman" w:hAnsi="Arial" w:cs="Times New Roman"/>
      <w:sz w:val="20"/>
      <w:szCs w:val="24"/>
    </w:rPr>
  </w:style>
  <w:style w:type="paragraph" w:customStyle="1" w:styleId="CSParaI0">
    <w:name w:val="CSPara(I)"/>
    <w:basedOn w:val="CSPara11i"/>
    <w:link w:val="CSParaIChar0"/>
    <w:qFormat/>
    <w:rsid w:val="000C56A9"/>
    <w:pPr>
      <w:numPr>
        <w:ilvl w:val="8"/>
        <w:numId w:val="23"/>
      </w:numPr>
    </w:pPr>
  </w:style>
  <w:style w:type="character" w:customStyle="1" w:styleId="CSParaIChar0">
    <w:name w:val="CSPara(I) Char"/>
    <w:basedOn w:val="CSPara11iChar"/>
    <w:link w:val="CSParaI0"/>
    <w:rsid w:val="000C56A9"/>
    <w:rPr>
      <w:rFonts w:ascii="Arial" w:eastAsia="Times New Roman" w:hAnsi="Arial" w:cs="Times New Roman"/>
      <w:sz w:val="20"/>
      <w:szCs w:val="24"/>
    </w:rPr>
  </w:style>
  <w:style w:type="paragraph" w:customStyle="1" w:styleId="CSPara111">
    <w:name w:val="CSPara1.1.1"/>
    <w:basedOn w:val="CSPara11"/>
    <w:link w:val="CSPara111Char"/>
    <w:qFormat/>
    <w:rsid w:val="000C56A9"/>
    <w:pPr>
      <w:numPr>
        <w:ilvl w:val="3"/>
      </w:numPr>
    </w:pPr>
  </w:style>
  <w:style w:type="character" w:customStyle="1" w:styleId="CSPara111Char">
    <w:name w:val="CSPara1.1.1 Char"/>
    <w:basedOn w:val="CSPara11Char"/>
    <w:link w:val="CSPara111"/>
    <w:rsid w:val="000C56A9"/>
    <w:rPr>
      <w:rFonts w:ascii="Arial" w:eastAsia="Times New Roman" w:hAnsi="Arial" w:cs="Times New Roman"/>
      <w:sz w:val="20"/>
      <w:szCs w:val="24"/>
    </w:rPr>
  </w:style>
  <w:style w:type="paragraph" w:customStyle="1" w:styleId="CSParaA">
    <w:name w:val="CSParaA."/>
    <w:basedOn w:val="Normal"/>
    <w:link w:val="CSParaAChar1"/>
    <w:qFormat/>
    <w:rsid w:val="000C56A9"/>
    <w:pPr>
      <w:numPr>
        <w:numId w:val="18"/>
      </w:numPr>
    </w:pPr>
  </w:style>
  <w:style w:type="character" w:customStyle="1" w:styleId="CSParaAChar1">
    <w:name w:val="CSParaA. Char"/>
    <w:basedOn w:val="DefaultParagraphFont"/>
    <w:link w:val="CSParaA"/>
    <w:rsid w:val="000C56A9"/>
    <w:rPr>
      <w:rFonts w:ascii="Arial" w:eastAsia="Times New Roman" w:hAnsi="Arial" w:cs="Times New Roman"/>
      <w:sz w:val="20"/>
      <w:szCs w:val="24"/>
    </w:rPr>
  </w:style>
  <w:style w:type="paragraph" w:customStyle="1" w:styleId="CSParaAi">
    <w:name w:val="CSParaA.i."/>
    <w:basedOn w:val="CSParaA"/>
    <w:link w:val="CSParaAiChar"/>
    <w:qFormat/>
    <w:rsid w:val="000C56A9"/>
    <w:pPr>
      <w:numPr>
        <w:ilvl w:val="1"/>
      </w:numPr>
    </w:pPr>
  </w:style>
  <w:style w:type="character" w:customStyle="1" w:styleId="CSParaAiChar">
    <w:name w:val="CSParaA.i. Char"/>
    <w:basedOn w:val="CSParaAChar1"/>
    <w:link w:val="CSParaAi"/>
    <w:rsid w:val="000C56A9"/>
    <w:rPr>
      <w:rFonts w:ascii="Arial" w:eastAsia="Times New Roman" w:hAnsi="Arial" w:cs="Times New Roman"/>
      <w:sz w:val="20"/>
      <w:szCs w:val="24"/>
    </w:rPr>
  </w:style>
  <w:style w:type="paragraph" w:customStyle="1" w:styleId="CSParagraph">
    <w:name w:val="CSParagraph"/>
    <w:basedOn w:val="Normal"/>
    <w:link w:val="CSParagraphChar"/>
    <w:qFormat/>
    <w:rsid w:val="000C56A9"/>
    <w:pPr>
      <w:numPr>
        <w:ilvl w:val="4"/>
        <w:numId w:val="23"/>
      </w:numPr>
    </w:pPr>
  </w:style>
  <w:style w:type="character" w:customStyle="1" w:styleId="CSParagraphChar">
    <w:name w:val="CSParagraph Char"/>
    <w:basedOn w:val="DefaultParagraphFont"/>
    <w:link w:val="CSParagraph"/>
    <w:rsid w:val="000C56A9"/>
    <w:rPr>
      <w:rFonts w:ascii="Arial" w:eastAsia="Times New Roman" w:hAnsi="Arial" w:cs="Times New Roman"/>
      <w:sz w:val="20"/>
      <w:szCs w:val="24"/>
    </w:rPr>
  </w:style>
  <w:style w:type="paragraph" w:customStyle="1" w:styleId="CSTableHeader">
    <w:name w:val="CSTableHeader"/>
    <w:basedOn w:val="Normal"/>
    <w:link w:val="CSTableHeaderChar"/>
    <w:qFormat/>
    <w:rsid w:val="000C56A9"/>
    <w:pPr>
      <w:spacing w:before="0" w:after="0"/>
    </w:pPr>
    <w:rPr>
      <w:b/>
      <w:bCs/>
      <w:sz w:val="24"/>
      <w:szCs w:val="20"/>
    </w:rPr>
  </w:style>
  <w:style w:type="character" w:customStyle="1" w:styleId="CSTableHeaderChar">
    <w:name w:val="CSTableHeader Char"/>
    <w:basedOn w:val="DefaultParagraphFont"/>
    <w:link w:val="CSTableHeader"/>
    <w:rsid w:val="000C56A9"/>
    <w:rPr>
      <w:rFonts w:ascii="Arial" w:eastAsia="Times New Roman" w:hAnsi="Arial" w:cs="Times New Roman"/>
      <w:b/>
      <w:bCs/>
      <w:sz w:val="24"/>
      <w:szCs w:val="20"/>
    </w:rPr>
  </w:style>
  <w:style w:type="paragraph" w:customStyle="1" w:styleId="CSTableText">
    <w:name w:val="CSTableText"/>
    <w:basedOn w:val="Normal"/>
    <w:link w:val="CSTableTextChar"/>
    <w:qFormat/>
    <w:rsid w:val="000C56A9"/>
    <w:pPr>
      <w:spacing w:before="20" w:after="20"/>
    </w:pPr>
    <w:rPr>
      <w:szCs w:val="20"/>
    </w:rPr>
  </w:style>
  <w:style w:type="character" w:customStyle="1" w:styleId="CSTableTextChar">
    <w:name w:val="CSTableText Char"/>
    <w:basedOn w:val="DefaultParagraphFont"/>
    <w:link w:val="CSTableText"/>
    <w:rsid w:val="000C56A9"/>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0C56A9"/>
    <w:pPr>
      <w:spacing w:before="0" w:after="0" w:line="240" w:lineRule="auto"/>
    </w:pPr>
    <w:rPr>
      <w:i/>
      <w:sz w:val="13"/>
      <w:szCs w:val="13"/>
    </w:rPr>
  </w:style>
  <w:style w:type="character" w:customStyle="1" w:styleId="CSTextInstructionChar">
    <w:name w:val="CSTextInstruction Char"/>
    <w:basedOn w:val="DefaultParagraphFont"/>
    <w:link w:val="CSTextInstruction"/>
    <w:rsid w:val="000C56A9"/>
    <w:rPr>
      <w:rFonts w:ascii="Arial" w:eastAsia="Times New Roman" w:hAnsi="Arial" w:cs="Times New Roman"/>
      <w:i/>
      <w:sz w:val="13"/>
      <w:szCs w:val="13"/>
    </w:rPr>
  </w:style>
  <w:style w:type="character" w:styleId="Emphasis">
    <w:name w:val="Emphasis"/>
    <w:aliases w:val="CSEmphasis"/>
    <w:basedOn w:val="DefaultParagraphFont"/>
    <w:uiPriority w:val="20"/>
    <w:qFormat/>
    <w:rsid w:val="000C56A9"/>
    <w:rPr>
      <w:i/>
      <w:iCs/>
    </w:rPr>
  </w:style>
  <w:style w:type="character" w:customStyle="1" w:styleId="Heading2Char">
    <w:name w:val="Heading 2 Char"/>
    <w:aliases w:val="CSHeading2 Char"/>
    <w:basedOn w:val="DefaultParagraphFont"/>
    <w:link w:val="Heading2"/>
    <w:rsid w:val="000C56A9"/>
    <w:rPr>
      <w:rFonts w:ascii="Arial" w:eastAsia="Times New Roman" w:hAnsi="Arial" w:cs="Arial"/>
      <w:b/>
      <w:bCs/>
      <w:sz w:val="28"/>
      <w:szCs w:val="20"/>
      <w:lang w:eastAsia="en-AU"/>
    </w:rPr>
  </w:style>
  <w:style w:type="character" w:customStyle="1" w:styleId="Heading4Char">
    <w:name w:val="Heading 4 Char"/>
    <w:aliases w:val="CSHeading4 Char"/>
    <w:basedOn w:val="DefaultParagraphFont"/>
    <w:link w:val="Heading4"/>
    <w:rsid w:val="000C56A9"/>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0C56A9"/>
    <w:rPr>
      <w:rFonts w:ascii="Arial" w:eastAsia="Times New Roman" w:hAnsi="Arial" w:cs="Times New Roman"/>
      <w:i/>
      <w:iCs/>
      <w:sz w:val="20"/>
      <w:szCs w:val="20"/>
      <w:lang w:eastAsia="en-AU"/>
    </w:rPr>
  </w:style>
  <w:style w:type="character" w:customStyle="1" w:styleId="Heading6Char">
    <w:name w:val="Heading 6 Char"/>
    <w:aliases w:val="CSHeading6 Char"/>
    <w:basedOn w:val="DefaultParagraphFont"/>
    <w:link w:val="Heading6"/>
    <w:uiPriority w:val="9"/>
    <w:rsid w:val="000C56A9"/>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0C56A9"/>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0C56A9"/>
    <w:rPr>
      <w:rFonts w:ascii="Arial" w:eastAsia="Times New Roman" w:hAnsi="Arial" w:cs="Arial"/>
      <w:sz w:val="28"/>
      <w:szCs w:val="32"/>
      <w:lang w:val="en-US" w:eastAsia="en-AU"/>
    </w:rPr>
  </w:style>
  <w:style w:type="paragraph" w:styleId="ListBullet">
    <w:name w:val="List Bullet"/>
    <w:basedOn w:val="Normal"/>
    <w:link w:val="ListBulletChar"/>
    <w:unhideWhenUsed/>
    <w:rsid w:val="000C56A9"/>
    <w:pPr>
      <w:numPr>
        <w:numId w:val="19"/>
      </w:numPr>
      <w:contextualSpacing/>
    </w:pPr>
  </w:style>
  <w:style w:type="character" w:customStyle="1" w:styleId="ListBulletChar">
    <w:name w:val="List Bullet Char"/>
    <w:basedOn w:val="DefaultParagraphFont"/>
    <w:link w:val="ListBullet"/>
    <w:rsid w:val="000C56A9"/>
    <w:rPr>
      <w:rFonts w:ascii="Arial" w:eastAsia="Times New Roman" w:hAnsi="Arial" w:cs="Times New Roman"/>
      <w:sz w:val="20"/>
      <w:szCs w:val="24"/>
    </w:rPr>
  </w:style>
  <w:style w:type="paragraph" w:styleId="ListBullet2">
    <w:name w:val="List Bullet 2"/>
    <w:basedOn w:val="Normal"/>
    <w:link w:val="ListBullet2Char"/>
    <w:rsid w:val="000C56A9"/>
    <w:pPr>
      <w:spacing w:before="60"/>
    </w:pPr>
  </w:style>
  <w:style w:type="character" w:customStyle="1" w:styleId="ListBullet2Char">
    <w:name w:val="List Bullet 2 Char"/>
    <w:basedOn w:val="DefaultParagraphFont"/>
    <w:link w:val="ListBullet2"/>
    <w:rsid w:val="000C56A9"/>
    <w:rPr>
      <w:rFonts w:ascii="Arial" w:eastAsia="Times New Roman" w:hAnsi="Arial" w:cs="Times New Roman"/>
      <w:sz w:val="20"/>
      <w:szCs w:val="24"/>
    </w:rPr>
  </w:style>
  <w:style w:type="paragraph" w:styleId="ListBullet3">
    <w:name w:val="List Bullet 3"/>
    <w:basedOn w:val="Normal"/>
    <w:link w:val="ListBullet3Char"/>
    <w:rsid w:val="000C56A9"/>
    <w:pPr>
      <w:spacing w:before="60"/>
    </w:pPr>
  </w:style>
  <w:style w:type="character" w:customStyle="1" w:styleId="ListBullet3Char">
    <w:name w:val="List Bullet 3 Char"/>
    <w:basedOn w:val="DefaultParagraphFont"/>
    <w:link w:val="ListBullet3"/>
    <w:rsid w:val="000C56A9"/>
    <w:rPr>
      <w:rFonts w:ascii="Arial" w:eastAsia="Times New Roman" w:hAnsi="Arial" w:cs="Times New Roman"/>
      <w:sz w:val="20"/>
      <w:szCs w:val="24"/>
    </w:rPr>
  </w:style>
  <w:style w:type="paragraph" w:styleId="ListBullet4">
    <w:name w:val="List Bullet 4"/>
    <w:basedOn w:val="Normal"/>
    <w:rsid w:val="000C56A9"/>
    <w:pPr>
      <w:spacing w:before="120"/>
    </w:pPr>
  </w:style>
  <w:style w:type="paragraph" w:styleId="ListBullet5">
    <w:name w:val="List Bullet 5"/>
    <w:basedOn w:val="Normal"/>
    <w:rsid w:val="000C56A9"/>
  </w:style>
  <w:style w:type="paragraph" w:customStyle="1" w:styleId="ListBullet1">
    <w:name w:val="List Bullet1"/>
    <w:basedOn w:val="ListBullet"/>
    <w:link w:val="ListBullet1Char"/>
    <w:rsid w:val="000C56A9"/>
  </w:style>
  <w:style w:type="character" w:customStyle="1" w:styleId="ListBullet1Char">
    <w:name w:val="List Bullet1 Char"/>
    <w:basedOn w:val="ListBulletChar"/>
    <w:link w:val="ListBullet1"/>
    <w:rsid w:val="000C56A9"/>
    <w:rPr>
      <w:rFonts w:ascii="Arial" w:eastAsia="Times New Roman" w:hAnsi="Arial" w:cs="Times New Roman"/>
      <w:sz w:val="20"/>
      <w:szCs w:val="24"/>
    </w:rPr>
  </w:style>
  <w:style w:type="paragraph" w:customStyle="1" w:styleId="ListBullet20">
    <w:name w:val="List Bullet2"/>
    <w:basedOn w:val="ListBullet2"/>
    <w:link w:val="ListBullet2Char0"/>
    <w:qFormat/>
    <w:rsid w:val="000C56A9"/>
    <w:pPr>
      <w:spacing w:before="180"/>
    </w:pPr>
  </w:style>
  <w:style w:type="character" w:customStyle="1" w:styleId="ListBullet2Char0">
    <w:name w:val="List Bullet2 Char"/>
    <w:basedOn w:val="ListBullet2Char"/>
    <w:link w:val="ListBullet20"/>
    <w:rsid w:val="000C56A9"/>
    <w:rPr>
      <w:rFonts w:ascii="Arial" w:eastAsia="Times New Roman" w:hAnsi="Arial" w:cs="Times New Roman"/>
      <w:sz w:val="20"/>
      <w:szCs w:val="24"/>
    </w:rPr>
  </w:style>
  <w:style w:type="paragraph" w:customStyle="1" w:styleId="ListBullet30">
    <w:name w:val="List Bullet3"/>
    <w:basedOn w:val="ListBullet3"/>
    <w:link w:val="ListBullet3Char0"/>
    <w:qFormat/>
    <w:rsid w:val="000C56A9"/>
    <w:pPr>
      <w:spacing w:before="180"/>
    </w:pPr>
  </w:style>
  <w:style w:type="character" w:customStyle="1" w:styleId="ListBullet3Char0">
    <w:name w:val="List Bullet3 Char"/>
    <w:basedOn w:val="ListBullet3Char"/>
    <w:link w:val="ListBullet30"/>
    <w:rsid w:val="000C56A9"/>
    <w:rPr>
      <w:rFonts w:ascii="Arial" w:eastAsia="Times New Roman" w:hAnsi="Arial" w:cs="Times New Roman"/>
      <w:sz w:val="20"/>
      <w:szCs w:val="24"/>
    </w:rPr>
  </w:style>
  <w:style w:type="paragraph" w:styleId="ListNumber">
    <w:name w:val="List Number"/>
    <w:basedOn w:val="Normal"/>
    <w:link w:val="ListNumberChar"/>
    <w:unhideWhenUsed/>
    <w:rsid w:val="000C56A9"/>
    <w:pPr>
      <w:tabs>
        <w:tab w:val="num" w:pos="567"/>
      </w:tabs>
      <w:ind w:left="567" w:hanging="567"/>
      <w:contextualSpacing/>
    </w:pPr>
  </w:style>
  <w:style w:type="character" w:customStyle="1" w:styleId="ListNumberChar">
    <w:name w:val="List Number Char"/>
    <w:basedOn w:val="DefaultParagraphFont"/>
    <w:link w:val="ListNumber"/>
    <w:rsid w:val="000C56A9"/>
    <w:rPr>
      <w:rFonts w:ascii="Arial" w:eastAsia="Times New Roman" w:hAnsi="Arial" w:cs="Times New Roman"/>
      <w:sz w:val="20"/>
      <w:szCs w:val="24"/>
    </w:rPr>
  </w:style>
  <w:style w:type="paragraph" w:styleId="ListNumber20">
    <w:name w:val="List Number 2"/>
    <w:basedOn w:val="Normal"/>
    <w:link w:val="ListNumber2Char"/>
    <w:unhideWhenUsed/>
    <w:rsid w:val="000C56A9"/>
    <w:pPr>
      <w:tabs>
        <w:tab w:val="num" w:pos="567"/>
      </w:tabs>
      <w:ind w:left="567" w:hanging="567"/>
      <w:contextualSpacing/>
    </w:pPr>
  </w:style>
  <w:style w:type="character" w:customStyle="1" w:styleId="ListNumber2Char">
    <w:name w:val="List Number 2 Char"/>
    <w:basedOn w:val="DefaultParagraphFont"/>
    <w:link w:val="ListNumber20"/>
    <w:rsid w:val="000C56A9"/>
    <w:rPr>
      <w:rFonts w:ascii="Arial" w:eastAsia="Times New Roman" w:hAnsi="Arial" w:cs="Times New Roman"/>
      <w:sz w:val="20"/>
      <w:szCs w:val="24"/>
    </w:rPr>
  </w:style>
  <w:style w:type="paragraph" w:styleId="ListNumber30">
    <w:name w:val="List Number 3"/>
    <w:basedOn w:val="Normal"/>
    <w:link w:val="ListNumber3Char"/>
    <w:unhideWhenUsed/>
    <w:rsid w:val="000C56A9"/>
    <w:pPr>
      <w:numPr>
        <w:numId w:val="20"/>
      </w:numPr>
      <w:contextualSpacing/>
    </w:pPr>
  </w:style>
  <w:style w:type="character" w:customStyle="1" w:styleId="ListNumber3Char">
    <w:name w:val="List Number 3 Char"/>
    <w:basedOn w:val="DefaultParagraphFont"/>
    <w:link w:val="ListNumber30"/>
    <w:rsid w:val="000C56A9"/>
    <w:rPr>
      <w:rFonts w:ascii="Arial" w:eastAsia="Times New Roman" w:hAnsi="Arial" w:cs="Times New Roman"/>
      <w:sz w:val="20"/>
      <w:szCs w:val="24"/>
    </w:rPr>
  </w:style>
  <w:style w:type="paragraph" w:styleId="ListNumber4">
    <w:name w:val="List Number 4"/>
    <w:basedOn w:val="Normal"/>
    <w:rsid w:val="000C56A9"/>
    <w:pPr>
      <w:spacing w:before="120"/>
    </w:pPr>
  </w:style>
  <w:style w:type="paragraph" w:styleId="ListNumber5">
    <w:name w:val="List Number 5"/>
    <w:basedOn w:val="Normal"/>
    <w:rsid w:val="000C56A9"/>
    <w:pPr>
      <w:spacing w:before="120"/>
    </w:pPr>
  </w:style>
  <w:style w:type="paragraph" w:customStyle="1" w:styleId="ListNumber10">
    <w:name w:val="List Number1"/>
    <w:basedOn w:val="ListNumber"/>
    <w:link w:val="ListNumber1Char"/>
    <w:qFormat/>
    <w:rsid w:val="00C81249"/>
    <w:pPr>
      <w:numPr>
        <w:numId w:val="1"/>
      </w:numPr>
      <w:contextualSpacing w:val="0"/>
    </w:pPr>
    <w:rPr>
      <w:lang w:eastAsia="en-AU"/>
    </w:rPr>
  </w:style>
  <w:style w:type="character" w:customStyle="1" w:styleId="ListNumber1Char">
    <w:name w:val="List Number1 Char"/>
    <w:basedOn w:val="DefaultParagraphFont"/>
    <w:link w:val="ListNumber10"/>
    <w:rsid w:val="00C81249"/>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0C56A9"/>
    <w:pPr>
      <w:numPr>
        <w:ilvl w:val="1"/>
        <w:numId w:val="21"/>
      </w:numPr>
    </w:pPr>
  </w:style>
  <w:style w:type="character" w:customStyle="1" w:styleId="ListNumber2Char0">
    <w:name w:val="List Number2 Char"/>
    <w:basedOn w:val="DefaultParagraphFont"/>
    <w:link w:val="ListNumber2"/>
    <w:rsid w:val="000C56A9"/>
    <w:rPr>
      <w:rFonts w:ascii="Arial" w:eastAsia="Times New Roman" w:hAnsi="Arial" w:cs="Times New Roman"/>
      <w:sz w:val="20"/>
      <w:szCs w:val="24"/>
    </w:rPr>
  </w:style>
  <w:style w:type="paragraph" w:customStyle="1" w:styleId="ListNumber3">
    <w:name w:val="List Number3"/>
    <w:basedOn w:val="ListNumber2"/>
    <w:link w:val="ListNumber3Char0"/>
    <w:qFormat/>
    <w:rsid w:val="000C56A9"/>
    <w:pPr>
      <w:numPr>
        <w:ilvl w:val="2"/>
      </w:numPr>
    </w:pPr>
  </w:style>
  <w:style w:type="character" w:customStyle="1" w:styleId="ListNumber3Char0">
    <w:name w:val="List Number3 Char"/>
    <w:basedOn w:val="ListNumber3Char"/>
    <w:link w:val="ListNumber3"/>
    <w:rsid w:val="000C56A9"/>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0C56A9"/>
    <w:rPr>
      <w:rFonts w:ascii="Arial" w:eastAsia="Times New Roman" w:hAnsi="Arial" w:cs="Times New Roman"/>
      <w:sz w:val="20"/>
      <w:szCs w:val="24"/>
    </w:rPr>
  </w:style>
  <w:style w:type="paragraph" w:styleId="NoSpacing">
    <w:name w:val="No Spacing"/>
    <w:uiPriority w:val="1"/>
    <w:rsid w:val="000C56A9"/>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0C56A9"/>
    <w:pPr>
      <w:ind w:left="567"/>
    </w:pPr>
  </w:style>
  <w:style w:type="character" w:customStyle="1" w:styleId="ParagraphChar">
    <w:name w:val="Paragraph Char"/>
    <w:basedOn w:val="DefaultParagraphFont"/>
    <w:link w:val="Paragraph"/>
    <w:rsid w:val="000C56A9"/>
    <w:rPr>
      <w:rFonts w:ascii="Arial" w:eastAsia="Times New Roman" w:hAnsi="Arial" w:cs="Times New Roman"/>
      <w:sz w:val="20"/>
      <w:szCs w:val="24"/>
    </w:rPr>
  </w:style>
  <w:style w:type="character" w:styleId="PlaceholderText">
    <w:name w:val="Placeholder Text"/>
    <w:basedOn w:val="DefaultParagraphFont"/>
    <w:uiPriority w:val="99"/>
    <w:semiHidden/>
    <w:rsid w:val="000C56A9"/>
    <w:rPr>
      <w:color w:val="808080"/>
    </w:rPr>
  </w:style>
  <w:style w:type="paragraph" w:styleId="Quote">
    <w:name w:val="Quote"/>
    <w:basedOn w:val="Normal"/>
    <w:next w:val="Normal"/>
    <w:link w:val="QuoteChar"/>
    <w:uiPriority w:val="29"/>
    <w:rsid w:val="000C56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56A9"/>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0C56A9"/>
    <w:pPr>
      <w:numPr>
        <w:numId w:val="22"/>
      </w:numPr>
    </w:pPr>
  </w:style>
  <w:style w:type="paragraph" w:customStyle="1" w:styleId="SubheadingNew">
    <w:name w:val="Subheading New"/>
    <w:basedOn w:val="Normal"/>
    <w:link w:val="SubheadingNewChar"/>
    <w:rsid w:val="000C56A9"/>
    <w:pPr>
      <w:keepNext/>
      <w:tabs>
        <w:tab w:val="num" w:pos="567"/>
      </w:tabs>
      <w:ind w:left="567" w:hanging="567"/>
    </w:pPr>
  </w:style>
  <w:style w:type="character" w:customStyle="1" w:styleId="SubheadingNewChar">
    <w:name w:val="Subheading New Char"/>
    <w:basedOn w:val="DefaultParagraphFont"/>
    <w:link w:val="SubheadingNew"/>
    <w:rsid w:val="000C56A9"/>
    <w:rPr>
      <w:rFonts w:ascii="Arial" w:eastAsia="Times New Roman" w:hAnsi="Arial" w:cs="Times New Roman"/>
      <w:sz w:val="20"/>
      <w:szCs w:val="24"/>
    </w:rPr>
  </w:style>
  <w:style w:type="character" w:styleId="SubtleEmphasis">
    <w:name w:val="Subtle Emphasis"/>
    <w:basedOn w:val="DefaultParagraphFont"/>
    <w:uiPriority w:val="19"/>
    <w:rsid w:val="000C56A9"/>
    <w:rPr>
      <w:i/>
      <w:iCs/>
      <w:color w:val="404040" w:themeColor="text1" w:themeTint="BF"/>
    </w:rPr>
  </w:style>
  <w:style w:type="character" w:styleId="SubtleReference">
    <w:name w:val="Subtle Reference"/>
    <w:basedOn w:val="DefaultParagraphFont"/>
    <w:uiPriority w:val="31"/>
    <w:rsid w:val="000C56A9"/>
    <w:rPr>
      <w:smallCaps/>
      <w:color w:val="5A5A5A" w:themeColor="text1" w:themeTint="A5"/>
    </w:rPr>
  </w:style>
  <w:style w:type="paragraph" w:customStyle="1" w:styleId="Textinstruction">
    <w:name w:val="Text instruction"/>
    <w:basedOn w:val="Normal"/>
    <w:link w:val="TextinstructionChar"/>
    <w:qFormat/>
    <w:rsid w:val="00C81249"/>
    <w:pPr>
      <w:spacing w:before="0" w:after="0" w:line="240" w:lineRule="auto"/>
    </w:pPr>
    <w:rPr>
      <w:i/>
      <w:sz w:val="13"/>
      <w:szCs w:val="13"/>
    </w:rPr>
  </w:style>
  <w:style w:type="character" w:customStyle="1" w:styleId="TextinstructionChar">
    <w:name w:val="Text instruction Char"/>
    <w:basedOn w:val="DefaultParagraphFont"/>
    <w:link w:val="Textinstruction"/>
    <w:rsid w:val="00C81249"/>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0C56A9"/>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0C56A9"/>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0C56A9"/>
    <w:pPr>
      <w:tabs>
        <w:tab w:val="right" w:leader="dot" w:pos="9639"/>
      </w:tabs>
      <w:spacing w:before="240" w:after="0"/>
    </w:pPr>
    <w:rPr>
      <w:sz w:val="22"/>
    </w:rPr>
  </w:style>
  <w:style w:type="paragraph" w:styleId="TOC2">
    <w:name w:val="toc 2"/>
    <w:basedOn w:val="Heading2"/>
    <w:next w:val="Normal"/>
    <w:uiPriority w:val="39"/>
    <w:rsid w:val="000C56A9"/>
    <w:pPr>
      <w:tabs>
        <w:tab w:val="right" w:pos="9639"/>
      </w:tabs>
      <w:spacing w:before="120" w:after="0"/>
      <w:ind w:left="340"/>
    </w:pPr>
    <w:rPr>
      <w:sz w:val="22"/>
    </w:rPr>
  </w:style>
  <w:style w:type="paragraph" w:styleId="TOC3">
    <w:name w:val="toc 3"/>
    <w:basedOn w:val="Normal"/>
    <w:next w:val="Normal"/>
    <w:uiPriority w:val="39"/>
    <w:rsid w:val="000C56A9"/>
    <w:pPr>
      <w:tabs>
        <w:tab w:val="right" w:pos="9639"/>
      </w:tabs>
      <w:spacing w:before="60"/>
      <w:ind w:left="340"/>
    </w:pPr>
  </w:style>
  <w:style w:type="paragraph" w:styleId="TOCHeading">
    <w:name w:val="TOC Heading"/>
    <w:basedOn w:val="Heading1"/>
    <w:next w:val="Normal"/>
    <w:uiPriority w:val="39"/>
    <w:unhideWhenUsed/>
    <w:qFormat/>
    <w:rsid w:val="000C56A9"/>
    <w:rPr>
      <w:rFonts w:eastAsiaTheme="majorEastAsia"/>
    </w:rPr>
  </w:style>
  <w:style w:type="paragraph" w:styleId="Revision">
    <w:name w:val="Revision"/>
    <w:hidden/>
    <w:uiPriority w:val="99"/>
    <w:semiHidden/>
    <w:rsid w:val="00063FB2"/>
    <w:pPr>
      <w:spacing w:after="0" w:line="240" w:lineRule="auto"/>
    </w:pPr>
    <w:rPr>
      <w:rFonts w:ascii="Arial" w:eastAsia="Times New Roman" w:hAnsi="Arial" w:cs="Times New Roman"/>
      <w:sz w:val="20"/>
      <w:szCs w:val="24"/>
    </w:rPr>
  </w:style>
  <w:style w:type="paragraph" w:customStyle="1" w:styleId="NormalNumbered">
    <w:name w:val="Normal Numbered"/>
    <w:basedOn w:val="Heading3"/>
    <w:link w:val="NormalNumberedChar"/>
    <w:qFormat/>
    <w:rsid w:val="00A25D6E"/>
    <w:pPr>
      <w:numPr>
        <w:numId w:val="0"/>
      </w:numPr>
      <w:tabs>
        <w:tab w:val="num" w:pos="567"/>
      </w:tabs>
      <w:spacing w:before="360"/>
      <w:ind w:left="567" w:hanging="567"/>
    </w:pPr>
    <w:rPr>
      <w:b w:val="0"/>
      <w:bCs w:val="0"/>
    </w:rPr>
  </w:style>
  <w:style w:type="character" w:customStyle="1" w:styleId="NormalNumberedChar">
    <w:name w:val="Normal Numbered Char"/>
    <w:basedOn w:val="DefaultParagraphFont"/>
    <w:link w:val="NormalNumbered"/>
    <w:rsid w:val="00A25D6E"/>
    <w:rPr>
      <w:rFonts w:ascii="Arial" w:eastAsia="Times New Roman" w:hAnsi="Arial" w:cs="Times New Roman"/>
      <w:sz w:val="20"/>
      <w:szCs w:val="20"/>
      <w:lang w:eastAsia="en-AU"/>
    </w:rPr>
  </w:style>
  <w:style w:type="paragraph" w:customStyle="1" w:styleId="CSParaA10">
    <w:name w:val="CSPara A1."/>
    <w:basedOn w:val="ListParagraph"/>
    <w:link w:val="CSParaA1Char"/>
    <w:qFormat/>
    <w:rsid w:val="000C56A9"/>
    <w:pPr>
      <w:numPr>
        <w:numId w:val="17"/>
      </w:numPr>
      <w:spacing w:before="120"/>
    </w:pPr>
  </w:style>
  <w:style w:type="character" w:customStyle="1" w:styleId="CSParaA1Char">
    <w:name w:val="CSPara A1. Char"/>
    <w:basedOn w:val="ListParagraphChar"/>
    <w:link w:val="CSParaA10"/>
    <w:rsid w:val="000C56A9"/>
    <w:rPr>
      <w:rFonts w:ascii="Arial" w:eastAsia="Times New Roman" w:hAnsi="Arial" w:cs="Times New Roman"/>
      <w:sz w:val="20"/>
      <w:szCs w:val="24"/>
    </w:rPr>
  </w:style>
  <w:style w:type="paragraph" w:customStyle="1" w:styleId="CSPara11A0">
    <w:name w:val="CSPara1.1(A)"/>
    <w:basedOn w:val="CSPara11i"/>
    <w:link w:val="CSPara11AChar0"/>
    <w:qFormat/>
    <w:rsid w:val="000C56A9"/>
    <w:pPr>
      <w:numPr>
        <w:ilvl w:val="8"/>
      </w:numPr>
    </w:pPr>
  </w:style>
  <w:style w:type="character" w:customStyle="1" w:styleId="CSPara11AChar0">
    <w:name w:val="CSPara1.1(A) Char"/>
    <w:basedOn w:val="CSPara11iChar"/>
    <w:link w:val="CSPara11A0"/>
    <w:rsid w:val="000C56A9"/>
    <w:rPr>
      <w:rFonts w:ascii="Arial" w:eastAsia="Times New Roman" w:hAnsi="Arial" w:cs="Times New Roman"/>
      <w:sz w:val="20"/>
      <w:szCs w:val="24"/>
    </w:rPr>
  </w:style>
  <w:style w:type="paragraph" w:customStyle="1" w:styleId="CSTextGuide">
    <w:name w:val="CSTextGuide"/>
    <w:basedOn w:val="CSTextInstruction"/>
    <w:link w:val="CSTextGuideChar"/>
    <w:qFormat/>
    <w:rsid w:val="000C56A9"/>
    <w:rPr>
      <w:b/>
      <w:bCs/>
      <w:color w:val="FF0000"/>
    </w:rPr>
  </w:style>
  <w:style w:type="character" w:customStyle="1" w:styleId="CSTextGuideChar">
    <w:name w:val="CSTextGuide Char"/>
    <w:basedOn w:val="CSTextInstructionChar"/>
    <w:link w:val="CSTextGuide"/>
    <w:rsid w:val="000C56A9"/>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0C56A9"/>
    <w:rPr>
      <w:b/>
      <w:i/>
      <w:color w:val="FF0000"/>
      <w:lang w:eastAsia="en-AU"/>
    </w:rPr>
  </w:style>
  <w:style w:type="character" w:customStyle="1" w:styleId="CSTextGuideNoteChar">
    <w:name w:val="CSTextGuideNote Char"/>
    <w:basedOn w:val="DefaultParagraphFont"/>
    <w:link w:val="CSTextGuideNote"/>
    <w:rsid w:val="000C56A9"/>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0C56A9"/>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0C56A9"/>
    <w:pPr>
      <w:numPr>
        <w:numId w:val="21"/>
      </w:numPr>
      <w:tabs>
        <w:tab w:val="clear" w:pos="567"/>
      </w:tabs>
      <w:contextualSpacing w:val="0"/>
    </w:pPr>
    <w:rPr>
      <w:lang w:eastAsia="en-AU"/>
    </w:rPr>
  </w:style>
  <w:style w:type="character" w:customStyle="1" w:styleId="ListNumber1Char0">
    <w:name w:val="List Number 1 Char"/>
    <w:basedOn w:val="DefaultParagraphFont"/>
    <w:link w:val="ListNumber1"/>
    <w:rsid w:val="000C56A9"/>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0C56A9"/>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 L e g a l ! 3 5 0 9 7 1 2 9 1 . 1 < / d o c u m e n t i d >  
     < s e n d e r i d > S S T E E R < / s e n d e r i d >  
     < s e n d e r e m a i l > S S T E E R @ C L A Y T O N U T Z . C O M < / s e n d e r e m a i l >  
     < l a s t m o d i f i e d > 2 0 2 3 - 0 9 - 2 9 T 0 7 : 2 6 : 0 0 . 0 0 0 0 0 0 0 + 1 0 : 0 0 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8B8C-713D-4755-A706-236AEFDA4DC2}">
  <ds:schemaRefs>
    <ds:schemaRef ds:uri="http://www.imanage.com/work/xmlschema"/>
  </ds:schemaRefs>
</ds:datastoreItem>
</file>

<file path=customXml/itemProps2.xml><?xml version="1.0" encoding="utf-8"?>
<ds:datastoreItem xmlns:ds="http://schemas.openxmlformats.org/officeDocument/2006/customXml" ds:itemID="{7C30F28F-4BD3-4A74-8FFA-84C11F16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3160</Words>
  <Characters>18018</Characters>
  <Application>Microsoft Office Word</Application>
  <DocSecurity>8</DocSecurity>
  <Lines>150</Lines>
  <Paragraphs>42</Paragraphs>
  <ScaleCrop>false</ScaleCrop>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Requirements Conditions</dc:title>
  <dc:subject>Building construction and maintenance standard contracts</dc:subject>
  <dc:creator>Department of Housing and Public Works</dc:creator>
  <cp:keywords/>
  <dc:description/>
  <cp:lastModifiedBy/>
  <cp:revision>1</cp:revision>
  <dcterms:created xsi:type="dcterms:W3CDTF">2024-11-25T00:26:00Z</dcterms:created>
  <dcterms:modified xsi:type="dcterms:W3CDTF">2024-12-03T22:19:00Z</dcterms:modified>
</cp:coreProperties>
</file>